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0" w:rsidRPr="00D07C80" w:rsidRDefault="00D07C80" w:rsidP="00D07C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Świętochłowice, </w:t>
      </w:r>
      <w:r w:rsidR="00E842F5">
        <w:rPr>
          <w:rFonts w:ascii="Times New Roman" w:eastAsia="Times New Roman" w:hAnsi="Times New Roman" w:cs="Times New Roman"/>
          <w:lang w:eastAsia="pl-PL"/>
        </w:rPr>
        <w:t xml:space="preserve">21.04.2017. </w:t>
      </w:r>
    </w:p>
    <w:p w:rsidR="00D07C80" w:rsidRPr="00D07C80" w:rsidRDefault="00D07C80" w:rsidP="00D07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GN.6840.</w:t>
      </w:r>
      <w:r w:rsidR="00E842F5">
        <w:rPr>
          <w:rFonts w:ascii="Times New Roman" w:eastAsia="Times New Roman" w:hAnsi="Times New Roman" w:cs="Times New Roman"/>
          <w:lang w:eastAsia="pl-PL"/>
        </w:rPr>
        <w:t>39</w:t>
      </w:r>
      <w:r w:rsidR="004770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30B8">
        <w:rPr>
          <w:rFonts w:ascii="Times New Roman" w:eastAsia="Times New Roman" w:hAnsi="Times New Roman" w:cs="Times New Roman"/>
          <w:lang w:eastAsia="pl-PL"/>
        </w:rPr>
        <w:t>.2017</w:t>
      </w:r>
      <w:r w:rsidRPr="00D07C80">
        <w:rPr>
          <w:rFonts w:ascii="Times New Roman" w:eastAsia="Times New Roman" w:hAnsi="Times New Roman" w:cs="Times New Roman"/>
          <w:lang w:eastAsia="pl-PL"/>
        </w:rPr>
        <w:t>.AG</w:t>
      </w:r>
    </w:p>
    <w:p w:rsidR="00D07C80" w:rsidRPr="00D07C80" w:rsidRDefault="00D07C80" w:rsidP="00D07C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07C80" w:rsidRPr="00231FE7" w:rsidRDefault="00D07C80" w:rsidP="00D07C80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Na podstawie § 13 Rozporządzenia Rady Ministrów z dnia 14 wrz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eśnia 2004 r. w sprawie sposobu 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i trybu przeprowadzania przetargów oraz rokowań na zbycie </w:t>
      </w:r>
      <w:r w:rsidR="00F17B8F">
        <w:rPr>
          <w:rFonts w:ascii="Times New Roman" w:eastAsia="Times New Roman" w:hAnsi="Times New Roman" w:cs="Times New Roman"/>
          <w:lang w:eastAsia="pl-PL"/>
        </w:rPr>
        <w:t>nieruchomości (Dz. U. z 2014 r.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poz. 1490),                        Uchwały Nr IV/24/14 Rady Miejskiej w Świętochłowicach z dnia 19 grudnia 2014 r. w sprawie określenia zasad nabywania, zbywania i obciążania nieruchomości oraz ich w</w:t>
      </w:r>
      <w:r w:rsidR="00622284">
        <w:rPr>
          <w:rFonts w:ascii="Times New Roman" w:eastAsia="Times New Roman" w:hAnsi="Times New Roman" w:cs="Times New Roman"/>
          <w:lang w:eastAsia="pl-PL"/>
        </w:rPr>
        <w:t>ydzierżawiania lub wynajmowania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na okres dłuższy niż trzy lata,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Zarządzenia Nr 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192/2017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>Prezydent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Miasta Świętochłowice z dnia 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19</w:t>
      </w:r>
      <w:r w:rsidR="00950E09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sprawie  ogłoszenia 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szóstego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publicznego prz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>etargu ustnego nieograniczonego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sprzedaż nieruchomości lokalowej obejmującej lokal użytkowy nr  9  usytuowany w segmencie oznaczonym numerem 7A budynku położonego w Świętochłowicach 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Pocztowej 7-7A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>wraz z ułamkową częścią gruntu.</w:t>
      </w:r>
    </w:p>
    <w:p w:rsidR="00D07C80" w:rsidRPr="00D07C80" w:rsidRDefault="00D07C80" w:rsidP="00D07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keepNext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>Prezydent Miasta Świętochłowice</w:t>
      </w:r>
    </w:p>
    <w:p w:rsidR="00D07C80" w:rsidRDefault="00D07C80" w:rsidP="00D07C8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ogłasza </w:t>
      </w:r>
      <w:r w:rsidR="00703B33">
        <w:rPr>
          <w:rFonts w:ascii="Times New Roman" w:eastAsia="Times New Roman" w:hAnsi="Times New Roman" w:cs="Times New Roman"/>
          <w:b/>
          <w:lang w:eastAsia="pl-PL"/>
        </w:rPr>
        <w:t>szósty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 przetarg ustny nieograniczony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br/>
        <w:t>na sprzedaż l</w:t>
      </w:r>
      <w:r w:rsidR="001F504E">
        <w:rPr>
          <w:rFonts w:ascii="Times New Roman" w:eastAsia="Times New Roman" w:hAnsi="Times New Roman" w:cs="Times New Roman"/>
          <w:b/>
          <w:lang w:eastAsia="pl-PL"/>
        </w:rPr>
        <w:t>okalu użytkowego nr 9 usytuowanego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 w segmencie oznaczonym numerem 7A                         budynku położonego w Świętochłowicach przy ul. Pocztowej 7-7A</w:t>
      </w:r>
    </w:p>
    <w:p w:rsidR="000D06FF" w:rsidRPr="00D07C80" w:rsidRDefault="000D06FF" w:rsidP="00EF1EA4">
      <w:pPr>
        <w:rPr>
          <w:rFonts w:ascii="Times New Roman" w:eastAsia="Times New Roman" w:hAnsi="Times New Roman" w:cs="Times New Roman"/>
          <w:b/>
          <w:lang w:eastAsia="pl-PL"/>
        </w:rPr>
      </w:pPr>
    </w:p>
    <w:p w:rsidR="00622284" w:rsidRDefault="000D06FF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159FC0CB" wp14:editId="2CB3DABA">
            <wp:extent cx="2628900" cy="20751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48" cy="20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C80" w:rsidRPr="00D07C80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622284" w:rsidRDefault="00622284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1EA4" w:rsidRPr="00D07C80" w:rsidRDefault="00EF1EA4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RZUT LOKALU</w:t>
      </w:r>
    </w:p>
    <w:p w:rsidR="00D07C80" w:rsidRPr="00D07C80" w:rsidRDefault="00EF1EA4" w:rsidP="00D07C8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6555492E" wp14:editId="13E55C94">
            <wp:extent cx="3273903" cy="4371654"/>
            <wp:effectExtent l="3493" t="0" r="6667" b="6668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7173" cy="43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80" w:rsidRPr="00D07C80" w:rsidRDefault="00D07C80" w:rsidP="00D07C8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7C80" w:rsidRDefault="00D07C80" w:rsidP="00D07C80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 budynku przy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Pocztowej 7-7A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w Świętochłowicach zawiązała się Wspólnota Mieszkaniowa. Udział Gminy na dzi</w:t>
      </w:r>
      <w:r w:rsidR="00950E09">
        <w:rPr>
          <w:rFonts w:ascii="Times New Roman" w:eastAsia="Times New Roman" w:hAnsi="Times New Roman" w:cs="Times New Roman"/>
          <w:color w:val="000000"/>
          <w:lang w:eastAsia="pl-PL"/>
        </w:rPr>
        <w:t>eń</w:t>
      </w:r>
      <w:r w:rsidR="00950E09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20 kwietnia 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wynosi: 829/100</w:t>
      </w:r>
      <w:r w:rsidR="009A774C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>00.</w:t>
      </w:r>
    </w:p>
    <w:p w:rsidR="009A774C" w:rsidRPr="00362A02" w:rsidRDefault="009A774C" w:rsidP="009A774C">
      <w:pPr>
        <w:overflowPunct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9A774C" w:rsidRPr="009A774C" w:rsidRDefault="00D07C80" w:rsidP="009A774C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Lokal użytkowy nr 9 </w:t>
      </w:r>
      <w:r w:rsidR="007F2B43" w:rsidRPr="009A774C">
        <w:rPr>
          <w:rFonts w:ascii="Times New Roman" w:eastAsia="Times New Roman" w:hAnsi="Times New Roman" w:cs="Times New Roman"/>
          <w:lang w:eastAsia="ar-SA"/>
        </w:rPr>
        <w:t>stanowi odrębną nieruchomość, dla której Sąd Rejonowy w Chorzowie – Wydział VI Ksiąg  Wieczystych prowadzi k</w:t>
      </w:r>
      <w:r w:rsidR="006F7BE5" w:rsidRPr="009A774C">
        <w:rPr>
          <w:rFonts w:ascii="Times New Roman" w:eastAsia="Times New Roman" w:hAnsi="Times New Roman" w:cs="Times New Roman"/>
          <w:lang w:eastAsia="ar-SA"/>
        </w:rPr>
        <w:t>sięgę wieczystą KA1C/00010755/4. Lokal</w:t>
      </w:r>
      <w:r w:rsidR="007F2B43" w:rsidRPr="009A774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składa się 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>z czterech pomieszczeń o łącznej powierzchni użytkowej 35,09 m</w:t>
      </w:r>
      <w:r w:rsidR="007F2B43" w:rsidRPr="009A774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, które  usytuowane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są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 xml:space="preserve"> na parterze w segmencie oznaczonym numerem 7A budynku przy ul. Pocztowej 7-7A 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w Świętochłowicach.</w:t>
      </w:r>
      <w:r w:rsidR="009A774C" w:rsidRPr="009A77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74C">
        <w:rPr>
          <w:rFonts w:ascii="Times New Roman" w:eastAsia="Times New Roman" w:hAnsi="Times New Roman" w:cs="Times New Roman"/>
          <w:lang w:eastAsia="pl-PL"/>
        </w:rPr>
        <w:t xml:space="preserve">Lokal wyposażony jest </w:t>
      </w:r>
      <w:r w:rsidR="009A774C" w:rsidRPr="009A774C">
        <w:rPr>
          <w:rFonts w:ascii="Times New Roman" w:eastAsia="Times New Roman" w:hAnsi="Times New Roman" w:cs="Times New Roman"/>
          <w:lang w:eastAsia="pl-PL"/>
        </w:rPr>
        <w:t>w instalację elektryczną i wodno-kanalizacyjną, brak ogrzewania.</w:t>
      </w:r>
    </w:p>
    <w:p w:rsidR="00D92D85" w:rsidRPr="00362A02" w:rsidRDefault="00D92D85" w:rsidP="009A774C">
      <w:pPr>
        <w:overflowPunct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2972C2" w:rsidRDefault="00D07C80" w:rsidP="002972C2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Sprzedaż lokalu użytkowego pozostającego własnością Gminy Świętochłowice nastąpi </w:t>
      </w:r>
      <w:r w:rsidR="006222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wraz ze 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sprzedażą udziału w wysokości 234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/10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00 we współwłasności:</w:t>
      </w:r>
    </w:p>
    <w:p w:rsidR="00D07C80" w:rsidRPr="002972C2" w:rsidRDefault="00D07C80" w:rsidP="002972C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72C2">
        <w:rPr>
          <w:rFonts w:ascii="Times New Roman" w:eastAsia="Times New Roman" w:hAnsi="Times New Roman" w:cs="Times New Roman"/>
          <w:color w:val="000000"/>
          <w:lang w:eastAsia="pl-PL"/>
        </w:rPr>
        <w:t>części wspólnych budynku i urządzeń, które nie służą wyłącznie do użytku właścicieli lokali,</w:t>
      </w:r>
    </w:p>
    <w:p w:rsidR="00D07C80" w:rsidRDefault="00F055E7" w:rsidP="002972C2">
      <w:pPr>
        <w:pStyle w:val="Akapitzlist"/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gruntu obejmującego działki oznaczone numerami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7F2B43" w:rsidRPr="002972C2">
        <w:rPr>
          <w:rFonts w:ascii="Times New Roman" w:eastAsia="Times New Roman" w:hAnsi="Times New Roman" w:cs="Times New Roman"/>
          <w:lang w:eastAsia="ar-SA"/>
        </w:rPr>
        <w:t xml:space="preserve"> 1237/148, 2377/14</w:t>
      </w:r>
      <w:r w:rsidR="002972C2" w:rsidRPr="002972C2">
        <w:rPr>
          <w:rFonts w:ascii="Times New Roman" w:eastAsia="Times New Roman" w:hAnsi="Times New Roman" w:cs="Times New Roman"/>
          <w:lang w:eastAsia="ar-SA"/>
        </w:rPr>
        <w:t>8, 2378/148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="00F17B8F">
        <w:rPr>
          <w:rFonts w:ascii="Times New Roman" w:eastAsia="Times New Roman" w:hAnsi="Times New Roman" w:cs="Times New Roman"/>
          <w:color w:val="000000"/>
          <w:lang w:eastAsia="pl-PL"/>
        </w:rPr>
        <w:t xml:space="preserve">łącznej 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powierzchni 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>867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> m</w:t>
      </w:r>
      <w:r w:rsidR="00D07C80" w:rsidRPr="002972C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dla których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Sąd Rejonowy w Chorzowie – Wydział VI Ksiąg Wieczystych prowadzi księgę wieczystą  KA1C/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>00003285/6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92D85" w:rsidRPr="00362A02" w:rsidRDefault="00D92D85" w:rsidP="00D92D85">
      <w:pPr>
        <w:pStyle w:val="Akapitzlist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92D85" w:rsidRDefault="00D92D85" w:rsidP="001F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W dziale III księgi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gruntowej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055E7" w:rsidRPr="002972C2">
        <w:rPr>
          <w:rFonts w:ascii="Times New Roman" w:eastAsia="Times New Roman" w:hAnsi="Times New Roman" w:cs="Times New Roman"/>
          <w:color w:val="000000"/>
          <w:lang w:eastAsia="pl-PL"/>
        </w:rPr>
        <w:t>KA1C/00003285/6</w:t>
      </w:r>
      <w:r w:rsidR="00F055E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wpisano: </w:t>
      </w:r>
    </w:p>
    <w:p w:rsidR="00D92D85" w:rsidRPr="00D92D85" w:rsidRDefault="00D92D85" w:rsidP="001F504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zarząd nad nieruchomością wspólną sprawuje Gmina Świętochłowice</w:t>
      </w:r>
    </w:p>
    <w:p w:rsidR="00D92D85" w:rsidRPr="00D07C80" w:rsidRDefault="00D92D85" w:rsidP="001F504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Dział IV wolny jest od wpisów.</w:t>
      </w:r>
    </w:p>
    <w:p w:rsidR="00D92D85" w:rsidRPr="00362A02" w:rsidRDefault="00D92D85" w:rsidP="001F504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07C80" w:rsidRDefault="00D07C80" w:rsidP="001F504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W dziale III księgi</w:t>
      </w:r>
      <w:r w:rsidR="00D92D85">
        <w:rPr>
          <w:rFonts w:ascii="Times New Roman" w:eastAsia="Times New Roman" w:hAnsi="Times New Roman" w:cs="Times New Roman"/>
          <w:color w:val="000000"/>
          <w:lang w:eastAsia="pl-PL"/>
        </w:rPr>
        <w:t xml:space="preserve"> lokalowej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2AEB">
        <w:rPr>
          <w:rFonts w:ascii="Times New Roman" w:eastAsia="Times New Roman" w:hAnsi="Times New Roman" w:cs="Times New Roman"/>
          <w:lang w:eastAsia="ar-SA"/>
        </w:rPr>
        <w:t xml:space="preserve">KA1C/00010755/4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wpisano: </w:t>
      </w:r>
    </w:p>
    <w:p w:rsidR="00D92D85" w:rsidRPr="009A774C" w:rsidRDefault="00D92D85" w:rsidP="001F504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odpłatne użytkowanie na rzecz Miejskiego Przedsiębiorstwa Gospodarki Lokalowej           </w:t>
      </w:r>
      <w:r w:rsidR="001F504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="001F504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w Świętochłowicach Sp. z o.o. </w:t>
      </w:r>
    </w:p>
    <w:p w:rsidR="00D07C80" w:rsidRPr="00D07C80" w:rsidRDefault="00D07C80" w:rsidP="001F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Dział IV wolny jest od wpisów.</w:t>
      </w:r>
    </w:p>
    <w:p w:rsidR="00D07C80" w:rsidRPr="00362A02" w:rsidRDefault="00D07C80" w:rsidP="00D07C80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Lokal można oglądać po uprzednim telefonicznym skontaktowaniu się z Administracją Domów                   Mieszkalnych nr 1 przy ul. Bytomskiej 22, tel. 32 245-21-53.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Nabywca przejmuje nieruchomość lokalową  w stanie istniejącym.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Wydanie przedmiotu przetargu nastąpi najpóźniej w terminie 7 dni roboczych od dnia zawarcia umowy sprzedaży, po wcześniejszym uzgodnieniu przez Nabywcę terminu podpisania protokołu zdawczo – odbiorczego we właściwej administracji.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195543" w:rsidRDefault="00D07C80" w:rsidP="00362A02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Obowiązek dostosowania lokalu do prowadzenia w nim zamierzonej działalności oraz uzyskania w tym zakresie stosownych pozwoleń, jeśli takie będą wymagane, spoczywa na Nabywcy.</w:t>
      </w:r>
    </w:p>
    <w:p w:rsidR="00362A02" w:rsidRPr="00362A02" w:rsidRDefault="00362A02" w:rsidP="00362A02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195543" w:rsidRPr="00950E09" w:rsidRDefault="00195543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95543">
        <w:rPr>
          <w:rFonts w:ascii="Times New Roman" w:hAnsi="Times New Roman" w:cs="Times New Roman"/>
        </w:rPr>
        <w:t>Pierwszy przetarg na zbycie przedmiotowej nieruchom</w:t>
      </w:r>
      <w:r w:rsidR="00622284">
        <w:rPr>
          <w:rFonts w:ascii="Times New Roman" w:hAnsi="Times New Roman" w:cs="Times New Roman"/>
        </w:rPr>
        <w:t xml:space="preserve">ości lokalowej odbył się w dniu </w:t>
      </w:r>
      <w:r w:rsidRPr="00195543">
        <w:rPr>
          <w:rFonts w:ascii="Times New Roman" w:hAnsi="Times New Roman" w:cs="Times New Roman"/>
        </w:rPr>
        <w:t>15 lipca 2016 r.</w:t>
      </w:r>
    </w:p>
    <w:p w:rsidR="00950E09" w:rsidRDefault="00950E09" w:rsidP="00950E09">
      <w:pPr>
        <w:tabs>
          <w:tab w:val="left" w:pos="3969"/>
          <w:tab w:val="left" w:pos="5670"/>
        </w:tabs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</w:t>
      </w:r>
      <w:r w:rsidRPr="00195543">
        <w:rPr>
          <w:rFonts w:ascii="Times New Roman" w:hAnsi="Times New Roman" w:cs="Times New Roman"/>
        </w:rPr>
        <w:t xml:space="preserve"> przetarg na zbycie przedmiotowej nieruchomoś</w:t>
      </w:r>
      <w:r w:rsidR="00622284">
        <w:rPr>
          <w:rFonts w:ascii="Times New Roman" w:hAnsi="Times New Roman" w:cs="Times New Roman"/>
        </w:rPr>
        <w:t xml:space="preserve">ci lokalowej odbył się w dniu </w:t>
      </w:r>
      <w:r>
        <w:rPr>
          <w:rFonts w:ascii="Times New Roman" w:hAnsi="Times New Roman" w:cs="Times New Roman"/>
        </w:rPr>
        <w:t>09 września</w:t>
      </w:r>
      <w:r w:rsidRPr="00195543">
        <w:rPr>
          <w:rFonts w:ascii="Times New Roman" w:hAnsi="Times New Roman" w:cs="Times New Roman"/>
        </w:rPr>
        <w:t xml:space="preserve"> 2016 r.</w:t>
      </w:r>
    </w:p>
    <w:p w:rsidR="00622284" w:rsidRDefault="00622284" w:rsidP="00622284">
      <w:pPr>
        <w:tabs>
          <w:tab w:val="left" w:pos="3969"/>
          <w:tab w:val="left" w:pos="5670"/>
        </w:tabs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Trzeci </w:t>
      </w:r>
      <w:r w:rsidRPr="00195543">
        <w:rPr>
          <w:rFonts w:ascii="Times New Roman" w:hAnsi="Times New Roman" w:cs="Times New Roman"/>
        </w:rPr>
        <w:t>przetarg na zbycie przedmiotowej nieruchomoś</w:t>
      </w:r>
      <w:r>
        <w:rPr>
          <w:rFonts w:ascii="Times New Roman" w:hAnsi="Times New Roman" w:cs="Times New Roman"/>
        </w:rPr>
        <w:t xml:space="preserve">ci lokalowej odbył się w dniu </w:t>
      </w:r>
      <w:r w:rsidR="00D93F5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28 października</w:t>
      </w:r>
      <w:r w:rsidR="00D93F52">
        <w:rPr>
          <w:rFonts w:ascii="Times New Roman" w:hAnsi="Times New Roman" w:cs="Times New Roman"/>
        </w:rPr>
        <w:t xml:space="preserve"> </w:t>
      </w:r>
      <w:r w:rsidRPr="00195543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r.</w:t>
      </w:r>
    </w:p>
    <w:p w:rsidR="00BE35B0" w:rsidRDefault="00BE35B0" w:rsidP="00BE35B0">
      <w:pPr>
        <w:tabs>
          <w:tab w:val="left" w:pos="3969"/>
          <w:tab w:val="left" w:pos="5670"/>
        </w:tabs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Czwarty przetarg na zbycie przedmiotowej nieruchomości lokalowej odbył się w dniu 16 grudnia 2016 r.</w:t>
      </w:r>
    </w:p>
    <w:p w:rsidR="00703B33" w:rsidRDefault="00703B33" w:rsidP="00BE35B0">
      <w:pPr>
        <w:tabs>
          <w:tab w:val="left" w:pos="3969"/>
          <w:tab w:val="left" w:pos="5670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</w:rPr>
        <w:t xml:space="preserve"> Piąty przetarg na zbycie przedmiotowej nieruchomości lokalowej odbył się w dniu 10 lutego 2017 r.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>Cenę wywoławczą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nieruchomości lokalowej do przetargu ustala się w wysokości </w:t>
      </w:r>
      <w:r w:rsidR="00703B33">
        <w:rPr>
          <w:rFonts w:ascii="Times New Roman" w:eastAsia="Times New Roman" w:hAnsi="Times New Roman" w:cs="Times New Roman"/>
          <w:b/>
          <w:lang w:eastAsia="pl-PL"/>
        </w:rPr>
        <w:t>27 0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>00 zł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                                     (słownie: </w:t>
      </w:r>
      <w:r w:rsidR="00703B33">
        <w:rPr>
          <w:rFonts w:ascii="Times New Roman" w:eastAsia="Times New Roman" w:hAnsi="Times New Roman" w:cs="Times New Roman"/>
          <w:lang w:eastAsia="pl-PL"/>
        </w:rPr>
        <w:t>dwadzieścia siedem</w:t>
      </w:r>
      <w:r w:rsidR="0047703F">
        <w:rPr>
          <w:rFonts w:ascii="Times New Roman" w:eastAsia="Times New Roman" w:hAnsi="Times New Roman" w:cs="Times New Roman"/>
          <w:lang w:eastAsia="pl-PL"/>
        </w:rPr>
        <w:t xml:space="preserve"> t</w:t>
      </w:r>
      <w:r w:rsidR="00703B33">
        <w:rPr>
          <w:rFonts w:ascii="Times New Roman" w:eastAsia="Times New Roman" w:hAnsi="Times New Roman" w:cs="Times New Roman"/>
          <w:lang w:eastAsia="pl-PL"/>
        </w:rPr>
        <w:t>ysięcy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złotych). Sprzedaż zwolniona jest z  podatku VAT. 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ind w:left="-360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703B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02</w:t>
      </w:r>
      <w:r w:rsidR="00950E09"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03B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czerwca</w:t>
      </w:r>
      <w:r w:rsidR="0047703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2017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</w:t>
      </w:r>
      <w:r w:rsidRPr="00152E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godz. </w:t>
      </w:r>
      <w:r w:rsidR="00D93F5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152EDC"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>0</w:t>
      </w:r>
      <w:r w:rsidR="00331566"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>0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Miejskim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br/>
        <w:t>w Świętochłowicach, ul. Katowicka 54.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b/>
          <w:color w:val="000000"/>
          <w:lang w:eastAsia="pl-PL"/>
        </w:rPr>
        <w:t>Wadium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</w:t>
      </w:r>
      <w:r w:rsidR="0047703F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703B3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5</w:t>
      </w:r>
      <w:r w:rsidRPr="00D07C80">
        <w:rPr>
          <w:rFonts w:ascii="Times New Roman" w:eastAsia="Times New Roman" w:hAnsi="Times New Roman" w:cs="Times New Roman"/>
          <w:b/>
          <w:color w:val="000000"/>
          <w:lang w:eastAsia="pl-PL"/>
        </w:rPr>
        <w:t>00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</w:t>
      </w:r>
      <w:r w:rsidR="0047703F">
        <w:rPr>
          <w:rFonts w:ascii="Times New Roman" w:eastAsia="Times New Roman" w:hAnsi="Times New Roman" w:cs="Times New Roman"/>
          <w:color w:val="000000"/>
          <w:lang w:eastAsia="pl-PL"/>
        </w:rPr>
        <w:t>dwa</w:t>
      </w:r>
      <w:r w:rsid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3B33">
        <w:rPr>
          <w:rFonts w:ascii="Times New Roman" w:eastAsia="Times New Roman" w:hAnsi="Times New Roman" w:cs="Times New Roman"/>
          <w:color w:val="000000"/>
          <w:lang w:eastAsia="pl-PL"/>
        </w:rPr>
        <w:t xml:space="preserve">pięćset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złotych) </w:t>
      </w:r>
      <w:r w:rsidRPr="00D07C80">
        <w:rPr>
          <w:rFonts w:ascii="Times New Roman" w:eastAsia="Times New Roman" w:hAnsi="Times New Roman" w:cs="Times New Roman"/>
          <w:lang w:eastAsia="pl-PL"/>
        </w:rPr>
        <w:t>uprawniające do licytacji należy wpłacić gotówką w kasie  Urzędu  Miejskiego w Świętochłowicach (pok</w:t>
      </w:r>
      <w:r w:rsidR="00622284">
        <w:rPr>
          <w:rFonts w:ascii="Times New Roman" w:eastAsia="Times New Roman" w:hAnsi="Times New Roman" w:cs="Times New Roman"/>
          <w:lang w:eastAsia="pl-PL"/>
        </w:rPr>
        <w:t>ój nr 5) lub przelewem na konto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nr 54 1050 1373 1000 0022 8149 7178 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Urzędu Miejskiego prowadzone przez ING Bank Śląski S.A. O/Świętochłowice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950E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93F5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29 maja</w:t>
      </w:r>
      <w:r w:rsidR="00916FC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94EC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2017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 r. </w:t>
      </w:r>
      <w:r w:rsidRPr="00D07C8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 opisie podając: wpłata wadium na przetarg – lokal użytkowy</w:t>
      </w:r>
      <w:r w:rsidR="001078B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nr 9</w:t>
      </w:r>
      <w:r w:rsidRPr="00D07C8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przy ul. </w:t>
      </w:r>
      <w:r w:rsidR="001078B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Pocztowej 7A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. (Za datę wpłaty wadium</w:t>
      </w:r>
      <w:r w:rsidR="0047703F">
        <w:rPr>
          <w:rFonts w:ascii="Times New Roman" w:eastAsia="Times New Roman" w:hAnsi="Times New Roman" w:cs="Times New Roman"/>
          <w:lang w:eastAsia="pl-PL"/>
        </w:rPr>
        <w:t xml:space="preserve"> przyjmuje się datę jego wpływu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lang w:eastAsia="pl-PL"/>
        </w:rPr>
        <w:t>na rachunek bankowy Urzędu Miejskiego).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O wysokości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>postąpienia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decydują uczestnicy przetargu, z tym że postąpienie nie może wynosić mniej niż 1% ceny wywoławczej, z zaokrągleniem w górę do pełnych dziesiątek złotych.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 przetargu mogą brać udział osoby fizyczne i osoby prawne</w:t>
      </w:r>
      <w:r w:rsidR="00430E0B">
        <w:rPr>
          <w:rFonts w:ascii="Times New Roman" w:eastAsia="Times New Roman" w:hAnsi="Times New Roman" w:cs="Times New Roman"/>
          <w:lang w:eastAsia="pl-PL"/>
        </w:rPr>
        <w:t>,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jeżeli wpłacą wadium w określonej wysokości i w wyznaczonym terminie oraz przedłożą komisji przetargowej w dniu przetargu: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lastRenderedPageBreak/>
        <w:t xml:space="preserve">dowód tożsamości, 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 przypadku osób prawnych - aktualny wypis z Krajowego Rejestru Sądowego, wydany  w ciągu ostatnich trzech miesięcy, a w przypadku reprezentowania osoby prawnej przez pełnomocnika oprócz aktualnego KRS winny przedłożyć pełnomocnictwo w formie ak</w:t>
      </w:r>
      <w:r w:rsidR="00622284">
        <w:rPr>
          <w:rFonts w:ascii="Times New Roman" w:eastAsia="Times New Roman" w:hAnsi="Times New Roman" w:cs="Times New Roman"/>
          <w:lang w:eastAsia="pl-PL"/>
        </w:rPr>
        <w:t>tu notarialnego upoważniającego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do działania na każdym etapie postępowania przetargowego,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 przypadku osób fizycznych prowadzących działalność gospodarczą - aktualny wydruk ze strony internetowej portalu nadzorowanego przez Ministerstwo Gospodarki dotyczący wpisu przedsiębiorców będących osobami fizycznymi do Centralnej Ewidencji i Informacji Działalności Gospodarczej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kopię dowodu wniesienia wadium,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oświadczenie o zapoznaniu się ze stanem faktycznym, prawnym i technicznym nieruchomości.</w:t>
      </w:r>
    </w:p>
    <w:p w:rsidR="00D07C80" w:rsidRPr="00362A02" w:rsidRDefault="00D07C80" w:rsidP="00D07C8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E35B0" w:rsidRPr="00BE35B0" w:rsidRDefault="00D07C80" w:rsidP="00BE35B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Cudzoziemcy mogą uczestniczyć w przetargu, jeżeli spełnią warunki wynikające z ustawy z dnia                             24 marca 1920 r. o nabywaniu nieruchomości przez cudzoziemców (Dz</w:t>
      </w:r>
      <w:r w:rsidR="00F225C0">
        <w:rPr>
          <w:rFonts w:ascii="Times New Roman" w:eastAsia="Times New Roman" w:hAnsi="Times New Roman" w:cs="Times New Roman"/>
          <w:lang w:eastAsia="pl-PL"/>
        </w:rPr>
        <w:t>. U. z 2016</w:t>
      </w:r>
      <w:r w:rsidR="00F17B8F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225C0">
        <w:rPr>
          <w:rFonts w:ascii="Times New Roman" w:eastAsia="Times New Roman" w:hAnsi="Times New Roman" w:cs="Times New Roman"/>
          <w:lang w:eastAsia="pl-PL"/>
        </w:rPr>
        <w:t xml:space="preserve"> poz. 1061</w:t>
      </w:r>
      <w:r w:rsidR="00BE35B0">
        <w:rPr>
          <w:rFonts w:ascii="Times New Roman" w:eastAsia="Times New Roman" w:hAnsi="Times New Roman" w:cs="Times New Roman"/>
          <w:lang w:eastAsia="pl-PL"/>
        </w:rPr>
        <w:t xml:space="preserve">,                                      z </w:t>
      </w:r>
      <w:proofErr w:type="spellStart"/>
      <w:r w:rsidR="00BE35B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E35B0">
        <w:rPr>
          <w:rFonts w:ascii="Times New Roman" w:eastAsia="Times New Roman" w:hAnsi="Times New Roman" w:cs="Times New Roman"/>
          <w:lang w:eastAsia="pl-PL"/>
        </w:rPr>
        <w:t>. zm.</w:t>
      </w:r>
      <w:r w:rsidRPr="00D07C80">
        <w:rPr>
          <w:rFonts w:ascii="Times New Roman" w:eastAsia="Times New Roman" w:hAnsi="Times New Roman" w:cs="Times New Roman"/>
          <w:lang w:eastAsia="pl-PL"/>
        </w:rPr>
        <w:t>)</w:t>
      </w:r>
      <w:r w:rsidR="00A169E3">
        <w:rPr>
          <w:rFonts w:ascii="Times New Roman" w:eastAsia="Times New Roman" w:hAnsi="Times New Roman" w:cs="Times New Roman"/>
          <w:lang w:eastAsia="pl-PL"/>
        </w:rPr>
        <w:t>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ind w:left="-360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clear" w:pos="360"/>
          <w:tab w:val="num" w:pos="0"/>
          <w:tab w:val="left" w:pos="3969"/>
          <w:tab w:val="left" w:pos="5670"/>
        </w:tabs>
        <w:spacing w:after="0" w:line="0" w:lineRule="atLeast"/>
        <w:ind w:hanging="426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który przetarg wygrał, zalicza się  na poczet ceny nabycia nieruchomości, a wadium wpłacone przez pozostałe osoby zwraca się nie później niż przed upływem 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</w:t>
      </w:r>
      <w:r w:rsidR="001078B2">
        <w:rPr>
          <w:rFonts w:ascii="Times New Roman" w:eastAsia="Times New Roman" w:hAnsi="Times New Roman" w:cs="Times New Roman"/>
          <w:color w:val="000000" w:themeColor="text1"/>
          <w:lang w:eastAsia="pl-PL"/>
        </w:rPr>
        <w:t>3 dni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odwołania lub zamknięcia przetargu.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Wadium nie podlega zwrotowi, jeżeli osoba ustalona jako Nabywca nieruchomości nie przystąpi                            bez usprawiedliwienia do zawarcia umowy w miejscu i w terminie podanym w zawiadomieniu.                               W takim przypadku organizator przetargu może odstąpić od zawarcia umowy.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Cenę nabycia nieruchomości, należy wpłacić przelewem na konto Urzędu Miejskiego </w:t>
      </w:r>
      <w:r w:rsidRPr="00D07C80">
        <w:rPr>
          <w:rFonts w:ascii="Times New Roman" w:eastAsia="Times New Roman" w:hAnsi="Times New Roman" w:cs="Times New Roman"/>
          <w:lang w:eastAsia="pl-PL"/>
        </w:rPr>
        <w:br/>
        <w:t>w Świętochłowicach prowadzone przez ING Bank Śląski S.A. O/Świętochłowice</w:t>
      </w:r>
      <w:r w:rsidRPr="00D07C80">
        <w:rPr>
          <w:rFonts w:ascii="Times New Roman" w:eastAsia="Times New Roman" w:hAnsi="Times New Roman" w:cs="Times New Roman"/>
          <w:lang w:eastAsia="pl-PL"/>
        </w:rPr>
        <w:br/>
      </w:r>
      <w:r w:rsidRPr="00D07C80">
        <w:rPr>
          <w:rFonts w:ascii="Times New Roman" w:eastAsia="Times New Roman" w:hAnsi="Times New Roman" w:cs="Times New Roman"/>
          <w:b/>
          <w:lang w:eastAsia="pl-PL"/>
        </w:rPr>
        <w:t>nr 23 1050 1373 1000 0022 8149 7251</w:t>
      </w:r>
      <w:r w:rsidRPr="00D07C80">
        <w:rPr>
          <w:rFonts w:ascii="Times New Roman" w:eastAsia="Times New Roman" w:hAnsi="Times New Roman" w:cs="Times New Roman"/>
          <w:lang w:eastAsia="pl-PL"/>
        </w:rPr>
        <w:t>, na 3 dni przed dniem zawarcia umowy notarialnej.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 miejscu i terminie zawarcia umowy notarialnej osoba wygrywająca przetarg zostanie powiadomiona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na piśmie, najpóźniej w ciągu 21 dni od dnia rozstrzygnięcia przetargu.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Koszty zawarcia umowy notarialnej i koszty opłaty sądowej ponosi Nabywca.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przypadku osób fizycznych  pozostających w związku małżeńskim, którzy posiadają ustawową wspólność małżeńską w kancelarii notarialnej wymagana jest obecność obojga małżonków. </w:t>
      </w:r>
    </w:p>
    <w:p w:rsidR="00D07C80" w:rsidRPr="00D07C80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innych przypadkach w kancelarii notarialnej wymagany jest: </w:t>
      </w:r>
    </w:p>
    <w:p w:rsidR="00D07C80" w:rsidRPr="00D07C80" w:rsidRDefault="00D07C80" w:rsidP="00F17B8F">
      <w:pPr>
        <w:numPr>
          <w:ilvl w:val="0"/>
          <w:numId w:val="4"/>
        </w:numPr>
        <w:tabs>
          <w:tab w:val="left" w:pos="3969"/>
          <w:tab w:val="left" w:pos="5670"/>
        </w:tabs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 przypadku zawarcia rozdzielności majątkowej małżeńskiej (sądowej lub notarialnej) – stosowny dokument, </w:t>
      </w:r>
    </w:p>
    <w:p w:rsidR="00D07C80" w:rsidRPr="00D07C80" w:rsidRDefault="00D07C80" w:rsidP="00F17B8F">
      <w:pPr>
        <w:numPr>
          <w:ilvl w:val="0"/>
          <w:numId w:val="4"/>
        </w:numPr>
        <w:tabs>
          <w:tab w:val="left" w:pos="3969"/>
          <w:tab w:val="left" w:pos="5670"/>
        </w:tabs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przypadku orzeczenia rozwodu lub separacji – stosowny dokument,</w:t>
      </w:r>
    </w:p>
    <w:p w:rsidR="00D07C80" w:rsidRPr="00D07C80" w:rsidRDefault="00D07C80" w:rsidP="00F17B8F">
      <w:pPr>
        <w:numPr>
          <w:ilvl w:val="0"/>
          <w:numId w:val="4"/>
        </w:numPr>
        <w:tabs>
          <w:tab w:val="left" w:pos="3969"/>
          <w:tab w:val="left" w:pos="5670"/>
        </w:tabs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przypadku śmierci współmałżonka:</w:t>
      </w:r>
    </w:p>
    <w:p w:rsidR="001078B2" w:rsidRDefault="005D452B" w:rsidP="00F17B8F">
      <w:pPr>
        <w:tabs>
          <w:tab w:val="left" w:pos="426"/>
          <w:tab w:val="left" w:pos="567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D07C80"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prawomocne postanowienie sądu o stwierdzeniu nabycia spadku,</w:t>
      </w:r>
    </w:p>
    <w:p w:rsidR="00D07C80" w:rsidRPr="00D07C80" w:rsidRDefault="005D452B" w:rsidP="00F17B8F">
      <w:pPr>
        <w:tabs>
          <w:tab w:val="left" w:pos="426"/>
          <w:tab w:val="left" w:pos="567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D07C80"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zaświadczenie właściwego Naczelnika Urzędu Skarbowego wydane w trybie art. 19 ust. 6 ustawy</w:t>
      </w:r>
      <w:r w:rsidR="001078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17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</w:t>
      </w:r>
      <w:r w:rsidR="00D07C80"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o podatku od spad</w:t>
      </w:r>
      <w:r w:rsidR="00F17B8F">
        <w:rPr>
          <w:rFonts w:ascii="Times New Roman" w:eastAsia="Times New Roman" w:hAnsi="Times New Roman" w:cs="Times New Roman"/>
          <w:color w:val="000000" w:themeColor="text1"/>
          <w:lang w:eastAsia="pl-PL"/>
        </w:rPr>
        <w:t>ku i darowizn (Dz. U. z 2016 r.</w:t>
      </w:r>
      <w:r w:rsidR="00D07C80"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 205</w:t>
      </w:r>
      <w:r w:rsidR="00F225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 </w:t>
      </w:r>
      <w:proofErr w:type="spellStart"/>
      <w:r w:rsidR="00F225C0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F225C0">
        <w:rPr>
          <w:rFonts w:ascii="Times New Roman" w:eastAsia="Times New Roman" w:hAnsi="Times New Roman" w:cs="Times New Roman"/>
          <w:color w:val="000000" w:themeColor="text1"/>
          <w:lang w:eastAsia="pl-PL"/>
        </w:rPr>
        <w:t>. zm.</w:t>
      </w:r>
      <w:r w:rsidR="00D07C80"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:rsidR="00D07C80" w:rsidRPr="00362A02" w:rsidRDefault="00D07C80" w:rsidP="00D07C80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Uczestnik, który wygra przetarg nabywa prawo własności nieruchomości na zasadach określonych </w:t>
      </w:r>
      <w:r w:rsidR="001078B2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w ustawie z dnia 21 sierpnia 1997 r o gospodarce nie</w:t>
      </w:r>
      <w:r w:rsidR="0047703F">
        <w:rPr>
          <w:rFonts w:ascii="Times New Roman" w:eastAsia="Times New Roman" w:hAnsi="Times New Roman" w:cs="Times New Roman"/>
          <w:lang w:eastAsia="pl-PL"/>
        </w:rPr>
        <w:t>ruchomościami (Dz. U. z 2016</w:t>
      </w:r>
      <w:r w:rsidR="00F17B8F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47703F">
        <w:rPr>
          <w:rFonts w:ascii="Times New Roman" w:eastAsia="Times New Roman" w:hAnsi="Times New Roman" w:cs="Times New Roman"/>
          <w:lang w:eastAsia="pl-PL"/>
        </w:rPr>
        <w:t>2147</w:t>
      </w:r>
      <w:r w:rsidR="00D93F52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D93F5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93F52">
        <w:rPr>
          <w:rFonts w:ascii="Times New Roman" w:eastAsia="Times New Roman" w:hAnsi="Times New Roman" w:cs="Times New Roman"/>
          <w:lang w:eastAsia="pl-PL"/>
        </w:rPr>
        <w:t>. zm.</w:t>
      </w:r>
      <w:r w:rsidR="0047703F">
        <w:rPr>
          <w:rFonts w:ascii="Times New Roman" w:eastAsia="Times New Roman" w:hAnsi="Times New Roman" w:cs="Times New Roman"/>
          <w:lang w:eastAsia="pl-PL"/>
        </w:rPr>
        <w:t>).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</w:p>
    <w:p w:rsidR="00D07C80" w:rsidRPr="00362A02" w:rsidRDefault="00D07C80" w:rsidP="00D07C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Ogłoszenie niniejsze podlega publikacji na stronie internetowej </w:t>
      </w:r>
      <w:hyperlink r:id="rId8" w:history="1">
        <w:r w:rsidRPr="00D07C8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www.swietochlowice.pl</w:t>
        </w:r>
      </w:hyperlink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lang w:eastAsia="pl-PL"/>
        </w:rPr>
        <w:t>w Biuletynie Informacji Publicznej oraz zostało wywieszone na tablicy ogłoszeń w siedzibie Urzędu Miejskiego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w Świętochłowicach przy ul. Katowickiej 54.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Dodatkowe informacje można uzyskać w Wydziale Gospodarki Nieruchomościami U</w:t>
      </w:r>
      <w:r w:rsidR="00622284">
        <w:rPr>
          <w:rFonts w:ascii="Times New Roman" w:eastAsia="Times New Roman" w:hAnsi="Times New Roman" w:cs="Times New Roman"/>
          <w:lang w:eastAsia="pl-PL"/>
        </w:rPr>
        <w:t>rzędu Miejskiego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D07C80">
        <w:rPr>
          <w:rFonts w:ascii="Times New Roman" w:eastAsia="Times New Roman" w:hAnsi="Times New Roman" w:cs="Times New Roman"/>
          <w:lang w:eastAsia="pl-PL"/>
        </w:rPr>
        <w:t>w Świętochłowicach, pokój nr 113, tel. 32 3491-935.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clear" w:pos="360"/>
          <w:tab w:val="num" w:pos="0"/>
          <w:tab w:val="left" w:pos="3969"/>
          <w:tab w:val="left" w:pos="5670"/>
        </w:tabs>
        <w:spacing w:after="0" w:line="0" w:lineRule="atLeast"/>
        <w:ind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Prezydent Miasta Świętochłowice zastrzega sobie prawo odwołania lub zmiany warunków przetargu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z ważnych powodów.</w:t>
      </w:r>
    </w:p>
    <w:p w:rsidR="00CE1D35" w:rsidRPr="00CE1D35" w:rsidRDefault="00CE1D35" w:rsidP="00CE1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842F5" w:rsidRPr="00CE1D35" w:rsidRDefault="00E842F5" w:rsidP="00E842F5">
      <w:pPr>
        <w:widowControl w:val="0"/>
        <w:spacing w:after="0" w:line="240" w:lineRule="auto"/>
        <w:ind w:left="5760" w:firstLine="61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>Z up. Prezydenta Miasta</w:t>
      </w:r>
    </w:p>
    <w:p w:rsidR="00E842F5" w:rsidRPr="00CE1D35" w:rsidRDefault="00E842F5" w:rsidP="00E842F5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>Pierwszy Zastępca Prezydenta Miasta</w:t>
      </w:r>
    </w:p>
    <w:p w:rsidR="00E842F5" w:rsidRPr="00F31D31" w:rsidRDefault="00E842F5" w:rsidP="00E8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/-/ Bartosz Karcz</w:t>
      </w:r>
    </w:p>
    <w:p w:rsidR="007B689B" w:rsidRPr="00F31D31" w:rsidRDefault="00E842F5" w:rsidP="00F31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B689B" w:rsidRPr="00F31D31" w:rsidSect="00622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F7"/>
    <w:multiLevelType w:val="hybridMultilevel"/>
    <w:tmpl w:val="3384B55A"/>
    <w:lvl w:ilvl="0" w:tplc="2C32BFD8">
      <w:start w:val="1"/>
      <w:numFmt w:val="decimal"/>
      <w:lvlText w:val="%1)"/>
      <w:lvlJc w:val="left"/>
      <w:pPr>
        <w:ind w:left="-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" w:hanging="360"/>
      </w:pPr>
    </w:lvl>
    <w:lvl w:ilvl="2" w:tplc="0415001B" w:tentative="1">
      <w:start w:val="1"/>
      <w:numFmt w:val="lowerRoman"/>
      <w:lvlText w:val="%3."/>
      <w:lvlJc w:val="right"/>
      <w:pPr>
        <w:ind w:left="862" w:hanging="180"/>
      </w:pPr>
    </w:lvl>
    <w:lvl w:ilvl="3" w:tplc="0415000F" w:tentative="1">
      <w:start w:val="1"/>
      <w:numFmt w:val="decimal"/>
      <w:lvlText w:val="%4."/>
      <w:lvlJc w:val="left"/>
      <w:pPr>
        <w:ind w:left="1582" w:hanging="360"/>
      </w:pPr>
    </w:lvl>
    <w:lvl w:ilvl="4" w:tplc="04150019" w:tentative="1">
      <w:start w:val="1"/>
      <w:numFmt w:val="lowerLetter"/>
      <w:lvlText w:val="%5."/>
      <w:lvlJc w:val="left"/>
      <w:pPr>
        <w:ind w:left="2302" w:hanging="360"/>
      </w:pPr>
    </w:lvl>
    <w:lvl w:ilvl="5" w:tplc="0415001B" w:tentative="1">
      <w:start w:val="1"/>
      <w:numFmt w:val="lowerRoman"/>
      <w:lvlText w:val="%6."/>
      <w:lvlJc w:val="right"/>
      <w:pPr>
        <w:ind w:left="3022" w:hanging="180"/>
      </w:pPr>
    </w:lvl>
    <w:lvl w:ilvl="6" w:tplc="0415000F" w:tentative="1">
      <w:start w:val="1"/>
      <w:numFmt w:val="decimal"/>
      <w:lvlText w:val="%7."/>
      <w:lvlJc w:val="left"/>
      <w:pPr>
        <w:ind w:left="3742" w:hanging="360"/>
      </w:pPr>
    </w:lvl>
    <w:lvl w:ilvl="7" w:tplc="04150019" w:tentative="1">
      <w:start w:val="1"/>
      <w:numFmt w:val="lowerLetter"/>
      <w:lvlText w:val="%8."/>
      <w:lvlJc w:val="left"/>
      <w:pPr>
        <w:ind w:left="4462" w:hanging="360"/>
      </w:pPr>
    </w:lvl>
    <w:lvl w:ilvl="8" w:tplc="0415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1" w15:restartNumberingAfterBreak="0">
    <w:nsid w:val="0E6B495D"/>
    <w:multiLevelType w:val="hybridMultilevel"/>
    <w:tmpl w:val="B22845D8"/>
    <w:lvl w:ilvl="0" w:tplc="E8DCE4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D8641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85A"/>
    <w:multiLevelType w:val="hybridMultilevel"/>
    <w:tmpl w:val="95DE1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6F7D"/>
    <w:multiLevelType w:val="hybridMultilevel"/>
    <w:tmpl w:val="DAD0E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460E"/>
    <w:multiLevelType w:val="hybridMultilevel"/>
    <w:tmpl w:val="A8DA5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8A631A"/>
    <w:multiLevelType w:val="hybridMultilevel"/>
    <w:tmpl w:val="41583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9D7"/>
    <w:multiLevelType w:val="hybridMultilevel"/>
    <w:tmpl w:val="4ADAF5DA"/>
    <w:lvl w:ilvl="0" w:tplc="0E645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1B52CD"/>
    <w:multiLevelType w:val="hybridMultilevel"/>
    <w:tmpl w:val="ADC27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8960E0"/>
    <w:multiLevelType w:val="hybridMultilevel"/>
    <w:tmpl w:val="34AE7B8E"/>
    <w:lvl w:ilvl="0" w:tplc="CBAC3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2" w:tplc="174AD32E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0"/>
    <w:rsid w:val="000530B8"/>
    <w:rsid w:val="000D06FF"/>
    <w:rsid w:val="001078B2"/>
    <w:rsid w:val="00111BDE"/>
    <w:rsid w:val="00152EDC"/>
    <w:rsid w:val="00195543"/>
    <w:rsid w:val="001F504E"/>
    <w:rsid w:val="00200B75"/>
    <w:rsid w:val="00224B14"/>
    <w:rsid w:val="00231FE7"/>
    <w:rsid w:val="002972C2"/>
    <w:rsid w:val="002E24EA"/>
    <w:rsid w:val="00331566"/>
    <w:rsid w:val="00362A02"/>
    <w:rsid w:val="00383024"/>
    <w:rsid w:val="00384EBD"/>
    <w:rsid w:val="003B42E2"/>
    <w:rsid w:val="00430E0B"/>
    <w:rsid w:val="0047703F"/>
    <w:rsid w:val="00496598"/>
    <w:rsid w:val="005946C4"/>
    <w:rsid w:val="005D452B"/>
    <w:rsid w:val="00622284"/>
    <w:rsid w:val="006F7BE5"/>
    <w:rsid w:val="00703B33"/>
    <w:rsid w:val="00720D46"/>
    <w:rsid w:val="007934B0"/>
    <w:rsid w:val="007B5B1B"/>
    <w:rsid w:val="007F1151"/>
    <w:rsid w:val="007F2B43"/>
    <w:rsid w:val="008D61B6"/>
    <w:rsid w:val="00907A31"/>
    <w:rsid w:val="00916FC4"/>
    <w:rsid w:val="00950E09"/>
    <w:rsid w:val="009A774C"/>
    <w:rsid w:val="00A169E3"/>
    <w:rsid w:val="00A7158E"/>
    <w:rsid w:val="00A87A71"/>
    <w:rsid w:val="00BE35B0"/>
    <w:rsid w:val="00CE1D35"/>
    <w:rsid w:val="00CF47DA"/>
    <w:rsid w:val="00D07C80"/>
    <w:rsid w:val="00D62AEB"/>
    <w:rsid w:val="00D62DD6"/>
    <w:rsid w:val="00D92D85"/>
    <w:rsid w:val="00D93F52"/>
    <w:rsid w:val="00DD3A1A"/>
    <w:rsid w:val="00E376E6"/>
    <w:rsid w:val="00E51E35"/>
    <w:rsid w:val="00E842F5"/>
    <w:rsid w:val="00E90572"/>
    <w:rsid w:val="00EF1EA4"/>
    <w:rsid w:val="00F055E7"/>
    <w:rsid w:val="00F17B8F"/>
    <w:rsid w:val="00F225C0"/>
    <w:rsid w:val="00F31D31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8120-FB99-449F-BBD5-B75B990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590C-E17E-4370-B309-ECD33B4F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a.gaska</dc:creator>
  <cp:keywords/>
  <dc:description/>
  <cp:lastModifiedBy>a.gaska</cp:lastModifiedBy>
  <cp:revision>42</cp:revision>
  <cp:lastPrinted>2017-01-02T09:53:00Z</cp:lastPrinted>
  <dcterms:created xsi:type="dcterms:W3CDTF">2016-05-30T11:45:00Z</dcterms:created>
  <dcterms:modified xsi:type="dcterms:W3CDTF">2017-04-24T06:40:00Z</dcterms:modified>
</cp:coreProperties>
</file>