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</w:rPr>
      </w:pPr>
    </w:p>
    <w:p w:rsidR="00C35BFB" w:rsidRPr="0039236D" w:rsidRDefault="00C35BFB" w:rsidP="00935E7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39236D">
        <w:rPr>
          <w:rFonts w:ascii="Times New Roman" w:hAnsi="Times New Roman"/>
        </w:rPr>
        <w:t xml:space="preserve">Świętochłowice, </w:t>
      </w:r>
      <w:r w:rsidR="00935E7B">
        <w:rPr>
          <w:rFonts w:ascii="Times New Roman" w:hAnsi="Times New Roman"/>
        </w:rPr>
        <w:t xml:space="preserve"> dnia 15 maja 2017 r.</w:t>
      </w: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</w:rPr>
      </w:pPr>
    </w:p>
    <w:p w:rsidR="00C35BFB" w:rsidRPr="0039236D" w:rsidRDefault="00935E7B" w:rsidP="00C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GN.6840.51</w:t>
      </w:r>
      <w:r w:rsidR="00080661">
        <w:rPr>
          <w:rFonts w:ascii="Times New Roman" w:hAnsi="Times New Roman"/>
        </w:rPr>
        <w:t>.2017.GH</w:t>
      </w: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35BFB" w:rsidRDefault="00C35BFB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Na podstawie art. 35 ust. 1 i ust. 2 ustawy z dnia 21</w:t>
      </w:r>
      <w:r w:rsidR="00080661">
        <w:rPr>
          <w:rFonts w:ascii="Times New Roman" w:hAnsi="Times New Roman"/>
        </w:rPr>
        <w:t xml:space="preserve"> sierpnia </w:t>
      </w:r>
      <w:r w:rsidRPr="0039236D">
        <w:rPr>
          <w:rFonts w:ascii="Times New Roman" w:hAnsi="Times New Roman"/>
        </w:rPr>
        <w:t>1997 r. o gospodarce nieruc</w:t>
      </w:r>
      <w:r w:rsidR="00026BB8" w:rsidRPr="0039236D">
        <w:rPr>
          <w:rFonts w:ascii="Times New Roman" w:hAnsi="Times New Roman"/>
        </w:rPr>
        <w:t>homościami (Dz. U. z 201</w:t>
      </w:r>
      <w:r w:rsidR="00080661">
        <w:rPr>
          <w:rFonts w:ascii="Times New Roman" w:hAnsi="Times New Roman"/>
        </w:rPr>
        <w:t>6</w:t>
      </w:r>
      <w:r w:rsidR="00026BB8" w:rsidRPr="0039236D">
        <w:rPr>
          <w:rFonts w:ascii="Times New Roman" w:hAnsi="Times New Roman"/>
        </w:rPr>
        <w:t xml:space="preserve">, poz. </w:t>
      </w:r>
      <w:r w:rsidR="00080661">
        <w:rPr>
          <w:rFonts w:ascii="Times New Roman" w:hAnsi="Times New Roman"/>
        </w:rPr>
        <w:t>2147</w:t>
      </w:r>
      <w:r w:rsidR="00026BB8" w:rsidRPr="0039236D">
        <w:rPr>
          <w:rFonts w:ascii="Times New Roman" w:hAnsi="Times New Roman"/>
        </w:rPr>
        <w:t xml:space="preserve">, z </w:t>
      </w:r>
      <w:proofErr w:type="spellStart"/>
      <w:r w:rsidR="00026BB8" w:rsidRPr="0039236D">
        <w:rPr>
          <w:rFonts w:ascii="Times New Roman" w:hAnsi="Times New Roman"/>
        </w:rPr>
        <w:t>późn</w:t>
      </w:r>
      <w:proofErr w:type="spellEnd"/>
      <w:r w:rsidR="00026BB8" w:rsidRPr="0039236D">
        <w:rPr>
          <w:rFonts w:ascii="Times New Roman" w:hAnsi="Times New Roman"/>
        </w:rPr>
        <w:t>. zm.)</w:t>
      </w:r>
      <w:r w:rsidRPr="0039236D">
        <w:rPr>
          <w:rFonts w:ascii="Times New Roman" w:hAnsi="Times New Roman"/>
        </w:rPr>
        <w:t xml:space="preserve"> oraz uchwały Nr </w:t>
      </w:r>
      <w:r w:rsidR="0039236D">
        <w:rPr>
          <w:rFonts w:ascii="Times New Roman" w:hAnsi="Times New Roman"/>
        </w:rPr>
        <w:t>IV/24/14</w:t>
      </w:r>
      <w:r w:rsidRPr="0039236D">
        <w:rPr>
          <w:rFonts w:ascii="Times New Roman" w:hAnsi="Times New Roman"/>
        </w:rPr>
        <w:t xml:space="preserve"> Rady Miejskiej </w:t>
      </w:r>
      <w:r w:rsidR="00026BB8" w:rsidRPr="0039236D">
        <w:rPr>
          <w:rFonts w:ascii="Times New Roman" w:hAnsi="Times New Roman"/>
        </w:rPr>
        <w:br/>
      </w:r>
      <w:r w:rsidRPr="0039236D">
        <w:rPr>
          <w:rFonts w:ascii="Times New Roman" w:hAnsi="Times New Roman"/>
        </w:rPr>
        <w:t>w</w:t>
      </w:r>
      <w:r w:rsidR="0039236D">
        <w:rPr>
          <w:rFonts w:ascii="Times New Roman" w:hAnsi="Times New Roman"/>
        </w:rPr>
        <w:t xml:space="preserve"> Świętochłowicach z dnia 19 grudnia 2014 </w:t>
      </w:r>
      <w:r w:rsidRPr="0039236D">
        <w:rPr>
          <w:rFonts w:ascii="Times New Roman" w:hAnsi="Times New Roman"/>
        </w:rPr>
        <w:t xml:space="preserve"> r. w sprawie określenia zasad nabywania, zbywania </w:t>
      </w:r>
      <w:r w:rsidR="00026BB8" w:rsidRPr="0039236D">
        <w:rPr>
          <w:rFonts w:ascii="Times New Roman" w:hAnsi="Times New Roman"/>
        </w:rPr>
        <w:br/>
      </w:r>
      <w:r w:rsidRPr="0039236D">
        <w:rPr>
          <w:rFonts w:ascii="Times New Roman" w:hAnsi="Times New Roman"/>
        </w:rPr>
        <w:t>i obciążania nieruchomości oraz ich wydzierżawiania lub wynajmowania na okres dłuższy niż trzy lata</w:t>
      </w:r>
    </w:p>
    <w:p w:rsidR="0039236D" w:rsidRDefault="0039236D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(Dz. Urz. Woj. Śląskiego z 29 grudnia 2014 r., poz. 6724)</w:t>
      </w:r>
    </w:p>
    <w:p w:rsidR="00F47216" w:rsidRPr="0039236D" w:rsidRDefault="00F47216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35BFB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9236D">
        <w:rPr>
          <w:rFonts w:ascii="Times New Roman" w:hAnsi="Times New Roman"/>
          <w:b/>
          <w:bCs/>
        </w:rPr>
        <w:t>Prezydent Miasta Świętochłowice</w:t>
      </w:r>
    </w:p>
    <w:p w:rsidR="00F47216" w:rsidRPr="0039236D" w:rsidRDefault="00F47216" w:rsidP="00C3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vertAlign w:val="superscript"/>
        </w:rPr>
      </w:pPr>
      <w:r w:rsidRPr="0039236D">
        <w:rPr>
          <w:rFonts w:ascii="Times New Roman" w:hAnsi="Times New Roman"/>
        </w:rPr>
        <w:t>podaje do publicznej wiadomości wykaz nieruchomości przeznaczonej do sprzedaży.</w:t>
      </w:r>
    </w:p>
    <w:p w:rsidR="00C35BFB" w:rsidRPr="0039236D" w:rsidRDefault="00C35BFB" w:rsidP="00C35BFB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</w:p>
    <w:p w:rsidR="00C35BFB" w:rsidRPr="0039236D" w:rsidRDefault="00C35BFB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  <w:b/>
          <w:bCs/>
        </w:rPr>
        <w:t>1) oznaczenie nieruchomości według księgi wieczystej oraz katastru nieruchomości:</w:t>
      </w:r>
    </w:p>
    <w:p w:rsidR="00C35BFB" w:rsidRPr="0039236D" w:rsidRDefault="00C35BFB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 xml:space="preserve">KA1C/00007895/3 prowadzona przez Sąd Rejonowy w Chorzowie </w:t>
      </w:r>
    </w:p>
    <w:p w:rsidR="00C35BFB" w:rsidRPr="0039236D" w:rsidRDefault="00C35BFB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- Wydział VI Ksiąg Wieczystych, jednostka rejestrowa nr G.125</w:t>
      </w:r>
    </w:p>
    <w:p w:rsidR="00B147AF" w:rsidRPr="0039236D" w:rsidRDefault="00B147AF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W Dziale III w/w księgi wpisane jest ograniczone prawo rzeczowe związane z inną nieruchomością.</w:t>
      </w:r>
    </w:p>
    <w:p w:rsidR="00B147AF" w:rsidRPr="0039236D" w:rsidRDefault="00B147AF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Dział IV w/w księgi wolny jest od wpisów.</w:t>
      </w:r>
    </w:p>
    <w:p w:rsidR="00C35BFB" w:rsidRPr="0039236D" w:rsidRDefault="00C35BFB" w:rsidP="009112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C35BFB" w:rsidRPr="0039236D" w:rsidRDefault="00C35BFB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  <w:b/>
          <w:bCs/>
        </w:rPr>
        <w:t>2)</w:t>
      </w:r>
      <w:r w:rsidRPr="0039236D">
        <w:rPr>
          <w:rFonts w:ascii="Times New Roman" w:hAnsi="Times New Roman"/>
          <w:b/>
          <w:bCs/>
        </w:rPr>
        <w:tab/>
        <w:t xml:space="preserve"> powierzchnia nieruchomości:</w:t>
      </w:r>
      <w:r w:rsidRPr="0039236D">
        <w:rPr>
          <w:rFonts w:ascii="Times New Roman" w:hAnsi="Times New Roman"/>
        </w:rPr>
        <w:t xml:space="preserve"> działka położona przy ul. Kolonii Zygmunt 9 </w:t>
      </w:r>
      <w:r w:rsidR="0000263E" w:rsidRPr="0039236D">
        <w:rPr>
          <w:rFonts w:ascii="Times New Roman" w:hAnsi="Times New Roman"/>
        </w:rPr>
        <w:t>(Bytom)</w:t>
      </w:r>
    </w:p>
    <w:p w:rsidR="00C35BFB" w:rsidRPr="009C0D12" w:rsidRDefault="00144D3C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oznaczona numerem ewidencyjnym 3</w:t>
      </w:r>
      <w:r w:rsidR="00C35BFB" w:rsidRPr="0039236D">
        <w:rPr>
          <w:rFonts w:ascii="Times New Roman" w:hAnsi="Times New Roman"/>
          <w:bCs/>
        </w:rPr>
        <w:t>116/1 o powierzchni</w:t>
      </w:r>
      <w:r w:rsidR="00C35BFB" w:rsidRPr="0039236D">
        <w:rPr>
          <w:rFonts w:ascii="Times New Roman" w:hAnsi="Times New Roman"/>
        </w:rPr>
        <w:t xml:space="preserve">  69 814 m</w:t>
      </w:r>
      <w:r w:rsidR="00C35BFB" w:rsidRPr="0039236D">
        <w:rPr>
          <w:rFonts w:ascii="Times New Roman" w:hAnsi="Times New Roman"/>
          <w:vertAlign w:val="superscript"/>
        </w:rPr>
        <w:t>2</w:t>
      </w:r>
      <w:r w:rsidR="009C0D12">
        <w:rPr>
          <w:rFonts w:ascii="Times New Roman" w:hAnsi="Times New Roman"/>
        </w:rPr>
        <w:t>.</w:t>
      </w: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5BFB" w:rsidRPr="0039236D" w:rsidRDefault="00C35BFB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9236D">
        <w:rPr>
          <w:rFonts w:ascii="Times New Roman" w:hAnsi="Times New Roman"/>
          <w:b/>
          <w:bCs/>
        </w:rPr>
        <w:t>3) opis nieruchomości:</w:t>
      </w:r>
    </w:p>
    <w:p w:rsidR="00C35BFB" w:rsidRPr="0039236D" w:rsidRDefault="00C35BFB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9236D">
        <w:rPr>
          <w:rFonts w:ascii="Times New Roman" w:hAnsi="Times New Roman"/>
          <w:bCs/>
        </w:rPr>
        <w:t xml:space="preserve">Nieruchomość położona w strefie peryferyjnej, na styku dzielnic Lipiny (część północna) </w:t>
      </w:r>
      <w:r w:rsidR="000A423A" w:rsidRPr="0039236D">
        <w:rPr>
          <w:rFonts w:ascii="Times New Roman" w:hAnsi="Times New Roman"/>
          <w:bCs/>
        </w:rPr>
        <w:br/>
      </w:r>
      <w:r w:rsidRPr="0039236D">
        <w:rPr>
          <w:rFonts w:ascii="Times New Roman" w:hAnsi="Times New Roman"/>
          <w:bCs/>
        </w:rPr>
        <w:t xml:space="preserve">oraz </w:t>
      </w:r>
      <w:proofErr w:type="spellStart"/>
      <w:r w:rsidRPr="0039236D">
        <w:rPr>
          <w:rFonts w:ascii="Times New Roman" w:hAnsi="Times New Roman"/>
          <w:bCs/>
        </w:rPr>
        <w:t>Chropaczów</w:t>
      </w:r>
      <w:proofErr w:type="spellEnd"/>
      <w:r w:rsidRPr="0039236D">
        <w:rPr>
          <w:rFonts w:ascii="Times New Roman" w:hAnsi="Times New Roman"/>
          <w:bCs/>
        </w:rPr>
        <w:t>, przy pograniczu z miastem Bytom (obszar tzw. Kolonii Zygmunt).</w:t>
      </w:r>
    </w:p>
    <w:p w:rsidR="00C35BFB" w:rsidRPr="0039236D" w:rsidRDefault="000A423A" w:rsidP="00911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9236D">
        <w:rPr>
          <w:rFonts w:ascii="Times New Roman" w:hAnsi="Times New Roman"/>
          <w:bCs/>
        </w:rPr>
        <w:t>D</w:t>
      </w:r>
      <w:r w:rsidR="00C35BFB" w:rsidRPr="0039236D">
        <w:rPr>
          <w:rFonts w:ascii="Times New Roman" w:hAnsi="Times New Roman"/>
          <w:bCs/>
        </w:rPr>
        <w:t>ziałka n</w:t>
      </w:r>
      <w:r w:rsidR="0091129D">
        <w:rPr>
          <w:rFonts w:ascii="Times New Roman" w:hAnsi="Times New Roman"/>
          <w:bCs/>
        </w:rPr>
        <w:t>iezabudowana, niezagospodarowan</w:t>
      </w:r>
      <w:r w:rsidR="00C35BFB" w:rsidRPr="0039236D">
        <w:rPr>
          <w:rFonts w:ascii="Times New Roman" w:hAnsi="Times New Roman"/>
          <w:bCs/>
        </w:rPr>
        <w:t>a o zróżnicowanym ukształtowaniu powierzchni</w:t>
      </w:r>
      <w:r w:rsidR="009C0D12">
        <w:rPr>
          <w:rFonts w:ascii="Times New Roman" w:hAnsi="Times New Roman"/>
          <w:bCs/>
        </w:rPr>
        <w:t xml:space="preserve">, zlokalizowana </w:t>
      </w:r>
      <w:r w:rsidR="00C35BFB" w:rsidRPr="0039236D">
        <w:rPr>
          <w:rFonts w:ascii="Times New Roman" w:hAnsi="Times New Roman"/>
          <w:bCs/>
        </w:rPr>
        <w:t>w sąsiedztwie zabudowy przemysłowej (obiekty produkcyjne – walcownia, obiekty magazynowe, place składowe) – od strony północnej. Od strony zachodniej graniczy z terenami nieużytków. Od strony południowej oraz wschodniej graniczy z terenami nieużytków, hałd będących przedmiotem eksploatacji, terenami kolejowymi oraz terenami niezagospodarowanymi.</w:t>
      </w:r>
      <w:r w:rsidR="0000263E" w:rsidRPr="0039236D">
        <w:rPr>
          <w:rFonts w:ascii="Times New Roman" w:hAnsi="Times New Roman"/>
          <w:bCs/>
        </w:rPr>
        <w:t xml:space="preserve"> </w:t>
      </w:r>
      <w:r w:rsidR="009C0D12">
        <w:rPr>
          <w:rFonts w:ascii="Times New Roman" w:hAnsi="Times New Roman"/>
          <w:bCs/>
        </w:rPr>
        <w:br/>
      </w:r>
      <w:r w:rsidR="0000263E" w:rsidRPr="0039236D">
        <w:rPr>
          <w:rFonts w:ascii="Times New Roman" w:hAnsi="Times New Roman"/>
          <w:bCs/>
        </w:rPr>
        <w:t>Dojazd do nieruchomości od ul. Ostatniej.</w:t>
      </w: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5BFB" w:rsidRPr="0039236D" w:rsidRDefault="00C35BFB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  <w:b/>
          <w:bCs/>
        </w:rPr>
        <w:t xml:space="preserve">4) </w:t>
      </w:r>
      <w:r w:rsidRPr="0039236D">
        <w:rPr>
          <w:rFonts w:ascii="Times New Roman" w:hAnsi="Times New Roman"/>
          <w:b/>
          <w:bCs/>
        </w:rPr>
        <w:tab/>
        <w:t>przeznaczenie nieruchomości i sposób jej zagospodarowania</w:t>
      </w:r>
      <w:r w:rsidRPr="0039236D">
        <w:rPr>
          <w:rFonts w:ascii="Times New Roman" w:hAnsi="Times New Roman"/>
        </w:rPr>
        <w:t>:</w:t>
      </w:r>
    </w:p>
    <w:p w:rsidR="00C35BFB" w:rsidRPr="0039236D" w:rsidRDefault="0091129D" w:rsidP="0091129D">
      <w:pPr>
        <w:spacing w:after="0" w:line="240" w:lineRule="auto"/>
        <w:jc w:val="both"/>
        <w:rPr>
          <w:rFonts w:ascii="Times New Roman" w:hAnsi="Times New Roman"/>
        </w:rPr>
      </w:pPr>
      <w:r w:rsidRPr="0091129D">
        <w:rPr>
          <w:rFonts w:ascii="Times New Roman" w:hAnsi="Times New Roman"/>
        </w:rPr>
        <w:t xml:space="preserve">Zgodnie z obowiązującym planem zagospodarowania przestrzennego przedmiotowy teren oznaczony jest symbolem L3.1UP. Przeznaczenie podstawowe UP – tereny zabudowy usług komercyjnych </w:t>
      </w:r>
      <w:r w:rsidRPr="0091129D">
        <w:rPr>
          <w:rFonts w:ascii="Times New Roman" w:hAnsi="Times New Roman"/>
        </w:rPr>
        <w:br/>
        <w:t>i produkcyjnych. Przeznaczenie dopuszczalne – składy, magazyny.</w:t>
      </w:r>
      <w:r>
        <w:rPr>
          <w:rFonts w:ascii="Times New Roman" w:hAnsi="Times New Roman"/>
        </w:rPr>
        <w:t xml:space="preserve"> </w:t>
      </w:r>
      <w:r w:rsidRPr="0091129D">
        <w:rPr>
          <w:rFonts w:ascii="Times New Roman" w:hAnsi="Times New Roman"/>
        </w:rPr>
        <w:t>Dla części terenu obowiązuje symbol L2.1Z – tereny zieleni.</w:t>
      </w:r>
    </w:p>
    <w:p w:rsidR="0091129D" w:rsidRDefault="0091129D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b/>
          <w:bCs/>
        </w:rPr>
      </w:pPr>
    </w:p>
    <w:p w:rsidR="00C35BFB" w:rsidRPr="0039236D" w:rsidRDefault="00C35BFB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  <w:b/>
          <w:bCs/>
        </w:rPr>
      </w:pPr>
      <w:r w:rsidRPr="0039236D">
        <w:rPr>
          <w:rFonts w:ascii="Times New Roman" w:hAnsi="Times New Roman"/>
          <w:b/>
          <w:bCs/>
        </w:rPr>
        <w:t>6)</w:t>
      </w:r>
      <w:r w:rsidRPr="0039236D">
        <w:rPr>
          <w:rFonts w:ascii="Times New Roman" w:hAnsi="Times New Roman"/>
          <w:b/>
          <w:bCs/>
        </w:rPr>
        <w:tab/>
        <w:t xml:space="preserve"> cena nieruchomości:</w:t>
      </w:r>
    </w:p>
    <w:p w:rsidR="00C35BFB" w:rsidRPr="0039236D" w:rsidRDefault="00080661" w:rsidP="0091129D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1 440</w:t>
      </w:r>
      <w:r w:rsidR="006259A4" w:rsidRPr="0039236D">
        <w:rPr>
          <w:sz w:val="22"/>
          <w:szCs w:val="22"/>
        </w:rPr>
        <w:t> 000,00 zł</w:t>
      </w:r>
      <w:r w:rsidR="00C35BFB" w:rsidRPr="0039236D">
        <w:rPr>
          <w:sz w:val="22"/>
          <w:szCs w:val="22"/>
        </w:rPr>
        <w:t xml:space="preserve">    (słownie: </w:t>
      </w:r>
      <w:r w:rsidR="006259A4" w:rsidRPr="0039236D">
        <w:rPr>
          <w:sz w:val="22"/>
          <w:szCs w:val="22"/>
        </w:rPr>
        <w:t xml:space="preserve">jeden milion </w:t>
      </w:r>
      <w:r>
        <w:rPr>
          <w:sz w:val="22"/>
          <w:szCs w:val="22"/>
        </w:rPr>
        <w:t>czterysta czterdzieści</w:t>
      </w:r>
      <w:r w:rsidR="00026BB8" w:rsidRPr="0039236D">
        <w:rPr>
          <w:sz w:val="22"/>
          <w:szCs w:val="22"/>
        </w:rPr>
        <w:t xml:space="preserve"> tysięcy złotych)</w:t>
      </w:r>
      <w:r w:rsidR="00C35BFB" w:rsidRPr="0039236D">
        <w:rPr>
          <w:sz w:val="22"/>
          <w:szCs w:val="22"/>
        </w:rPr>
        <w:t>.</w:t>
      </w:r>
    </w:p>
    <w:p w:rsidR="00F47216" w:rsidRPr="00F47216" w:rsidRDefault="00F47216" w:rsidP="00F47216">
      <w:pPr>
        <w:pStyle w:val="Tekstpodstawowy"/>
        <w:rPr>
          <w:sz w:val="20"/>
        </w:rPr>
      </w:pPr>
      <w:r w:rsidRPr="00F47216">
        <w:rPr>
          <w:sz w:val="20"/>
        </w:rPr>
        <w:t xml:space="preserve"> (słownie: jeden milion czterysta czterdzieści tysięcy złotych).</w:t>
      </w:r>
    </w:p>
    <w:p w:rsidR="00C35BFB" w:rsidRPr="00F47216" w:rsidRDefault="00F47216" w:rsidP="00F47216">
      <w:pPr>
        <w:rPr>
          <w:rFonts w:ascii="Times New Roman" w:hAnsi="Times New Roman"/>
        </w:rPr>
      </w:pPr>
      <w:r w:rsidRPr="00F47216">
        <w:rPr>
          <w:rFonts w:ascii="Times New Roman" w:hAnsi="Times New Roman"/>
        </w:rPr>
        <w:t>Cena gruntu przeznaczonego pod zabudowę usługową (ok. 85% powierzchni działki) będzie podlegać powiększeniu o należy podatek VAT wg stawki 23%.</w:t>
      </w:r>
      <w:r>
        <w:rPr>
          <w:rFonts w:ascii="Times New Roman" w:hAnsi="Times New Roman"/>
        </w:rPr>
        <w:br/>
      </w:r>
      <w:r w:rsidRPr="00F47216">
        <w:rPr>
          <w:rFonts w:ascii="Times New Roman" w:hAnsi="Times New Roman"/>
        </w:rPr>
        <w:t>Pozostała część nieruchomości nie podlega opodatkowaniu</w:t>
      </w:r>
      <w:r>
        <w:rPr>
          <w:rFonts w:ascii="Times New Roman" w:hAnsi="Times New Roman"/>
        </w:rPr>
        <w:t>.</w:t>
      </w:r>
    </w:p>
    <w:p w:rsidR="00C35BFB" w:rsidRPr="0039236D" w:rsidRDefault="00C35BFB" w:rsidP="0091129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7) wysokość stawek procentowych opłat z tytułu użytkowania wieczystego: nie dotyczy</w:t>
      </w:r>
      <w:r w:rsidR="009C0D12">
        <w:rPr>
          <w:rFonts w:ascii="Times New Roman" w:hAnsi="Times New Roman"/>
        </w:rPr>
        <w:t>.</w:t>
      </w:r>
    </w:p>
    <w:p w:rsidR="00633257" w:rsidRPr="0039236D" w:rsidRDefault="00633257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</w:p>
    <w:p w:rsidR="00C35BFB" w:rsidRPr="0039236D" w:rsidRDefault="00C35BFB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8)</w:t>
      </w:r>
      <w:r w:rsidRPr="0039236D">
        <w:rPr>
          <w:rFonts w:ascii="Times New Roman" w:hAnsi="Times New Roman"/>
        </w:rPr>
        <w:tab/>
        <w:t xml:space="preserve"> wysokość opłat z tytułu użytkowania, najmu lub dzierżawy: nie dotyczy</w:t>
      </w:r>
      <w:r w:rsidR="009C0D12">
        <w:rPr>
          <w:rFonts w:ascii="Times New Roman" w:hAnsi="Times New Roman"/>
        </w:rPr>
        <w:t>.</w:t>
      </w:r>
    </w:p>
    <w:p w:rsidR="00633257" w:rsidRPr="0039236D" w:rsidRDefault="00633257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</w:p>
    <w:p w:rsidR="00C35BFB" w:rsidRPr="0039236D" w:rsidRDefault="00C35BFB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9)</w:t>
      </w:r>
      <w:r w:rsidRPr="0039236D">
        <w:rPr>
          <w:rFonts w:ascii="Times New Roman" w:hAnsi="Times New Roman"/>
        </w:rPr>
        <w:tab/>
        <w:t xml:space="preserve"> terminy wnoszenia opłat: nie dotyczy</w:t>
      </w:r>
      <w:r w:rsidR="009C0D12">
        <w:rPr>
          <w:rFonts w:ascii="Times New Roman" w:hAnsi="Times New Roman"/>
        </w:rPr>
        <w:t>.</w:t>
      </w:r>
    </w:p>
    <w:p w:rsidR="00633257" w:rsidRPr="0039236D" w:rsidRDefault="00633257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5BFB" w:rsidRPr="0039236D" w:rsidRDefault="00C35BFB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10)</w:t>
      </w:r>
      <w:r w:rsidRPr="0039236D">
        <w:rPr>
          <w:rFonts w:ascii="Times New Roman" w:hAnsi="Times New Roman"/>
        </w:rPr>
        <w:tab/>
        <w:t xml:space="preserve"> zasady aktualizacji opłat: nie dotyczy</w:t>
      </w:r>
      <w:r w:rsidR="009C0D12">
        <w:rPr>
          <w:rFonts w:ascii="Times New Roman" w:hAnsi="Times New Roman"/>
        </w:rPr>
        <w:t>.</w:t>
      </w:r>
    </w:p>
    <w:p w:rsidR="00C35BFB" w:rsidRPr="0039236D" w:rsidRDefault="00C35BFB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7216" w:rsidRDefault="00F47216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7216" w:rsidRDefault="00F47216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7216" w:rsidRDefault="00F47216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5BFB" w:rsidRPr="0039236D" w:rsidRDefault="00C35BFB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  <w:b/>
          <w:bCs/>
        </w:rPr>
        <w:t>11)</w:t>
      </w:r>
      <w:r w:rsidRPr="0039236D">
        <w:rPr>
          <w:rFonts w:ascii="Times New Roman" w:hAnsi="Times New Roman"/>
          <w:b/>
          <w:bCs/>
        </w:rPr>
        <w:tab/>
        <w:t xml:space="preserve"> informacje o przeznaczeniu do sprzedaży, do oddania w użytkowanie wieczyste, użytkowanie, najem lub dzierżawę:</w:t>
      </w:r>
      <w:r w:rsidRPr="0039236D">
        <w:rPr>
          <w:rFonts w:ascii="Times New Roman" w:hAnsi="Times New Roman"/>
        </w:rPr>
        <w:t xml:space="preserve"> </w:t>
      </w:r>
    </w:p>
    <w:p w:rsidR="00C35BFB" w:rsidRPr="0039236D" w:rsidRDefault="00C35BFB" w:rsidP="0091129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Sprzedaż nieruchomości nastąpi w drodze przetargu.</w:t>
      </w:r>
    </w:p>
    <w:p w:rsidR="00C35BFB" w:rsidRDefault="00C35BFB" w:rsidP="0091129D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35BFB" w:rsidRDefault="00C35BFB" w:rsidP="00C35BF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39236D">
        <w:rPr>
          <w:rFonts w:ascii="Times New Roman" w:hAnsi="Times New Roman"/>
          <w:b/>
          <w:bCs/>
        </w:rPr>
        <w:t xml:space="preserve">12) termin do złożenia wniosku przez osoby, którym przysługuje pierwszeństwo w nabyciu nieruchomości na podstawie art. 34 ust. 1 </w:t>
      </w:r>
      <w:proofErr w:type="spellStart"/>
      <w:r w:rsidRPr="0039236D">
        <w:rPr>
          <w:rFonts w:ascii="Times New Roman" w:hAnsi="Times New Roman"/>
          <w:b/>
          <w:bCs/>
        </w:rPr>
        <w:t>pkt</w:t>
      </w:r>
      <w:proofErr w:type="spellEnd"/>
      <w:r w:rsidRPr="0039236D">
        <w:rPr>
          <w:rFonts w:ascii="Times New Roman" w:hAnsi="Times New Roman"/>
          <w:b/>
          <w:bCs/>
        </w:rPr>
        <w:t xml:space="preserve"> 1 i </w:t>
      </w:r>
      <w:proofErr w:type="spellStart"/>
      <w:r w:rsidRPr="0039236D">
        <w:rPr>
          <w:rFonts w:ascii="Times New Roman" w:hAnsi="Times New Roman"/>
          <w:b/>
          <w:bCs/>
        </w:rPr>
        <w:t>pkt</w:t>
      </w:r>
      <w:proofErr w:type="spellEnd"/>
      <w:r w:rsidRPr="0039236D">
        <w:rPr>
          <w:rFonts w:ascii="Times New Roman" w:hAnsi="Times New Roman"/>
          <w:b/>
          <w:bCs/>
        </w:rPr>
        <w:t xml:space="preserve"> 2.:</w:t>
      </w:r>
    </w:p>
    <w:p w:rsidR="00930E61" w:rsidRPr="00930E61" w:rsidRDefault="00930E61" w:rsidP="00C35BFB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30E61">
        <w:rPr>
          <w:rFonts w:ascii="Times New Roman" w:hAnsi="Times New Roman"/>
          <w:bCs/>
        </w:rPr>
        <w:t>3 tygodnie licząc od dnia wywieszenia wykazu</w:t>
      </w:r>
      <w:r>
        <w:rPr>
          <w:rFonts w:ascii="Times New Roman" w:hAnsi="Times New Roman"/>
          <w:bCs/>
        </w:rPr>
        <w:t>.</w:t>
      </w:r>
    </w:p>
    <w:p w:rsidR="00930E61" w:rsidRDefault="00930E61" w:rsidP="00930E61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0651ED" w:rsidRPr="0039236D">
        <w:rPr>
          <w:rFonts w:ascii="Times New Roman" w:hAnsi="Times New Roman"/>
        </w:rPr>
        <w:t xml:space="preserve">Prezydent Miasta </w:t>
      </w:r>
      <w:r w:rsidR="0039236D" w:rsidRPr="0039236D">
        <w:rPr>
          <w:rFonts w:ascii="Times New Roman" w:hAnsi="Times New Roman"/>
        </w:rPr>
        <w:t>Świętochłowice</w:t>
      </w:r>
      <w:r w:rsidR="000651ED" w:rsidRPr="003923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wyznaczał dwukrotnie </w:t>
      </w:r>
      <w:r w:rsidR="0039236D" w:rsidRPr="0039236D">
        <w:rPr>
          <w:rFonts w:ascii="Times New Roman" w:hAnsi="Times New Roman"/>
        </w:rPr>
        <w:t>termin do złożeni</w:t>
      </w:r>
      <w:r>
        <w:rPr>
          <w:rFonts w:ascii="Times New Roman" w:hAnsi="Times New Roman"/>
        </w:rPr>
        <w:t xml:space="preserve">a wniosku przez osoby, </w:t>
      </w:r>
    </w:p>
    <w:p w:rsidR="004640D8" w:rsidRDefault="0074598A" w:rsidP="004640D8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którym </w:t>
      </w:r>
      <w:r w:rsidR="0039236D" w:rsidRPr="0039236D">
        <w:rPr>
          <w:rFonts w:ascii="Times New Roman" w:hAnsi="Times New Roman"/>
        </w:rPr>
        <w:t xml:space="preserve">przysługuje pierwszeństwo w nabyciu nieruchomości </w:t>
      </w:r>
      <w:r w:rsidR="00930E61">
        <w:rPr>
          <w:rFonts w:ascii="Times New Roman" w:hAnsi="Times New Roman"/>
        </w:rPr>
        <w:t>tj. od</w:t>
      </w:r>
      <w:r w:rsidR="0039236D" w:rsidRPr="003923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dnia </w:t>
      </w:r>
      <w:r w:rsidR="0039236D" w:rsidRPr="0039236D">
        <w:rPr>
          <w:rFonts w:ascii="Times New Roman" w:hAnsi="Times New Roman"/>
        </w:rPr>
        <w:t>24</w:t>
      </w:r>
      <w:r w:rsidR="004640D8">
        <w:rPr>
          <w:rFonts w:ascii="Times New Roman" w:hAnsi="Times New Roman"/>
        </w:rPr>
        <w:t xml:space="preserve"> czerwca </w:t>
      </w:r>
      <w:r w:rsidR="0039236D" w:rsidRPr="0039236D">
        <w:rPr>
          <w:rFonts w:ascii="Times New Roman" w:hAnsi="Times New Roman"/>
        </w:rPr>
        <w:t>2014</w:t>
      </w:r>
      <w:r w:rsidR="004640D8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br/>
      </w:r>
      <w:r w:rsidR="0039236D" w:rsidRPr="0039236D">
        <w:rPr>
          <w:rFonts w:ascii="Times New Roman" w:hAnsi="Times New Roman"/>
        </w:rPr>
        <w:t xml:space="preserve">do dnia </w:t>
      </w:r>
      <w:r w:rsidR="004640D8">
        <w:rPr>
          <w:rFonts w:ascii="Times New Roman" w:hAnsi="Times New Roman"/>
        </w:rPr>
        <w:t xml:space="preserve">6 sierpnia </w:t>
      </w:r>
      <w:r w:rsidR="0039236D" w:rsidRPr="0039236D">
        <w:rPr>
          <w:rFonts w:ascii="Times New Roman" w:hAnsi="Times New Roman"/>
        </w:rPr>
        <w:t>2014 r.</w:t>
      </w:r>
      <w:r w:rsidR="00930E61">
        <w:rPr>
          <w:rFonts w:ascii="Times New Roman" w:hAnsi="Times New Roman"/>
        </w:rPr>
        <w:t xml:space="preserve"> </w:t>
      </w:r>
      <w:r w:rsidR="004640D8">
        <w:rPr>
          <w:rFonts w:ascii="Times New Roman" w:hAnsi="Times New Roman"/>
        </w:rPr>
        <w:t xml:space="preserve">oraz od dnia </w:t>
      </w:r>
      <w:r w:rsidR="00930E61">
        <w:rPr>
          <w:rFonts w:ascii="Times New Roman" w:hAnsi="Times New Roman"/>
        </w:rPr>
        <w:t>2</w:t>
      </w:r>
      <w:r w:rsidR="004640D8">
        <w:rPr>
          <w:rFonts w:ascii="Times New Roman" w:hAnsi="Times New Roman"/>
        </w:rPr>
        <w:t xml:space="preserve"> kwietnia </w:t>
      </w:r>
      <w:r w:rsidR="00930E61">
        <w:rPr>
          <w:rFonts w:ascii="Times New Roman" w:hAnsi="Times New Roman"/>
        </w:rPr>
        <w:t>2015 r. do dnia 24</w:t>
      </w:r>
      <w:r w:rsidR="004640D8">
        <w:rPr>
          <w:rFonts w:ascii="Times New Roman" w:hAnsi="Times New Roman"/>
        </w:rPr>
        <w:t xml:space="preserve"> kwietnia </w:t>
      </w:r>
      <w:r w:rsidR="00930E61">
        <w:rPr>
          <w:rFonts w:ascii="Times New Roman" w:hAnsi="Times New Roman"/>
        </w:rPr>
        <w:t>2015 r.</w:t>
      </w:r>
      <w:r>
        <w:rPr>
          <w:rFonts w:ascii="Times New Roman" w:hAnsi="Times New Roman"/>
        </w:rPr>
        <w:t>).</w:t>
      </w:r>
    </w:p>
    <w:p w:rsidR="004640D8" w:rsidRPr="0039236D" w:rsidRDefault="004640D8" w:rsidP="004640D8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</w:p>
    <w:p w:rsidR="00C35BFB" w:rsidRDefault="0039236D" w:rsidP="0039236D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9236D">
        <w:rPr>
          <w:rFonts w:ascii="Times New Roman" w:hAnsi="Times New Roman"/>
        </w:rPr>
        <w:t>Niniejszy wykaz wywiesza się na tablicy ogłoszeń</w:t>
      </w:r>
      <w:r>
        <w:rPr>
          <w:rFonts w:ascii="Times New Roman" w:hAnsi="Times New Roman"/>
        </w:rPr>
        <w:t xml:space="preserve"> na okres 3</w:t>
      </w:r>
      <w:r w:rsidRPr="0039236D">
        <w:rPr>
          <w:rFonts w:ascii="Times New Roman" w:hAnsi="Times New Roman"/>
        </w:rPr>
        <w:t xml:space="preserve"> </w:t>
      </w:r>
      <w:r w:rsidR="00C35BFB" w:rsidRPr="0039236D">
        <w:rPr>
          <w:rFonts w:ascii="Times New Roman" w:hAnsi="Times New Roman"/>
        </w:rPr>
        <w:t>tygodni</w:t>
      </w:r>
      <w:r w:rsidRPr="0039236D">
        <w:rPr>
          <w:rFonts w:ascii="Times New Roman" w:hAnsi="Times New Roman"/>
        </w:rPr>
        <w:t xml:space="preserve"> oraz zamieszcza się </w:t>
      </w:r>
      <w:r w:rsidR="00464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 w:rsidRPr="0039236D">
        <w:rPr>
          <w:rFonts w:ascii="Times New Roman" w:hAnsi="Times New Roman"/>
        </w:rPr>
        <w:t>stronach internetowych U</w:t>
      </w:r>
      <w:r w:rsidR="009C0D12">
        <w:rPr>
          <w:rFonts w:ascii="Times New Roman" w:hAnsi="Times New Roman"/>
        </w:rPr>
        <w:t>rzędu w BIP</w:t>
      </w:r>
      <w:r w:rsidR="004640D8">
        <w:rPr>
          <w:rFonts w:ascii="Times New Roman" w:hAnsi="Times New Roman"/>
        </w:rPr>
        <w:t>.</w:t>
      </w:r>
    </w:p>
    <w:p w:rsidR="0039236D" w:rsidRPr="0039236D" w:rsidRDefault="0039236D" w:rsidP="00C35BFB">
      <w:pPr>
        <w:widowControl w:val="0"/>
        <w:tabs>
          <w:tab w:val="right" w:pos="284"/>
          <w:tab w:val="righ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39236D">
        <w:rPr>
          <w:rFonts w:ascii="Times New Roman" w:hAnsi="Times New Roman"/>
          <w:bCs/>
        </w:rPr>
        <w:t xml:space="preserve">Bliższych informacji udziela Wydział Gospodarki Nieruchomościami tut. Urzędu Miejskiego pokój </w:t>
      </w:r>
      <w:r w:rsidRPr="0039236D">
        <w:rPr>
          <w:rFonts w:ascii="Times New Roman" w:hAnsi="Times New Roman"/>
          <w:bCs/>
        </w:rPr>
        <w:br/>
        <w:t xml:space="preserve">nr 118, tel. 32 3491931. </w:t>
      </w:r>
    </w:p>
    <w:p w:rsidR="00C35BFB" w:rsidRPr="0039236D" w:rsidRDefault="00C35BFB" w:rsidP="00C35BFB">
      <w:pPr>
        <w:jc w:val="center"/>
        <w:rPr>
          <w:rFonts w:ascii="Times New Roman" w:hAnsi="Times New Roman"/>
        </w:rPr>
      </w:pPr>
    </w:p>
    <w:p w:rsidR="00C35BFB" w:rsidRPr="0039236D" w:rsidRDefault="00C35BFB" w:rsidP="00C35BFB">
      <w:pPr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jc w:val="both"/>
        <w:rPr>
          <w:rFonts w:ascii="Times New Roman" w:hAnsi="Times New Roman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35BFB" w:rsidRDefault="00C35BFB" w:rsidP="00C35BFB">
      <w:pPr>
        <w:jc w:val="both"/>
        <w:rPr>
          <w:rFonts w:ascii="Arial" w:hAnsi="Arial" w:cs="Arial"/>
        </w:rPr>
      </w:pPr>
    </w:p>
    <w:p w:rsidR="00C26FBF" w:rsidRDefault="00C26FBF" w:rsidP="00C35BFB">
      <w:pPr>
        <w:jc w:val="both"/>
        <w:rPr>
          <w:rFonts w:ascii="Arial" w:hAnsi="Arial" w:cs="Arial"/>
        </w:rPr>
      </w:pPr>
    </w:p>
    <w:p w:rsidR="00C26FBF" w:rsidRPr="0039236D" w:rsidRDefault="00C26FBF" w:rsidP="00C35BFB">
      <w:pPr>
        <w:jc w:val="both"/>
        <w:rPr>
          <w:rFonts w:ascii="Times New Roman" w:hAnsi="Times New Roman"/>
        </w:rPr>
      </w:pPr>
    </w:p>
    <w:p w:rsidR="00C35BFB" w:rsidRPr="0039236D" w:rsidRDefault="00C35BFB" w:rsidP="00C35BFB">
      <w:pPr>
        <w:spacing w:after="0" w:line="240" w:lineRule="auto"/>
        <w:rPr>
          <w:rFonts w:ascii="Times New Roman" w:hAnsi="Times New Roman"/>
        </w:rPr>
      </w:pPr>
    </w:p>
    <w:p w:rsidR="00C35BFB" w:rsidRPr="0039236D" w:rsidRDefault="00C35BFB" w:rsidP="00C35BFB">
      <w:pPr>
        <w:spacing w:after="0" w:line="240" w:lineRule="auto"/>
        <w:jc w:val="center"/>
        <w:rPr>
          <w:rFonts w:ascii="Times New Roman" w:hAnsi="Times New Roman"/>
        </w:rPr>
      </w:pPr>
    </w:p>
    <w:p w:rsidR="00C35BFB" w:rsidRPr="0039236D" w:rsidRDefault="00C35BFB" w:rsidP="00C35BFB">
      <w:pPr>
        <w:spacing w:after="0" w:line="240" w:lineRule="auto"/>
        <w:jc w:val="center"/>
        <w:rPr>
          <w:rFonts w:ascii="Times New Roman" w:hAnsi="Times New Roman"/>
        </w:rPr>
      </w:pPr>
      <w:r w:rsidRPr="0039236D">
        <w:rPr>
          <w:rFonts w:ascii="Times New Roman" w:hAnsi="Times New Roman"/>
        </w:rPr>
        <w:t>Na podstawie art. 35 ust. 1 ustawy z 21.08.1997 r. o gospodarce nieruchomościami</w:t>
      </w:r>
    </w:p>
    <w:p w:rsidR="00C35BFB" w:rsidRPr="0039236D" w:rsidRDefault="00C35BFB" w:rsidP="00C35BFB">
      <w:pPr>
        <w:spacing w:after="0" w:line="240" w:lineRule="auto"/>
        <w:jc w:val="center"/>
        <w:rPr>
          <w:rFonts w:ascii="Times New Roman" w:hAnsi="Times New Roman"/>
        </w:rPr>
      </w:pPr>
      <w:r w:rsidRPr="0039236D">
        <w:rPr>
          <w:rFonts w:ascii="Times New Roman" w:hAnsi="Times New Roman"/>
        </w:rPr>
        <w:t xml:space="preserve">(Dz. U. z </w:t>
      </w:r>
      <w:r w:rsidR="006259A4" w:rsidRPr="0039236D">
        <w:rPr>
          <w:rFonts w:ascii="Times New Roman" w:hAnsi="Times New Roman"/>
        </w:rPr>
        <w:t>2014</w:t>
      </w:r>
      <w:r w:rsidRPr="0039236D">
        <w:rPr>
          <w:rFonts w:ascii="Times New Roman" w:hAnsi="Times New Roman"/>
        </w:rPr>
        <w:t xml:space="preserve"> r., poz. </w:t>
      </w:r>
      <w:r w:rsidR="00752306" w:rsidRPr="0039236D">
        <w:rPr>
          <w:rFonts w:ascii="Times New Roman" w:hAnsi="Times New Roman"/>
        </w:rPr>
        <w:t>518</w:t>
      </w:r>
      <w:r w:rsidR="0039236D">
        <w:rPr>
          <w:rFonts w:ascii="Times New Roman" w:hAnsi="Times New Roman"/>
        </w:rPr>
        <w:t xml:space="preserve">, z </w:t>
      </w:r>
      <w:proofErr w:type="spellStart"/>
      <w:r w:rsidR="0039236D">
        <w:rPr>
          <w:rFonts w:ascii="Times New Roman" w:hAnsi="Times New Roman"/>
        </w:rPr>
        <w:t>późn</w:t>
      </w:r>
      <w:proofErr w:type="spellEnd"/>
      <w:r w:rsidR="0039236D">
        <w:rPr>
          <w:rFonts w:ascii="Times New Roman" w:hAnsi="Times New Roman"/>
        </w:rPr>
        <w:t>. zm.</w:t>
      </w:r>
      <w:r w:rsidRPr="0039236D">
        <w:rPr>
          <w:rFonts w:ascii="Times New Roman" w:hAnsi="Times New Roman"/>
        </w:rPr>
        <w:t>)</w:t>
      </w:r>
    </w:p>
    <w:p w:rsidR="00C35BFB" w:rsidRPr="0039236D" w:rsidRDefault="00C35BFB" w:rsidP="00C35BFB">
      <w:pPr>
        <w:pStyle w:val="Nagwek3"/>
        <w:jc w:val="center"/>
        <w:rPr>
          <w:sz w:val="22"/>
          <w:szCs w:val="22"/>
        </w:rPr>
      </w:pPr>
    </w:p>
    <w:p w:rsidR="00C35BFB" w:rsidRPr="0039236D" w:rsidRDefault="00C35BFB" w:rsidP="00C35BFB">
      <w:pPr>
        <w:pStyle w:val="Nagwek3"/>
        <w:jc w:val="center"/>
        <w:rPr>
          <w:sz w:val="22"/>
          <w:szCs w:val="22"/>
        </w:rPr>
      </w:pPr>
      <w:r w:rsidRPr="0039236D">
        <w:rPr>
          <w:sz w:val="22"/>
          <w:szCs w:val="22"/>
        </w:rPr>
        <w:t>Prezydent Miasta Świętochłowice</w:t>
      </w:r>
    </w:p>
    <w:p w:rsidR="00C35BFB" w:rsidRPr="0039236D" w:rsidRDefault="00C35BFB" w:rsidP="00C35BFB">
      <w:pPr>
        <w:pStyle w:val="Tekstpodstawowy2"/>
        <w:spacing w:after="0" w:line="240" w:lineRule="auto"/>
        <w:jc w:val="center"/>
        <w:rPr>
          <w:rFonts w:ascii="Times New Roman" w:hAnsi="Times New Roman"/>
          <w:b/>
        </w:rPr>
      </w:pPr>
    </w:p>
    <w:p w:rsidR="00C35BFB" w:rsidRPr="0039236D" w:rsidRDefault="00C35BFB" w:rsidP="00C35BFB">
      <w:pPr>
        <w:jc w:val="center"/>
        <w:rPr>
          <w:rFonts w:ascii="Times New Roman" w:hAnsi="Times New Roman"/>
        </w:rPr>
      </w:pPr>
      <w:r w:rsidRPr="0039236D">
        <w:rPr>
          <w:rFonts w:ascii="Times New Roman" w:hAnsi="Times New Roman"/>
        </w:rPr>
        <w:t xml:space="preserve">podaje do wiadomości, że na tablicy ogłoszeń Urzędu Miejskiego wywieszono wykaz nieruchomości będącej własnością Gminy Świętochłowice, przeznaczonej do sprzedaży </w:t>
      </w:r>
      <w:r w:rsidRPr="0039236D">
        <w:rPr>
          <w:rFonts w:ascii="Times New Roman" w:hAnsi="Times New Roman"/>
        </w:rPr>
        <w:br/>
        <w:t xml:space="preserve">w drodze przetargu, położonej w Świętochłowicach przy </w:t>
      </w:r>
      <w:r w:rsidR="006259A4" w:rsidRPr="0039236D">
        <w:rPr>
          <w:rFonts w:ascii="Times New Roman" w:hAnsi="Times New Roman"/>
        </w:rPr>
        <w:t xml:space="preserve">ul. Kolonia Zygmunt (Bytom), stanowiącej działkę </w:t>
      </w:r>
      <w:r w:rsidR="0000263E" w:rsidRPr="0039236D">
        <w:rPr>
          <w:rFonts w:ascii="Times New Roman" w:hAnsi="Times New Roman"/>
        </w:rPr>
        <w:t>o numerze ewidencyjnym 3116/1</w:t>
      </w:r>
      <w:r w:rsidRPr="0039236D">
        <w:rPr>
          <w:rFonts w:ascii="Times New Roman" w:hAnsi="Times New Roman"/>
        </w:rPr>
        <w:t xml:space="preserve"> o powierzchni </w:t>
      </w:r>
      <w:r w:rsidR="0000263E" w:rsidRPr="0039236D">
        <w:rPr>
          <w:rFonts w:ascii="Times New Roman" w:hAnsi="Times New Roman"/>
        </w:rPr>
        <w:t>69 81</w:t>
      </w:r>
      <w:r w:rsidRPr="0039236D">
        <w:rPr>
          <w:rFonts w:ascii="Times New Roman" w:hAnsi="Times New Roman"/>
        </w:rPr>
        <w:t>4</w:t>
      </w:r>
      <w:r w:rsidR="0000263E" w:rsidRPr="0039236D">
        <w:rPr>
          <w:rFonts w:ascii="Times New Roman" w:hAnsi="Times New Roman"/>
        </w:rPr>
        <w:t>m</w:t>
      </w:r>
      <w:r w:rsidR="0000263E" w:rsidRPr="0039236D">
        <w:rPr>
          <w:rFonts w:ascii="Times New Roman" w:hAnsi="Times New Roman"/>
          <w:vertAlign w:val="superscript"/>
        </w:rPr>
        <w:t>2</w:t>
      </w:r>
      <w:r w:rsidRPr="0039236D">
        <w:rPr>
          <w:rFonts w:ascii="Times New Roman" w:hAnsi="Times New Roman"/>
        </w:rPr>
        <w:t xml:space="preserve">, zapisanej </w:t>
      </w:r>
      <w:r w:rsidRPr="0039236D">
        <w:rPr>
          <w:rFonts w:ascii="Times New Roman" w:hAnsi="Times New Roman"/>
        </w:rPr>
        <w:br/>
        <w:t xml:space="preserve">w </w:t>
      </w:r>
      <w:r w:rsidR="0000263E" w:rsidRPr="0039236D">
        <w:rPr>
          <w:rFonts w:ascii="Times New Roman" w:hAnsi="Times New Roman"/>
        </w:rPr>
        <w:t>księdze wieczystej KA1C/00007895/3</w:t>
      </w:r>
      <w:r w:rsidRPr="0039236D">
        <w:rPr>
          <w:rFonts w:ascii="Times New Roman" w:hAnsi="Times New Roman"/>
        </w:rPr>
        <w:t xml:space="preserve">  Sądu Rejonowego w Chorzowie.</w:t>
      </w:r>
    </w:p>
    <w:p w:rsidR="00C35BFB" w:rsidRPr="0039236D" w:rsidRDefault="00C26FBF" w:rsidP="00C35B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Zgodnie z planem zagospodarowania przestrzennego dla terenu obowiązuje zapis:</w:t>
      </w:r>
      <w:r>
        <w:rPr>
          <w:rFonts w:ascii="Times New Roman" w:hAnsi="Times New Roman"/>
        </w:rPr>
        <w:br/>
        <w:t>L3.1UP: tereny zabudowy usług komercyjnych i produkcyjnych.</w:t>
      </w:r>
    </w:p>
    <w:p w:rsidR="00C35BFB" w:rsidRPr="0039236D" w:rsidRDefault="00C35BFB" w:rsidP="00C35BFB">
      <w:pPr>
        <w:jc w:val="center"/>
        <w:rPr>
          <w:rFonts w:ascii="Times New Roman" w:hAnsi="Times New Roman"/>
        </w:rPr>
      </w:pPr>
      <w:r w:rsidRPr="0039236D">
        <w:rPr>
          <w:rFonts w:ascii="Times New Roman" w:hAnsi="Times New Roman"/>
        </w:rPr>
        <w:t>Wykaz publikowany będzie do dnia …………………………………</w:t>
      </w:r>
    </w:p>
    <w:p w:rsidR="00C35BFB" w:rsidRPr="0039236D" w:rsidRDefault="00C35BFB" w:rsidP="00C35BFB">
      <w:pPr>
        <w:rPr>
          <w:rFonts w:ascii="Times New Roman" w:hAnsi="Times New Roman"/>
        </w:rPr>
      </w:pPr>
    </w:p>
    <w:p w:rsidR="00C35BFB" w:rsidRDefault="00C35BFB" w:rsidP="00C35BFB">
      <w:pPr>
        <w:spacing w:after="0" w:line="240" w:lineRule="auto"/>
      </w:pPr>
    </w:p>
    <w:p w:rsidR="00C35BFB" w:rsidRDefault="00C35BFB" w:rsidP="00C35BFB">
      <w:pPr>
        <w:spacing w:after="0" w:line="240" w:lineRule="auto"/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>
      <w:pPr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</w:p>
    <w:p w:rsidR="00C35BFB" w:rsidRDefault="00C35BFB" w:rsidP="00C35BFB"/>
    <w:p w:rsidR="000C592B" w:rsidRDefault="000C592B"/>
    <w:sectPr w:rsidR="000C592B" w:rsidSect="006259A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BFB"/>
    <w:rsid w:val="0000263E"/>
    <w:rsid w:val="00010FD6"/>
    <w:rsid w:val="00026BB8"/>
    <w:rsid w:val="000651ED"/>
    <w:rsid w:val="00080661"/>
    <w:rsid w:val="000A423A"/>
    <w:rsid w:val="000C592B"/>
    <w:rsid w:val="00144D3C"/>
    <w:rsid w:val="002500EF"/>
    <w:rsid w:val="003571B3"/>
    <w:rsid w:val="0039236D"/>
    <w:rsid w:val="004640D8"/>
    <w:rsid w:val="006259A4"/>
    <w:rsid w:val="00633257"/>
    <w:rsid w:val="0074598A"/>
    <w:rsid w:val="00752306"/>
    <w:rsid w:val="00755260"/>
    <w:rsid w:val="00765A3A"/>
    <w:rsid w:val="007D51B3"/>
    <w:rsid w:val="008C5689"/>
    <w:rsid w:val="0091129D"/>
    <w:rsid w:val="00930E61"/>
    <w:rsid w:val="00935E7B"/>
    <w:rsid w:val="00941CCC"/>
    <w:rsid w:val="00977A5B"/>
    <w:rsid w:val="009C0D12"/>
    <w:rsid w:val="00A51B06"/>
    <w:rsid w:val="00B147AF"/>
    <w:rsid w:val="00C26FBF"/>
    <w:rsid w:val="00C35BFB"/>
    <w:rsid w:val="00C70104"/>
    <w:rsid w:val="00ED4145"/>
    <w:rsid w:val="00EF61B6"/>
    <w:rsid w:val="00F47216"/>
    <w:rsid w:val="00FD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BFB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5BFB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35BF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FB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5B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5B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5BF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11</cp:revision>
  <cp:lastPrinted>2017-05-11T11:15:00Z</cp:lastPrinted>
  <dcterms:created xsi:type="dcterms:W3CDTF">2014-05-21T07:38:00Z</dcterms:created>
  <dcterms:modified xsi:type="dcterms:W3CDTF">2017-05-15T11:58:00Z</dcterms:modified>
</cp:coreProperties>
</file>