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E7" w:rsidRPr="00900FB4" w:rsidRDefault="00C80AE7" w:rsidP="00900FB4">
      <w:pPr>
        <w:pStyle w:val="NoSpacing"/>
        <w:spacing w:before="120"/>
        <w:jc w:val="right"/>
        <w:rPr>
          <w:rFonts w:ascii="Times New Roman" w:hAnsi="Times New Roman" w:cs="Times New Roman"/>
          <w:i/>
        </w:rPr>
      </w:pPr>
      <w:r>
        <w:rPr>
          <w:rFonts w:ascii="Times New Roman" w:hAnsi="Times New Roman" w:cs="Times New Roman"/>
          <w:i/>
        </w:rPr>
        <w:t>Załącznik nr 9 – wzór umowy</w:t>
      </w:r>
    </w:p>
    <w:p w:rsidR="00C80AE7" w:rsidRPr="00900FB4" w:rsidRDefault="00C80AE7" w:rsidP="00900FB4">
      <w:pPr>
        <w:pStyle w:val="NoSpacing"/>
        <w:spacing w:before="120"/>
        <w:jc w:val="center"/>
        <w:rPr>
          <w:rFonts w:ascii="Times New Roman" w:hAnsi="Times New Roman" w:cs="Times New Roman"/>
        </w:rPr>
      </w:pPr>
      <w:r w:rsidRPr="00900FB4">
        <w:rPr>
          <w:rFonts w:ascii="Times New Roman" w:hAnsi="Times New Roman" w:cs="Times New Roman"/>
        </w:rPr>
        <w:t>UMOWA  nr …/IK/272/ZP/2017</w:t>
      </w:r>
    </w:p>
    <w:p w:rsidR="00C80AE7" w:rsidRPr="00900FB4" w:rsidRDefault="00C80AE7" w:rsidP="00900FB4">
      <w:pPr>
        <w:pStyle w:val="NoSpacing"/>
        <w:spacing w:before="120"/>
        <w:jc w:val="both"/>
        <w:rPr>
          <w:rFonts w:ascii="Times New Roman" w:hAnsi="Times New Roman" w:cs="Times New Roman"/>
        </w:rPr>
      </w:pPr>
      <w:r w:rsidRPr="00900FB4">
        <w:rPr>
          <w:rFonts w:ascii="Times New Roman" w:hAnsi="Times New Roman" w:cs="Times New Roman"/>
        </w:rPr>
        <w:t>zawarta w dniu ………… w Świętochłowicach w trybie przepisów ustawy z dnia 29 stycznia 2004 r. - Prawo zamówień publicznych, pomiędzy:</w:t>
      </w:r>
    </w:p>
    <w:p w:rsidR="00C80AE7" w:rsidRPr="00900FB4" w:rsidRDefault="00C80AE7" w:rsidP="00900FB4">
      <w:pPr>
        <w:pStyle w:val="NoSpacing"/>
        <w:spacing w:before="120"/>
        <w:jc w:val="both"/>
        <w:rPr>
          <w:rFonts w:ascii="Times New Roman" w:hAnsi="Times New Roman" w:cs="Times New Roman"/>
        </w:rPr>
      </w:pPr>
      <w:r w:rsidRPr="00900FB4">
        <w:rPr>
          <w:rFonts w:ascii="Times New Roman" w:hAnsi="Times New Roman" w:cs="Times New Roman"/>
        </w:rPr>
        <w:t>Gminą Świętochłowice, ul. Katowicka 54, 41-600 Świętochłowice, NIP: 627 27 48 738</w:t>
      </w:r>
      <w:r>
        <w:rPr>
          <w:rFonts w:ascii="Times New Roman" w:hAnsi="Times New Roman" w:cs="Times New Roman"/>
        </w:rPr>
        <w:t xml:space="preserve">, </w:t>
      </w:r>
      <w:r w:rsidRPr="00900FB4">
        <w:rPr>
          <w:rFonts w:ascii="Times New Roman" w:hAnsi="Times New Roman" w:cs="Times New Roman"/>
        </w:rPr>
        <w:t>reprezentowaną</w:t>
      </w:r>
      <w:r>
        <w:rPr>
          <w:rFonts w:ascii="Times New Roman" w:hAnsi="Times New Roman" w:cs="Times New Roman"/>
        </w:rPr>
        <w:t xml:space="preserve"> </w:t>
      </w:r>
      <w:r w:rsidRPr="00900FB4">
        <w:rPr>
          <w:rFonts w:ascii="Times New Roman" w:hAnsi="Times New Roman" w:cs="Times New Roman"/>
        </w:rPr>
        <w:t xml:space="preserve">przez: </w:t>
      </w:r>
    </w:p>
    <w:p w:rsidR="00C80AE7" w:rsidRPr="00900FB4" w:rsidRDefault="00C80AE7" w:rsidP="00900FB4">
      <w:pPr>
        <w:pStyle w:val="NoSpacing"/>
        <w:spacing w:before="120"/>
        <w:jc w:val="both"/>
        <w:rPr>
          <w:rFonts w:ascii="Times New Roman" w:hAnsi="Times New Roman" w:cs="Times New Roman"/>
        </w:rPr>
      </w:pPr>
      <w:r w:rsidRPr="00900FB4">
        <w:rPr>
          <w:rFonts w:ascii="Times New Roman" w:hAnsi="Times New Roman" w:cs="Times New Roman"/>
        </w:rPr>
        <w:t>………………………………, działającego z upoważnienia Prezydenta Miasta Świętochłowice nr ….</w:t>
      </w:r>
    </w:p>
    <w:p w:rsidR="00C80AE7" w:rsidRPr="00900FB4" w:rsidRDefault="00C80AE7" w:rsidP="00900FB4">
      <w:pPr>
        <w:pStyle w:val="NoSpacing"/>
        <w:spacing w:before="120"/>
        <w:jc w:val="both"/>
        <w:rPr>
          <w:rFonts w:ascii="Times New Roman" w:hAnsi="Times New Roman" w:cs="Times New Roman"/>
        </w:rPr>
      </w:pPr>
      <w:r w:rsidRPr="00900FB4">
        <w:rPr>
          <w:rFonts w:ascii="Times New Roman" w:hAnsi="Times New Roman" w:cs="Times New Roman"/>
        </w:rPr>
        <w:t>………………………………, działającego z upoważnienia Prezydenta Miasta Świętochłowice nr ….</w:t>
      </w:r>
    </w:p>
    <w:p w:rsidR="00C80AE7" w:rsidRPr="00900FB4" w:rsidRDefault="00C80AE7" w:rsidP="00900FB4">
      <w:pPr>
        <w:pStyle w:val="NoSpacing"/>
        <w:spacing w:before="120"/>
        <w:jc w:val="both"/>
        <w:rPr>
          <w:rFonts w:ascii="Times New Roman" w:hAnsi="Times New Roman" w:cs="Times New Roman"/>
        </w:rPr>
      </w:pPr>
      <w:r w:rsidRPr="00900FB4">
        <w:rPr>
          <w:rFonts w:ascii="Times New Roman" w:hAnsi="Times New Roman" w:cs="Times New Roman"/>
        </w:rPr>
        <w:t xml:space="preserve">przy kontrasygnacie Skarbnika Miasta, </w:t>
      </w:r>
    </w:p>
    <w:p w:rsidR="00C80AE7" w:rsidRPr="00900FB4" w:rsidRDefault="00C80AE7" w:rsidP="00900FB4">
      <w:pPr>
        <w:pStyle w:val="NoSpacing"/>
        <w:spacing w:before="120"/>
        <w:jc w:val="both"/>
        <w:rPr>
          <w:rFonts w:ascii="Times New Roman" w:hAnsi="Times New Roman" w:cs="Times New Roman"/>
        </w:rPr>
      </w:pPr>
      <w:r w:rsidRPr="00900FB4">
        <w:rPr>
          <w:rFonts w:ascii="Times New Roman" w:hAnsi="Times New Roman" w:cs="Times New Roman"/>
        </w:rPr>
        <w:t>zwaną w dalszej części umowy „Zamawiającym”,</w:t>
      </w:r>
    </w:p>
    <w:p w:rsidR="00C80AE7" w:rsidRPr="00900FB4" w:rsidRDefault="00C80AE7" w:rsidP="00900FB4">
      <w:pPr>
        <w:spacing w:before="120" w:after="0" w:line="240" w:lineRule="auto"/>
        <w:rPr>
          <w:rFonts w:ascii="Times New Roman" w:hAnsi="Times New Roman" w:cs="Times New Roman"/>
        </w:rPr>
      </w:pPr>
      <w:r w:rsidRPr="00900FB4">
        <w:rPr>
          <w:rFonts w:ascii="Times New Roman" w:hAnsi="Times New Roman" w:cs="Times New Roman"/>
        </w:rPr>
        <w:t xml:space="preserve">a  </w:t>
      </w:r>
    </w:p>
    <w:p w:rsidR="00C80AE7" w:rsidRPr="00900FB4" w:rsidRDefault="00C80AE7" w:rsidP="00900FB4">
      <w:pPr>
        <w:spacing w:before="120" w:after="0" w:line="240" w:lineRule="auto"/>
        <w:jc w:val="both"/>
        <w:rPr>
          <w:rFonts w:ascii="Times New Roman" w:hAnsi="Times New Roman" w:cs="Times New Roman"/>
        </w:rPr>
      </w:pPr>
      <w:r w:rsidRPr="00900FB4">
        <w:rPr>
          <w:rFonts w:ascii="Times New Roman" w:hAnsi="Times New Roman" w:cs="Times New Roman"/>
        </w:rPr>
        <w:t>………………… z siedzibą………., KRS …….. NIP: ……., reprezentowaną/nym przez:</w:t>
      </w:r>
    </w:p>
    <w:p w:rsidR="00C80AE7" w:rsidRPr="00900FB4" w:rsidRDefault="00C80AE7" w:rsidP="00900FB4">
      <w:pPr>
        <w:spacing w:before="120" w:after="0" w:line="240" w:lineRule="auto"/>
        <w:jc w:val="both"/>
        <w:rPr>
          <w:rFonts w:ascii="Times New Roman" w:hAnsi="Times New Roman" w:cs="Times New Roman"/>
        </w:rPr>
      </w:pPr>
      <w:r w:rsidRPr="00900FB4">
        <w:rPr>
          <w:rFonts w:ascii="Times New Roman" w:hAnsi="Times New Roman" w:cs="Times New Roman"/>
        </w:rPr>
        <w:t>…………………………………….</w:t>
      </w:r>
    </w:p>
    <w:p w:rsidR="00C80AE7" w:rsidRPr="00900FB4" w:rsidRDefault="00C80AE7" w:rsidP="00900FB4">
      <w:pPr>
        <w:pStyle w:val="NoSpacing"/>
        <w:spacing w:before="120"/>
        <w:jc w:val="both"/>
        <w:rPr>
          <w:rFonts w:ascii="Times New Roman" w:hAnsi="Times New Roman" w:cs="Times New Roman"/>
          <w:b/>
        </w:rPr>
      </w:pPr>
      <w:r w:rsidRPr="00900FB4">
        <w:rPr>
          <w:rFonts w:ascii="Times New Roman" w:hAnsi="Times New Roman" w:cs="Times New Roman"/>
        </w:rPr>
        <w:t>zwaną/nym w dalszej części umowy „Wykonawcą”.</w:t>
      </w:r>
      <w:r w:rsidRPr="00900FB4">
        <w:rPr>
          <w:rFonts w:ascii="Times New Roman" w:hAnsi="Times New Roman" w:cs="Times New Roman"/>
          <w:b/>
        </w:rPr>
        <w:t xml:space="preserve"> </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1</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Przedmiot umowy</w:t>
      </w:r>
    </w:p>
    <w:p w:rsidR="00C80AE7" w:rsidRPr="0021503E" w:rsidRDefault="00C80AE7" w:rsidP="00900FB4">
      <w:pPr>
        <w:pStyle w:val="NoSpacing"/>
        <w:numPr>
          <w:ilvl w:val="0"/>
          <w:numId w:val="7"/>
        </w:numPr>
        <w:spacing w:before="120"/>
        <w:ind w:left="357" w:hanging="357"/>
        <w:jc w:val="both"/>
        <w:rPr>
          <w:rFonts w:ascii="Times New Roman" w:hAnsi="Times New Roman" w:cs="Times New Roman"/>
          <w:lang w:eastAsia="pl-PL"/>
        </w:rPr>
      </w:pPr>
      <w:bookmarkStart w:id="0" w:name="_Ref473544195"/>
      <w:r w:rsidRPr="00900FB4">
        <w:rPr>
          <w:rFonts w:ascii="Times New Roman" w:hAnsi="Times New Roman" w:cs="Times New Roman"/>
        </w:rPr>
        <w:t>Zgodnie z rozstrzygniętym przetargiem nieograniczonym (nr zamówienia publicznego ZPU.271</w:t>
      </w:r>
      <w:r>
        <w:rPr>
          <w:rFonts w:ascii="Times New Roman" w:hAnsi="Times New Roman" w:cs="Times New Roman"/>
        </w:rPr>
        <w:t>.25.</w:t>
      </w:r>
      <w:r w:rsidRPr="00900FB4">
        <w:rPr>
          <w:rFonts w:ascii="Times New Roman" w:hAnsi="Times New Roman" w:cs="Times New Roman"/>
        </w:rPr>
        <w:t xml:space="preserve">2017) Zamawiający zleca, a Wykonawca zobowiązuje się do należytego wykonania na rzecz Zamawiającego przedmiotu umowy pn.: </w:t>
      </w:r>
      <w:r w:rsidRPr="0021503E">
        <w:rPr>
          <w:rFonts w:ascii="Times New Roman" w:hAnsi="Times New Roman" w:cs="Times New Roman"/>
        </w:rPr>
        <w:t>„Budowa parkingu przy ul. Matejki w Świętochłowicach”</w:t>
      </w:r>
      <w:bookmarkEnd w:id="0"/>
      <w:r w:rsidRPr="0021503E">
        <w:rPr>
          <w:rFonts w:ascii="Times New Roman" w:hAnsi="Times New Roman" w:cs="Times New Roman"/>
        </w:rPr>
        <w:t xml:space="preserve">. </w:t>
      </w:r>
    </w:p>
    <w:p w:rsidR="00C80AE7" w:rsidRDefault="00C80AE7" w:rsidP="00900FB4">
      <w:pPr>
        <w:pStyle w:val="NoSpacing"/>
        <w:numPr>
          <w:ilvl w:val="0"/>
          <w:numId w:val="7"/>
        </w:numPr>
        <w:spacing w:before="120"/>
        <w:jc w:val="both"/>
        <w:rPr>
          <w:rFonts w:ascii="Times New Roman" w:hAnsi="Times New Roman" w:cs="Times New Roman"/>
        </w:rPr>
      </w:pPr>
      <w:r w:rsidRPr="00900FB4">
        <w:rPr>
          <w:rStyle w:val="FontStyle15"/>
          <w:rFonts w:ascii="Times New Roman" w:hAnsi="Times New Roman" w:cs="Times New Roman"/>
          <w:b w:val="0"/>
          <w:bCs/>
          <w:sz w:val="22"/>
        </w:rPr>
        <w:t xml:space="preserve">Szczegółowy zakres </w:t>
      </w:r>
      <w:r w:rsidRPr="00900FB4">
        <w:rPr>
          <w:rFonts w:ascii="Times New Roman" w:hAnsi="Times New Roman" w:cs="Times New Roman"/>
        </w:rPr>
        <w:t xml:space="preserve">przedmiotu umowy określa specyfikacja istotnych warunków zamówienia, w tym załączniki do specyfikacji: dokumentacja projektowa, przedmiary robót, specyfikacje techniczne wykonania i odbioru robót, które to dokumenty stanowią integralną część niniejszej umowy. </w:t>
      </w:r>
    </w:p>
    <w:p w:rsidR="00C80AE7" w:rsidRPr="00900FB4" w:rsidRDefault="00C80AE7" w:rsidP="00900FB4">
      <w:pPr>
        <w:pStyle w:val="NoSpacing"/>
        <w:spacing w:before="120"/>
        <w:jc w:val="center"/>
        <w:rPr>
          <w:rFonts w:ascii="Times New Roman" w:hAnsi="Times New Roman" w:cs="Times New Roman"/>
        </w:rPr>
      </w:pPr>
      <w:r w:rsidRPr="00900FB4">
        <w:rPr>
          <w:rFonts w:ascii="Times New Roman" w:hAnsi="Times New Roman" w:cs="Times New Roman"/>
        </w:rPr>
        <w:t>§ 2</w:t>
      </w:r>
    </w:p>
    <w:p w:rsidR="00C80AE7" w:rsidRPr="00900FB4" w:rsidRDefault="00C80AE7" w:rsidP="00900FB4">
      <w:pPr>
        <w:pStyle w:val="NoSpacing"/>
        <w:spacing w:before="120"/>
        <w:jc w:val="center"/>
        <w:rPr>
          <w:rFonts w:ascii="Times New Roman" w:hAnsi="Times New Roman" w:cs="Times New Roman"/>
          <w:u w:val="single"/>
        </w:rPr>
      </w:pPr>
      <w:r w:rsidRPr="00900FB4">
        <w:rPr>
          <w:rFonts w:ascii="Times New Roman" w:hAnsi="Times New Roman" w:cs="Times New Roman"/>
          <w:u w:val="single"/>
        </w:rPr>
        <w:t>Obowiązki stron</w:t>
      </w:r>
    </w:p>
    <w:p w:rsidR="00C80AE7" w:rsidRPr="00900FB4" w:rsidRDefault="00C80AE7" w:rsidP="00900FB4">
      <w:pPr>
        <w:pStyle w:val="NoSpacing"/>
        <w:numPr>
          <w:ilvl w:val="0"/>
          <w:numId w:val="8"/>
        </w:numPr>
        <w:spacing w:before="120"/>
        <w:jc w:val="both"/>
        <w:rPr>
          <w:rFonts w:ascii="Times New Roman" w:hAnsi="Times New Roman" w:cs="Times New Roman"/>
        </w:rPr>
      </w:pPr>
      <w:r w:rsidRPr="00900FB4">
        <w:rPr>
          <w:rFonts w:ascii="Times New Roman" w:hAnsi="Times New Roman" w:cs="Times New Roman"/>
        </w:rPr>
        <w:t xml:space="preserve"> Do obowiązków Zamawiającego należy w szczególności:</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protokolarne przekazanie Wykonawcy terenu budowy;</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dokonanie odbior</w:t>
      </w:r>
      <w:r>
        <w:rPr>
          <w:rFonts w:ascii="Times New Roman" w:hAnsi="Times New Roman" w:cs="Times New Roman"/>
        </w:rPr>
        <w:t>u</w:t>
      </w:r>
      <w:r w:rsidRPr="00900FB4">
        <w:rPr>
          <w:rFonts w:ascii="Times New Roman" w:hAnsi="Times New Roman" w:cs="Times New Roman"/>
        </w:rPr>
        <w:t xml:space="preserve"> częściowego oraz końcowego;</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zapłata należnego wynagrodzenia.</w:t>
      </w:r>
    </w:p>
    <w:p w:rsidR="00C80AE7" w:rsidRPr="00900FB4" w:rsidRDefault="00C80AE7" w:rsidP="00900FB4">
      <w:pPr>
        <w:pStyle w:val="NoSpacing"/>
        <w:numPr>
          <w:ilvl w:val="0"/>
          <w:numId w:val="8"/>
        </w:numPr>
        <w:spacing w:before="120"/>
        <w:jc w:val="both"/>
        <w:rPr>
          <w:rFonts w:ascii="Times New Roman" w:hAnsi="Times New Roman" w:cs="Times New Roman"/>
        </w:rPr>
      </w:pPr>
      <w:r w:rsidRPr="00900FB4">
        <w:rPr>
          <w:rFonts w:ascii="Times New Roman" w:hAnsi="Times New Roman" w:cs="Times New Roman"/>
        </w:rPr>
        <w:t>Do obowiązków Wykonawcy  należy w szczególności:</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protokolarne przejęcie od Zamawiającego terenu budowy;</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 xml:space="preserve">oznaczenie terenu budowy, należyte zabezpieczenie terenu budowy i interesów osób trzecich, zapewnienie warunków bezpieczeństwa związanego z budową oraz właściwej ochrony środowiska; </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 xml:space="preserve">ponoszenie odpowiedzialności za organizację i bezpieczne dojazdy i przejścia dla innych przez rejon objęty pracami oraz ewentualne szkody wynikłe z tytułu prowadzonych </w:t>
      </w:r>
      <w:r>
        <w:rPr>
          <w:rFonts w:ascii="Times New Roman" w:hAnsi="Times New Roman" w:cs="Times New Roman"/>
        </w:rPr>
        <w:t>prac, w </w:t>
      </w:r>
      <w:r w:rsidRPr="00900FB4">
        <w:rPr>
          <w:rFonts w:ascii="Times New Roman" w:hAnsi="Times New Roman" w:cs="Times New Roman"/>
        </w:rPr>
        <w:t xml:space="preserve">tym wobec osób trzecich; </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 xml:space="preserve">zapewnienie w rejonie prowadzonych robót stałego i bezpiecznego dojazdu oraz dojścia do posesji, budynków i obiektów budowlanych; </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zorganizowanie terenu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prowadzenie robót w taki sposób, aby nie wystąpiły uszkodzenia istniejących obiektów, w tym infrastruktury technicznej istniejącej, zlokalizowanych na terenie budowy i nie podlegających przebudowie a także zlokalizowanych poza terenem budowy; w przypadku wystąpienia uszkodzeń tych obiektów lub infrastruktury, Wykonawca zobowiązany jest do naprawy uszkodzeń lub odtworzenia tych obiektów lub infrastruktury na własny koszt;</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zlikwidowanie na własny koszt terenu budowy i doprowadzenie go do należytego stanu (pełnego uporządkowania) wraz z uporządkowaniem terenów przyległych;</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zapewnienie na własny koszt obsługi geotechnicznej i geodezyjnej łącznie z założeniem osnowy realizacyjnej, sprawdzeniem w terenie stanu granic pasa drogowego, geodezyjnym wytyczeniem, inwentaryzacją powykonawczą;</w:t>
      </w:r>
    </w:p>
    <w:p w:rsidR="00C80AE7" w:rsidRPr="00900FB4" w:rsidRDefault="00C80AE7" w:rsidP="00900FB4">
      <w:pPr>
        <w:pStyle w:val="NoSpacing"/>
        <w:numPr>
          <w:ilvl w:val="1"/>
          <w:numId w:val="8"/>
        </w:numPr>
        <w:spacing w:before="120"/>
        <w:jc w:val="both"/>
        <w:rPr>
          <w:rFonts w:ascii="Times New Roman" w:hAnsi="Times New Roman" w:cs="Times New Roman"/>
        </w:rPr>
      </w:pPr>
      <w:r w:rsidRPr="00900FB4">
        <w:rPr>
          <w:rFonts w:ascii="Times New Roman" w:hAnsi="Times New Roman" w:cs="Times New Roman"/>
        </w:rPr>
        <w:t>zgłoszenie zamiaru rozpoczęcia robót właściwym gestorom sieci, którzy dokonywali uzgodnień dokumentacji; koszt nadzorów branżowych leży po stronie Wykonawcy.</w:t>
      </w:r>
    </w:p>
    <w:p w:rsidR="00C80AE7" w:rsidRPr="00900FB4" w:rsidRDefault="00C80AE7" w:rsidP="00900FB4">
      <w:pPr>
        <w:widowControl w:val="0"/>
        <w:numPr>
          <w:ilvl w:val="0"/>
          <w:numId w:val="8"/>
        </w:numPr>
        <w:suppressAutoHyphens w:val="0"/>
        <w:autoSpaceDE w:val="0"/>
        <w:autoSpaceDN w:val="0"/>
        <w:adjustRightInd w:val="0"/>
        <w:spacing w:before="120" w:after="0" w:line="240" w:lineRule="auto"/>
        <w:ind w:right="-60"/>
        <w:jc w:val="both"/>
        <w:rPr>
          <w:rFonts w:ascii="Times New Roman" w:hAnsi="Times New Roman" w:cs="Times New Roman"/>
        </w:rPr>
      </w:pPr>
      <w:r w:rsidRPr="00900FB4">
        <w:rPr>
          <w:rFonts w:ascii="Times New Roman" w:hAnsi="Times New Roman" w:cs="Times New Roman"/>
        </w:rPr>
        <w:t>Wykonawca, na czas prowadzenie robót budowlanych, zobowiązany jest do  wykonania na własny koszt projektu/ów organizacji ruchu wraz z jego/ich realizacją (uzgodnionego/nych na etapie projektowania z Zarządcą Dróg) z uwzględnieniem, że przez cały okres prowadzenia robót budowlanych, należy zapewnić dojazd do wszystkich posesji. Zatwierdzony projekt tymczasowej zmiany organizacji ruchu należy dostarczyć w 3 egzemplarzach do Wydziału Inwestycji i Spraw Komunalnych – Referatu Zarządu Dróg i Spraw Komunalnych na 8 dni przed jej wprowadzeniem. Koszty czasowej zmiany organizacji ruchu i zabezpieczenia robót ponosi Wykonawca.</w:t>
      </w:r>
    </w:p>
    <w:p w:rsidR="00C80AE7" w:rsidRPr="00900FB4" w:rsidRDefault="00C80AE7" w:rsidP="00900FB4">
      <w:pPr>
        <w:widowControl w:val="0"/>
        <w:numPr>
          <w:ilvl w:val="0"/>
          <w:numId w:val="8"/>
        </w:numPr>
        <w:tabs>
          <w:tab w:val="left" w:pos="9020"/>
        </w:tabs>
        <w:suppressAutoHyphens w:val="0"/>
        <w:autoSpaceDE w:val="0"/>
        <w:autoSpaceDN w:val="0"/>
        <w:adjustRightInd w:val="0"/>
        <w:spacing w:before="120" w:after="0" w:line="240" w:lineRule="auto"/>
        <w:ind w:right="-60"/>
        <w:jc w:val="both"/>
        <w:rPr>
          <w:rFonts w:ascii="Times New Roman" w:hAnsi="Times New Roman" w:cs="Times New Roman"/>
        </w:rPr>
      </w:pPr>
      <w:r w:rsidRPr="00900FB4">
        <w:rPr>
          <w:rFonts w:ascii="Times New Roman" w:hAnsi="Times New Roman" w:cs="Times New Roman"/>
        </w:rPr>
        <w:t>W przypadku konieczności skorzystania z cudzej nieruchomości w celu wykonania prac przygotowawczych lub robót budowlanych, Wykonawca zobowiązany jest przed ich rozpoczęciem uzgodnić z właścicielem nieruchomości sposób, zakres i terminy korzystania z nieruchomości, a po zakończeniu robót - naprawić powstałe z tego tytułu szkody.</w:t>
      </w:r>
    </w:p>
    <w:p w:rsidR="00C80AE7" w:rsidRPr="00900FB4" w:rsidRDefault="00C80AE7" w:rsidP="00900FB4">
      <w:pPr>
        <w:numPr>
          <w:ilvl w:val="0"/>
          <w:numId w:val="8"/>
        </w:numPr>
        <w:suppressAutoHyphens w:val="0"/>
        <w:spacing w:before="120" w:after="0" w:line="240" w:lineRule="auto"/>
        <w:ind w:right="-60"/>
        <w:jc w:val="both"/>
        <w:rPr>
          <w:rFonts w:ascii="Times New Roman" w:hAnsi="Times New Roman" w:cs="Times New Roman"/>
        </w:rPr>
      </w:pPr>
      <w:r w:rsidRPr="00900FB4">
        <w:rPr>
          <w:rFonts w:ascii="Times New Roman" w:hAnsi="Times New Roman" w:cs="Times New Roman"/>
        </w:rPr>
        <w:t xml:space="preserve">Wykonawca zobowiązany jest wykonywać roboty w oparciu o obowiązujące przepisy prawa, normy, warunki techniczne, zasady wiedzy technicznej i sztuki budowlanej, wytyczne i wszelkie zalecenia uzgodnione do wykonania w czasie realizacji zadania ze służbami Zamawiającego (inspektorem nadzoru). </w:t>
      </w:r>
    </w:p>
    <w:p w:rsidR="00C80AE7" w:rsidRPr="00900FB4" w:rsidRDefault="00C80AE7" w:rsidP="00900FB4">
      <w:pPr>
        <w:pStyle w:val="NoSpacing"/>
        <w:numPr>
          <w:ilvl w:val="0"/>
          <w:numId w:val="8"/>
        </w:numPr>
        <w:spacing w:before="120"/>
        <w:ind w:right="-60"/>
        <w:jc w:val="both"/>
        <w:rPr>
          <w:rFonts w:ascii="Times New Roman" w:hAnsi="Times New Roman" w:cs="Times New Roman"/>
        </w:rPr>
      </w:pPr>
      <w:r w:rsidRPr="00900FB4">
        <w:rPr>
          <w:rFonts w:ascii="Times New Roman" w:hAnsi="Times New Roman" w:cs="Times New Roman"/>
        </w:rPr>
        <w:t xml:space="preserve">Wykonawca zapewnia kierownictwo i nadzór nad realizacją zadania, siłę roboczą, materiały, sprzęt i inne urządzenia oraz wszelkie przedmioty niezbędne do wykonania przedmiotu umowy oraz usunięcia wad w takim zakresie, w jakim jest to wymienione w dokumentach umownych lub może być logicznie wywnioskowane. </w:t>
      </w:r>
    </w:p>
    <w:p w:rsidR="00C80AE7" w:rsidRPr="00900FB4" w:rsidRDefault="00C80AE7" w:rsidP="00900FB4">
      <w:pPr>
        <w:widowControl w:val="0"/>
        <w:numPr>
          <w:ilvl w:val="0"/>
          <w:numId w:val="8"/>
        </w:numPr>
        <w:suppressAutoHyphens w:val="0"/>
        <w:autoSpaceDE w:val="0"/>
        <w:autoSpaceDN w:val="0"/>
        <w:adjustRightInd w:val="0"/>
        <w:spacing w:before="120" w:after="0" w:line="240" w:lineRule="auto"/>
        <w:ind w:right="-60"/>
        <w:jc w:val="both"/>
        <w:rPr>
          <w:rFonts w:ascii="Times New Roman" w:hAnsi="Times New Roman" w:cs="Times New Roman"/>
        </w:rPr>
      </w:pPr>
      <w:r w:rsidRPr="00900FB4">
        <w:rPr>
          <w:rFonts w:ascii="Times New Roman" w:hAnsi="Times New Roman" w:cs="Times New Roman"/>
        </w:rPr>
        <w:t>Zamawiający nie zapewnia terenu na czasowy odkład lub składowanie mas ziemnych oraz materiałów z rozbiórek i demontażu, a także pomieszczeń i terenu na cele magazynowo - socjalne.</w:t>
      </w:r>
    </w:p>
    <w:p w:rsidR="00C80AE7" w:rsidRPr="00900FB4" w:rsidRDefault="00C80AE7" w:rsidP="00900FB4">
      <w:pPr>
        <w:pStyle w:val="NoSpacing"/>
        <w:numPr>
          <w:ilvl w:val="0"/>
          <w:numId w:val="8"/>
        </w:numPr>
        <w:spacing w:before="120"/>
        <w:ind w:right="-60"/>
        <w:jc w:val="both"/>
        <w:rPr>
          <w:rFonts w:ascii="Times New Roman" w:hAnsi="Times New Roman" w:cs="Times New Roman"/>
        </w:rPr>
      </w:pPr>
      <w:r w:rsidRPr="00900FB4">
        <w:rPr>
          <w:rFonts w:ascii="Times New Roman" w:hAnsi="Times New Roman" w:cs="Times New Roman"/>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C80AE7" w:rsidRPr="00900FB4" w:rsidRDefault="00C80AE7" w:rsidP="00900FB4">
      <w:pPr>
        <w:pStyle w:val="NoSpacing"/>
        <w:numPr>
          <w:ilvl w:val="0"/>
          <w:numId w:val="8"/>
        </w:numPr>
        <w:spacing w:before="120"/>
        <w:ind w:right="-60"/>
        <w:jc w:val="both"/>
        <w:rPr>
          <w:rFonts w:ascii="Times New Roman" w:hAnsi="Times New Roman" w:cs="Times New Roman"/>
        </w:rPr>
      </w:pPr>
      <w:r w:rsidRPr="00900FB4">
        <w:rPr>
          <w:rFonts w:ascii="Times New Roman" w:hAnsi="Times New Roman" w:cs="Times New Roman"/>
        </w:rPr>
        <w:t xml:space="preserve">Wykonawca ponosi odpowiedzialność za ewentualne szkody wobec osób trzecich spowodowane niewłaściwym oznakowaniem, zabezpieczeniem robót lub wadami technicznymi ich wykonania. </w:t>
      </w:r>
    </w:p>
    <w:p w:rsidR="00C80AE7" w:rsidRPr="00900FB4" w:rsidRDefault="00C80AE7" w:rsidP="00900FB4">
      <w:pPr>
        <w:pStyle w:val="NoSpacing"/>
        <w:numPr>
          <w:ilvl w:val="0"/>
          <w:numId w:val="8"/>
        </w:numPr>
        <w:spacing w:before="120"/>
        <w:ind w:right="-60"/>
        <w:jc w:val="both"/>
        <w:rPr>
          <w:rFonts w:ascii="Times New Roman" w:hAnsi="Times New Roman" w:cs="Times New Roman"/>
        </w:rPr>
      </w:pPr>
      <w:r w:rsidRPr="00900FB4">
        <w:rPr>
          <w:rFonts w:ascii="Times New Roman" w:hAnsi="Times New Roman" w:cs="Times New Roman"/>
        </w:rPr>
        <w:t>Wykonawca zobowiązany jest do niezwłocznego informowania Zamawiającego o każdej zmianie adresu siedziby i o każdej innej zmianie działalności, mogącej mieć wpływ na realizację umowy.</w:t>
      </w:r>
    </w:p>
    <w:p w:rsidR="00C80AE7" w:rsidRPr="00900FB4" w:rsidRDefault="00C80AE7" w:rsidP="00900FB4">
      <w:pPr>
        <w:widowControl w:val="0"/>
        <w:numPr>
          <w:ilvl w:val="0"/>
          <w:numId w:val="8"/>
        </w:numPr>
        <w:suppressAutoHyphens w:val="0"/>
        <w:autoSpaceDE w:val="0"/>
        <w:autoSpaceDN w:val="0"/>
        <w:adjustRightInd w:val="0"/>
        <w:spacing w:before="120" w:after="0" w:line="240" w:lineRule="auto"/>
        <w:ind w:right="-60"/>
        <w:jc w:val="both"/>
        <w:rPr>
          <w:rFonts w:ascii="Times New Roman" w:hAnsi="Times New Roman" w:cs="Times New Roman"/>
        </w:rPr>
      </w:pPr>
      <w:r w:rsidRPr="00900FB4">
        <w:rPr>
          <w:rFonts w:ascii="Times New Roman" w:hAnsi="Times New Roman" w:cs="Times New Roman"/>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p w:rsidR="00C80AE7" w:rsidRPr="00900FB4" w:rsidRDefault="00C80AE7" w:rsidP="00900FB4">
      <w:pPr>
        <w:pStyle w:val="NoSpacing"/>
        <w:spacing w:before="120"/>
        <w:jc w:val="center"/>
        <w:rPr>
          <w:rFonts w:ascii="Times New Roman" w:hAnsi="Times New Roman" w:cs="Times New Roman"/>
        </w:rPr>
      </w:pPr>
      <w:r w:rsidRPr="00900FB4">
        <w:rPr>
          <w:rFonts w:ascii="Times New Roman" w:hAnsi="Times New Roman" w:cs="Times New Roman"/>
        </w:rPr>
        <w:t>§ 3</w:t>
      </w:r>
    </w:p>
    <w:p w:rsidR="00C80AE7" w:rsidRPr="00900FB4" w:rsidRDefault="00C80AE7" w:rsidP="00900FB4">
      <w:pPr>
        <w:pStyle w:val="Heade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Termin wykonania i odbiór przedmiotu umowy</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 xml:space="preserve">Przedmiot umowy zostanie zrealizowany w terminie do ………. dni kalendarzowych, licząc od dnia przekazania terenu budowy.  </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Teren budowy zostanie przekazany Wykonawcy w terminie 7 dni od dnia zawarcia niniejszej umowy.</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Wykonawca zobowiązany jest dostarczyć Zamawiającemu szczegółowy harmonogram realizacji robót budowlanych w ciągu 7 dni od daty zawarcia umowy.</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 xml:space="preserve">Przedmiotem odbioru końcowego będzie całość zamówienia. </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Po zakończeniu robót, po zgłoszeniu przez Wykonawcę gotowości do odbioru i potwierdzeniu tej gotowości przez inspektora nadzoru, Zamawiający wyznaczy datę i rozpocznie czynności odbioru  przedmiotu umowy.</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Obowiązek powiadomienia uczestników odbioru i sporządzenia protokołu ciąży na Zamawiającym.</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Na dzień zgłoszenia do odbioru końcowego przedmiotu umowy Wykonawca zobowiązany jest przekazać Zamawiającemu:</w:t>
      </w:r>
    </w:p>
    <w:p w:rsidR="00C80AE7" w:rsidRPr="00900FB4" w:rsidRDefault="00C80AE7" w:rsidP="00900FB4">
      <w:pPr>
        <w:pStyle w:val="NoSpacing"/>
        <w:numPr>
          <w:ilvl w:val="1"/>
          <w:numId w:val="9"/>
        </w:numPr>
        <w:spacing w:before="120"/>
        <w:jc w:val="both"/>
        <w:rPr>
          <w:rFonts w:ascii="Times New Roman" w:hAnsi="Times New Roman" w:cs="Times New Roman"/>
        </w:rPr>
      </w:pPr>
      <w:r w:rsidRPr="00900FB4">
        <w:rPr>
          <w:rFonts w:ascii="Times New Roman" w:hAnsi="Times New Roman" w:cs="Times New Roman"/>
        </w:rPr>
        <w:t>zbiór atestów, certyfikatów i deklaracji zgodności/właściwości użytkowych, dotyczących zabudowanych materiałów i urządzeń, protokoły badań i sprawdzeń;</w:t>
      </w:r>
    </w:p>
    <w:p w:rsidR="00C80AE7" w:rsidRPr="00900FB4" w:rsidRDefault="00C80AE7" w:rsidP="00900FB4">
      <w:pPr>
        <w:pStyle w:val="NoSpacing"/>
        <w:numPr>
          <w:ilvl w:val="1"/>
          <w:numId w:val="9"/>
        </w:numPr>
        <w:spacing w:before="120"/>
        <w:jc w:val="both"/>
        <w:rPr>
          <w:rFonts w:ascii="Times New Roman" w:hAnsi="Times New Roman" w:cs="Times New Roman"/>
        </w:rPr>
      </w:pPr>
      <w:r w:rsidRPr="00900FB4">
        <w:rPr>
          <w:rFonts w:ascii="Times New Roman" w:hAnsi="Times New Roman" w:cs="Times New Roman"/>
        </w:rPr>
        <w:t>dokumentację powykonawczą ze wszystkimi zmianami dokonanymi w toku budowy, potwierdzonymi przez inspektora nadzoru wraz z oświadczeniem kierownika budowy o wykonaniu robót zgodnie z dokumentacją, naniesionymi zmianami i prawem budowlanym.</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 xml:space="preserve">Wykonawca dołączy do protokołu odbioru robót przez Zamawiającego odpowiedni protokół z uprzedniego odbioru tych samych robót, przeprowadzonego pomiędzy Wykonawcą lub podwykonawcą i podwykonawcami lub dalszymi podwykonawcami. </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Jeżeli w toku czynności odbioru zostaną stwierdzone wady lub usterki, Zamawiającemu przysługują następujące uprawnienia:</w:t>
      </w:r>
    </w:p>
    <w:p w:rsidR="00C80AE7" w:rsidRPr="00900FB4" w:rsidRDefault="00C80AE7" w:rsidP="00900FB4">
      <w:pPr>
        <w:pStyle w:val="NoSpacing"/>
        <w:numPr>
          <w:ilvl w:val="1"/>
          <w:numId w:val="10"/>
        </w:numPr>
        <w:spacing w:before="120"/>
        <w:jc w:val="both"/>
        <w:rPr>
          <w:rFonts w:ascii="Times New Roman" w:hAnsi="Times New Roman" w:cs="Times New Roman"/>
        </w:rPr>
      </w:pPr>
      <w:r w:rsidRPr="00900FB4">
        <w:rPr>
          <w:rFonts w:ascii="Times New Roman" w:hAnsi="Times New Roman" w:cs="Times New Roman"/>
        </w:rPr>
        <w:t>jeżeli wady i usterki nadają się do usunięcia, może przerwać czynności odbioru do czasu usunięcia wad i usterek;</w:t>
      </w:r>
    </w:p>
    <w:p w:rsidR="00C80AE7" w:rsidRPr="00900FB4" w:rsidRDefault="00C80AE7" w:rsidP="00900FB4">
      <w:pPr>
        <w:pStyle w:val="NoSpacing"/>
        <w:numPr>
          <w:ilvl w:val="1"/>
          <w:numId w:val="10"/>
        </w:numPr>
        <w:spacing w:before="120"/>
        <w:jc w:val="both"/>
        <w:rPr>
          <w:rFonts w:ascii="Times New Roman" w:hAnsi="Times New Roman" w:cs="Times New Roman"/>
        </w:rPr>
      </w:pPr>
      <w:r w:rsidRPr="00900FB4">
        <w:rPr>
          <w:rFonts w:ascii="Times New Roman" w:hAnsi="Times New Roman" w:cs="Times New Roman"/>
        </w:rPr>
        <w:t>jeżeli wady i usterki nie nadają się do usunięcia, a także uniemożliwiają użytkowanie zgodne z przeznaczeniem, Zamawiający może odstąpić od umowy lub żądać wykonania przedmiotu umowy po raz drugi.</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Strony postanawiają, że z czynności odbioru zostanie spisany protokół, zawierający wszelkie ustalenia dokonane w toku odbioru, jak też terminy wyznaczone na usunięcie stwierdzonych przy odbiorze wad.</w:t>
      </w:r>
      <w:r w:rsidRPr="00900FB4">
        <w:rPr>
          <w:rFonts w:ascii="Times New Roman" w:hAnsi="Times New Roman" w:cs="Times New Roman"/>
          <w:bCs/>
          <w:iCs/>
        </w:rPr>
        <w:t xml:space="preserve"> Protokół ten winien być podpisany przez </w:t>
      </w:r>
      <w:r w:rsidRPr="00900FB4">
        <w:rPr>
          <w:rFonts w:ascii="Times New Roman" w:hAnsi="Times New Roman" w:cs="Times New Roman"/>
        </w:rPr>
        <w:t xml:space="preserve">inspektora nadzoru Zamawiającego i  kierownika budowy ze strony Wykonawcy. </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Wykonawca zobowiązany jest do zawiadomienia Zamawiającego o usunięciu wad i usterek oraz do żądania wyznaczenia terminu na odbiór zakwestionowanych poprzednio robót jako wadliwych.</w:t>
      </w:r>
    </w:p>
    <w:p w:rsidR="00C80AE7" w:rsidRPr="00900FB4" w:rsidRDefault="00C80AE7" w:rsidP="00900FB4">
      <w:pPr>
        <w:pStyle w:val="NoSpacing"/>
        <w:numPr>
          <w:ilvl w:val="0"/>
          <w:numId w:val="21"/>
        </w:numPr>
        <w:spacing w:before="120"/>
        <w:jc w:val="both"/>
        <w:rPr>
          <w:rFonts w:ascii="Times New Roman" w:hAnsi="Times New Roman" w:cs="Times New Roman"/>
        </w:rPr>
      </w:pPr>
      <w:r w:rsidRPr="00900FB4">
        <w:rPr>
          <w:rFonts w:ascii="Times New Roman" w:hAnsi="Times New Roman" w:cs="Times New Roman"/>
        </w:rPr>
        <w:t>Odbiór częściowy dokonany zostanie przez inspektora nadzoru ciągu 4 dni od daty zgłoszenia. Do odbioru częściowego przepisy ust. 5-11 stosuje się odpowiednio.</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4</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Wynagrodzenie i warunki płatności</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rPr>
        <w:t>Strony ustalają, że za wykonanie przedmiotu niniejszej umowy Zamawiający zapłaci Wykonawcy wynagrodzenie ryczałtowe w wysokości netto …….. zł, wartość podatku VAT …………… zł, brutto ………… zł (słownie brutto: …………………….).</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bCs/>
          <w:iCs/>
        </w:rPr>
        <w:t xml:space="preserve">Rozliczenie wykonania przedmiotu umowy nastąpi na podstawie faktury częściowej oraz faktury końcowej. Zamawiający dopuszcza możliwość wystawienia jednej faktury częściowej na podstawie protokołu odbioru bez zastrzeżeń co najmniej 50 % zakończonych robót. </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rPr>
        <w:t xml:space="preserve">Zapłata należnego Wykonawcy wynagrodzenia nastąpi na podstawie prawidłowo wystawionej faktury VAT, w ciągu 30 dni od daty doręczenia faktury Zamawiającemu, do jego siedziby, wg klasyfikacji budżetowej </w:t>
      </w:r>
      <w:r>
        <w:rPr>
          <w:rFonts w:ascii="Times New Roman" w:hAnsi="Times New Roman" w:cs="Times New Roman"/>
        </w:rPr>
        <w:t xml:space="preserve">600.60017.6050. </w:t>
      </w:r>
      <w:r w:rsidRPr="00900FB4">
        <w:rPr>
          <w:rFonts w:ascii="Times New Roman" w:hAnsi="Times New Roman" w:cs="Times New Roman"/>
        </w:rPr>
        <w:t>Błędnie wystawiona faktura zostanie odesłana Wykonawcy i nie może stanowić podstawy do zapłaty wynagrodzenia.</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rPr>
        <w:t xml:space="preserve">W przypadku realizacji części przedmiotu umowy przez podwykonawcę lub dalszego podwykonawcę, warunkiem zapłaty przez Zamawiającego części należnego wynagrodzenia za odebrane roboty budowlane jest przedstawienie dowodów zapłaty wymagalnego wynagrodzenia podwykonawcom i dalszym podwykonawcom, biorącym udział w realizacji odebranych robót budowlanych, najpóźniej na </w:t>
      </w:r>
      <w:r>
        <w:rPr>
          <w:rFonts w:ascii="Times New Roman" w:hAnsi="Times New Roman" w:cs="Times New Roman"/>
        </w:rPr>
        <w:t>3 (trzy</w:t>
      </w:r>
      <w:r w:rsidRPr="00900FB4">
        <w:rPr>
          <w:rFonts w:ascii="Times New Roman" w:hAnsi="Times New Roman" w:cs="Times New Roman"/>
        </w:rPr>
        <w:t>) dni robocz</w:t>
      </w:r>
      <w:r>
        <w:rPr>
          <w:rFonts w:ascii="Times New Roman" w:hAnsi="Times New Roman" w:cs="Times New Roman"/>
        </w:rPr>
        <w:t>e</w:t>
      </w:r>
      <w:r w:rsidRPr="00900FB4">
        <w:rPr>
          <w:rFonts w:ascii="Times New Roman" w:hAnsi="Times New Roman" w:cs="Times New Roman"/>
        </w:rPr>
        <w:t xml:space="preserve"> przed upływem 30 dniowego terminu, o którym mowa w ust. 3. </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rPr>
        <w:t>W przypadku nieprzedstawienia przez Wykonawcę dowodów zapłaty, o których mowa w ust. 5, Zamawiający wstrzyma Wykonawcy wypłatę należnego wynagrodzenia za odebrane roboty budowlane w części równej sumie kwot wynikających z nieprzedstawionych dowodów zapłaty.</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rPr>
        <w:t xml:space="preserve">Za datę zapłaty Wykonawcy należności, uważa się datę wysłania przez Zamawiającego polecenia przelewu bankowego. </w:t>
      </w:r>
    </w:p>
    <w:p w:rsidR="00C80AE7" w:rsidRPr="00900FB4" w:rsidRDefault="00C80AE7" w:rsidP="00900FB4">
      <w:pPr>
        <w:numPr>
          <w:ilvl w:val="0"/>
          <w:numId w:val="11"/>
        </w:numPr>
        <w:spacing w:before="120" w:after="0" w:line="240" w:lineRule="auto"/>
        <w:jc w:val="both"/>
        <w:rPr>
          <w:rFonts w:ascii="Times New Roman" w:hAnsi="Times New Roman" w:cs="Times New Roman"/>
        </w:rPr>
      </w:pPr>
      <w:r w:rsidRPr="00900FB4">
        <w:rPr>
          <w:rFonts w:ascii="Times New Roman" w:hAnsi="Times New Roman" w:cs="Times New Roman"/>
        </w:rPr>
        <w:t xml:space="preserve">Wykonawca wyraża zgodę na potrącenie ewentualnych kar umownych z przysługującego Wykonawcy wynagrodzenia. </w:t>
      </w:r>
    </w:p>
    <w:p w:rsidR="00C80AE7" w:rsidRPr="00900FB4" w:rsidRDefault="00C80AE7" w:rsidP="00900FB4">
      <w:pPr>
        <w:numPr>
          <w:ilvl w:val="0"/>
          <w:numId w:val="11"/>
        </w:numPr>
        <w:spacing w:before="120" w:after="0" w:line="240" w:lineRule="auto"/>
        <w:jc w:val="both"/>
        <w:rPr>
          <w:rFonts w:ascii="Times New Roman" w:hAnsi="Times New Roman" w:cs="Times New Roman"/>
        </w:rPr>
      </w:pPr>
      <w:r w:rsidRPr="00900FB4">
        <w:rPr>
          <w:rFonts w:ascii="Times New Roman" w:hAnsi="Times New Roman" w:cs="Times New Roman"/>
        </w:rPr>
        <w:t>W przypadku odstąpienia przez Zamawiającego od umowy w trakcie jej realizacji, Wykonawcy przysługuje wynagrodzenie odpowiadające stopniowi zaawansowania prac, stwierdzone protokołem sporządzonym  przy udziale Zamawiającego.</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rPr>
        <w:t>Zamawiający nie przewiduje udzielenia zaliczki.</w:t>
      </w:r>
    </w:p>
    <w:p w:rsidR="00C80AE7" w:rsidRPr="00900FB4" w:rsidRDefault="00C80AE7" w:rsidP="00900FB4">
      <w:pPr>
        <w:pStyle w:val="NoSpacing"/>
        <w:numPr>
          <w:ilvl w:val="0"/>
          <w:numId w:val="11"/>
        </w:numPr>
        <w:spacing w:before="120"/>
        <w:jc w:val="both"/>
        <w:rPr>
          <w:rFonts w:ascii="Times New Roman" w:hAnsi="Times New Roman" w:cs="Times New Roman"/>
        </w:rPr>
      </w:pPr>
      <w:r w:rsidRPr="00900FB4">
        <w:rPr>
          <w:rFonts w:ascii="Times New Roman" w:hAnsi="Times New Roman" w:cs="Times New Roman"/>
        </w:rPr>
        <w:t xml:space="preserve">Strony umowy nie dopuszczają możliwości cesji wierzytelności. </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5</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Przedstawiciele stron</w:t>
      </w:r>
    </w:p>
    <w:p w:rsidR="00C80AE7" w:rsidRPr="00900FB4" w:rsidRDefault="00C80AE7" w:rsidP="001F4A71">
      <w:pPr>
        <w:numPr>
          <w:ilvl w:val="0"/>
          <w:numId w:val="25"/>
        </w:numPr>
        <w:tabs>
          <w:tab w:val="clear" w:pos="720"/>
          <w:tab w:val="num" w:pos="330"/>
        </w:tabs>
        <w:suppressAutoHyphens w:val="0"/>
        <w:spacing w:before="120" w:after="0" w:line="240" w:lineRule="auto"/>
        <w:ind w:left="330" w:hanging="330"/>
        <w:contextualSpacing/>
        <w:jc w:val="both"/>
        <w:rPr>
          <w:rFonts w:ascii="Times New Roman" w:hAnsi="Times New Roman" w:cs="Times New Roman"/>
          <w:lang w:eastAsia="pl-PL"/>
        </w:rPr>
      </w:pPr>
      <w:r w:rsidRPr="0062668E">
        <w:rPr>
          <w:rFonts w:ascii="Times New Roman" w:hAnsi="Times New Roman" w:cs="Times New Roman"/>
        </w:rPr>
        <w:t>Do realizacji i rozliczenia niniejszej umowy, a także do  kontaktów z Wykonawcą</w:t>
      </w:r>
      <w:r>
        <w:rPr>
          <w:rFonts w:ascii="Times New Roman" w:hAnsi="Times New Roman" w:cs="Times New Roman"/>
        </w:rPr>
        <w:t>,</w:t>
      </w:r>
      <w:r w:rsidRPr="0062668E">
        <w:rPr>
          <w:rFonts w:ascii="Times New Roman" w:hAnsi="Times New Roman" w:cs="Times New Roman"/>
        </w:rPr>
        <w:t xml:space="preserve"> Zamawiający ustanawia</w:t>
      </w:r>
      <w:r w:rsidRPr="00FB35D2">
        <w:rPr>
          <w:i/>
        </w:rPr>
        <w:t xml:space="preserve"> </w:t>
      </w:r>
      <w:r w:rsidRPr="00900FB4">
        <w:rPr>
          <w:rFonts w:ascii="Times New Roman" w:hAnsi="Times New Roman" w:cs="Times New Roman"/>
          <w:lang w:eastAsia="pl-PL"/>
        </w:rPr>
        <w:t>Pan</w:t>
      </w:r>
      <w:r>
        <w:rPr>
          <w:rFonts w:ascii="Times New Roman" w:hAnsi="Times New Roman" w:cs="Times New Roman"/>
          <w:lang w:eastAsia="pl-PL"/>
        </w:rPr>
        <w:t>a</w:t>
      </w:r>
      <w:r w:rsidRPr="00900FB4">
        <w:rPr>
          <w:rFonts w:ascii="Times New Roman" w:hAnsi="Times New Roman" w:cs="Times New Roman"/>
          <w:lang w:eastAsia="pl-PL"/>
        </w:rPr>
        <w:t xml:space="preserve"> …………………. - inspektora nadzoru; </w:t>
      </w:r>
    </w:p>
    <w:p w:rsidR="00C80AE7" w:rsidRPr="002C6E9E" w:rsidRDefault="00C80AE7" w:rsidP="001F4A71">
      <w:pPr>
        <w:pStyle w:val="ListParagraph"/>
        <w:numPr>
          <w:ilvl w:val="0"/>
          <w:numId w:val="25"/>
        </w:numPr>
        <w:tabs>
          <w:tab w:val="clear" w:pos="720"/>
          <w:tab w:val="num" w:pos="284"/>
        </w:tabs>
        <w:spacing w:before="120" w:after="0"/>
        <w:ind w:left="426" w:hanging="426"/>
        <w:contextualSpacing/>
        <w:rPr>
          <w:rFonts w:ascii="Times New Roman" w:hAnsi="Times New Roman"/>
          <w:i w:val="0"/>
          <w:sz w:val="22"/>
          <w:szCs w:val="22"/>
          <w:lang w:eastAsia="pl-PL"/>
        </w:rPr>
      </w:pPr>
      <w:r w:rsidRPr="002C6E9E">
        <w:rPr>
          <w:rFonts w:ascii="Times New Roman" w:hAnsi="Times New Roman"/>
          <w:i w:val="0"/>
          <w:sz w:val="22"/>
          <w:szCs w:val="22"/>
          <w:lang w:eastAsia="pl-PL"/>
        </w:rPr>
        <w:t>Przedstawicielami Wykonawcy odpowiedzialnymi za realizację przedmiotu umowy będą:</w:t>
      </w:r>
    </w:p>
    <w:p w:rsidR="00C80AE7" w:rsidRPr="00900FB4" w:rsidRDefault="00C80AE7" w:rsidP="001F4A71">
      <w:pPr>
        <w:numPr>
          <w:ilvl w:val="1"/>
          <w:numId w:val="11"/>
        </w:numPr>
        <w:suppressAutoHyphens w:val="0"/>
        <w:spacing w:before="120" w:after="0" w:line="240" w:lineRule="auto"/>
        <w:contextualSpacing/>
        <w:jc w:val="both"/>
        <w:rPr>
          <w:rFonts w:ascii="Times New Roman" w:hAnsi="Times New Roman" w:cs="Times New Roman"/>
          <w:lang w:eastAsia="pl-PL"/>
        </w:rPr>
      </w:pPr>
      <w:r w:rsidRPr="00900FB4">
        <w:rPr>
          <w:rFonts w:ascii="Times New Roman" w:hAnsi="Times New Roman" w:cs="Times New Roman"/>
          <w:lang w:eastAsia="pl-PL"/>
        </w:rPr>
        <w:t xml:space="preserve"> .………………. - kierownik budowy z uprawnieniami budowlanymi do kierowania robotami w specjalności </w:t>
      </w:r>
      <w:r>
        <w:rPr>
          <w:rFonts w:ascii="Times New Roman" w:hAnsi="Times New Roman" w:cs="Times New Roman"/>
          <w:lang w:eastAsia="pl-PL"/>
        </w:rPr>
        <w:t xml:space="preserve">inżynieryjnej </w:t>
      </w:r>
      <w:r w:rsidRPr="00900FB4">
        <w:rPr>
          <w:rFonts w:ascii="Times New Roman" w:hAnsi="Times New Roman" w:cs="Times New Roman"/>
          <w:lang w:eastAsia="pl-PL"/>
        </w:rPr>
        <w:t>drogowej, koordynator realizacji umowy</w:t>
      </w:r>
      <w:r>
        <w:rPr>
          <w:rFonts w:ascii="Times New Roman" w:hAnsi="Times New Roman" w:cs="Times New Roman"/>
          <w:lang w:eastAsia="pl-PL"/>
        </w:rPr>
        <w:t xml:space="preserve"> uprawniony do kontaktów z Zamawiającym</w:t>
      </w:r>
      <w:r w:rsidRPr="00900FB4">
        <w:rPr>
          <w:rFonts w:ascii="Times New Roman" w:hAnsi="Times New Roman" w:cs="Times New Roman"/>
          <w:lang w:eastAsia="pl-PL"/>
        </w:rPr>
        <w:t>, wskazany w ofercie Wykonawcy;</w:t>
      </w:r>
    </w:p>
    <w:p w:rsidR="00C80AE7" w:rsidRDefault="00C80AE7" w:rsidP="001F4A71">
      <w:pPr>
        <w:numPr>
          <w:ilvl w:val="1"/>
          <w:numId w:val="11"/>
        </w:numPr>
        <w:suppressAutoHyphens w:val="0"/>
        <w:spacing w:before="120" w:after="0" w:line="240" w:lineRule="auto"/>
        <w:contextualSpacing/>
        <w:jc w:val="both"/>
        <w:rPr>
          <w:rFonts w:ascii="Times New Roman" w:hAnsi="Times New Roman" w:cs="Times New Roman"/>
          <w:lang w:eastAsia="pl-PL"/>
        </w:rPr>
      </w:pPr>
      <w:r w:rsidRPr="00900FB4">
        <w:rPr>
          <w:rFonts w:ascii="Times New Roman" w:hAnsi="Times New Roman" w:cs="Times New Roman"/>
          <w:lang w:eastAsia="pl-PL"/>
        </w:rPr>
        <w:t>……………….- kierownik robót z uprawnieniami budowlanymi do kierowania robotami w specjalności instalacyjnej w zakresie sieci, instalacji i urządzeń cieplnych, wentylacyjnych, gazowych, wodociągowych i kanalizacyjnych</w:t>
      </w:r>
      <w:r>
        <w:rPr>
          <w:rFonts w:ascii="Times New Roman" w:hAnsi="Times New Roman" w:cs="Times New Roman"/>
          <w:lang w:eastAsia="pl-PL"/>
        </w:rPr>
        <w:t>;</w:t>
      </w:r>
    </w:p>
    <w:p w:rsidR="00C80AE7" w:rsidRPr="00475443" w:rsidRDefault="00C80AE7" w:rsidP="001F4A71">
      <w:pPr>
        <w:numPr>
          <w:ilvl w:val="1"/>
          <w:numId w:val="11"/>
        </w:numPr>
        <w:suppressAutoHyphens w:val="0"/>
        <w:spacing w:before="120" w:after="0" w:line="240" w:lineRule="auto"/>
        <w:contextualSpacing/>
        <w:jc w:val="both"/>
        <w:rPr>
          <w:rFonts w:ascii="Times New Roman" w:hAnsi="Times New Roman" w:cs="Times New Roman"/>
          <w:lang w:eastAsia="pl-PL"/>
        </w:rPr>
      </w:pPr>
      <w:r w:rsidRPr="00475443">
        <w:rPr>
          <w:rFonts w:ascii="Times New Roman" w:hAnsi="Times New Roman" w:cs="Times New Roman"/>
          <w:lang w:eastAsia="pl-PL"/>
        </w:rPr>
        <w:t xml:space="preserve">………………………- kierownik robót, z uprawnieniami budowlanymi do kierowania robotami w </w:t>
      </w:r>
      <w:r w:rsidRPr="00475443">
        <w:rPr>
          <w:rStyle w:val="Strong"/>
          <w:rFonts w:ascii="Times New Roman" w:hAnsi="Times New Roman"/>
          <w:b w:val="0"/>
          <w:bCs/>
        </w:rPr>
        <w:t>specjalności  instalacyjnej w zakresie sieci, instal</w:t>
      </w:r>
      <w:r>
        <w:rPr>
          <w:rStyle w:val="Strong"/>
          <w:rFonts w:ascii="Times New Roman" w:hAnsi="Times New Roman"/>
          <w:b w:val="0"/>
          <w:bCs/>
        </w:rPr>
        <w:t>acji i urządzeń elektrycznych i </w:t>
      </w:r>
      <w:r w:rsidRPr="00475443">
        <w:rPr>
          <w:rStyle w:val="Strong"/>
          <w:rFonts w:ascii="Times New Roman" w:hAnsi="Times New Roman"/>
          <w:b w:val="0"/>
          <w:bCs/>
        </w:rPr>
        <w:t>elektroenergetycznych</w:t>
      </w:r>
      <w:r>
        <w:rPr>
          <w:rStyle w:val="Strong"/>
          <w:rFonts w:ascii="Times New Roman" w:hAnsi="Times New Roman"/>
          <w:b w:val="0"/>
          <w:bCs/>
        </w:rPr>
        <w:t>.</w:t>
      </w:r>
    </w:p>
    <w:p w:rsidR="00C80AE7" w:rsidRPr="00900FB4" w:rsidRDefault="00C80AE7" w:rsidP="001F4A71">
      <w:pPr>
        <w:numPr>
          <w:ilvl w:val="0"/>
          <w:numId w:val="25"/>
        </w:numPr>
        <w:tabs>
          <w:tab w:val="clear" w:pos="720"/>
          <w:tab w:val="num" w:pos="440"/>
        </w:tabs>
        <w:suppressAutoHyphens w:val="0"/>
        <w:spacing w:before="120" w:after="0" w:line="240" w:lineRule="auto"/>
        <w:ind w:left="440" w:hanging="440"/>
        <w:contextualSpacing/>
        <w:jc w:val="both"/>
        <w:rPr>
          <w:rFonts w:ascii="Times New Roman" w:hAnsi="Times New Roman" w:cs="Times New Roman"/>
        </w:rPr>
      </w:pPr>
      <w:r w:rsidRPr="00900FB4">
        <w:rPr>
          <w:rFonts w:ascii="Times New Roman" w:hAnsi="Times New Roman" w:cs="Times New Roman"/>
        </w:rPr>
        <w:t xml:space="preserve">Najpóźniej w dniu podpisania umowy, Wykonawca przedstawi Zamawiającemu kopie dokumentów potwierdzających uprawnienia osób, wymienionych w ust. 2 oraz ich przynależność do właściwej izby samorządu zawodowego. </w:t>
      </w:r>
    </w:p>
    <w:p w:rsidR="00C80AE7" w:rsidRDefault="00C80AE7" w:rsidP="001F4A71">
      <w:pPr>
        <w:numPr>
          <w:ilvl w:val="0"/>
          <w:numId w:val="25"/>
        </w:numPr>
        <w:tabs>
          <w:tab w:val="clear" w:pos="720"/>
          <w:tab w:val="num" w:pos="426"/>
        </w:tabs>
        <w:suppressAutoHyphens w:val="0"/>
        <w:spacing w:before="120" w:after="0" w:line="240" w:lineRule="auto"/>
        <w:ind w:left="426" w:hanging="426"/>
        <w:jc w:val="both"/>
        <w:rPr>
          <w:rFonts w:ascii="Times New Roman" w:hAnsi="Times New Roman" w:cs="Times New Roman"/>
        </w:rPr>
      </w:pPr>
      <w:r w:rsidRPr="00900FB4">
        <w:rPr>
          <w:rFonts w:ascii="Times New Roman" w:hAnsi="Times New Roman" w:cs="Times New Roman"/>
        </w:rPr>
        <w:t>Zamawiający dopuszcza możliwość zmiany osób wymienionych w ust. 2 w sytuacji zdarzeń losowych lub w przypa</w:t>
      </w:r>
      <w:r>
        <w:rPr>
          <w:rFonts w:ascii="Times New Roman" w:hAnsi="Times New Roman" w:cs="Times New Roman"/>
        </w:rPr>
        <w:t xml:space="preserve">dku niewywiązywania się przez </w:t>
      </w:r>
      <w:r w:rsidRPr="00900FB4">
        <w:rPr>
          <w:rFonts w:ascii="Times New Roman" w:hAnsi="Times New Roman" w:cs="Times New Roman"/>
        </w:rPr>
        <w:t>te osoby z pełnionych obowiązków. Inicjatorem zmiany może być Zamawiający i Wykonawca. W przypadku konieczności dokonania przedmiotowej zmiany, Wykonawca winien przedłożyć Zamawiającemu propozycję osoby, która ma zastąpić osobę zmienianą</w:t>
      </w:r>
      <w:r>
        <w:rPr>
          <w:rFonts w:ascii="Times New Roman" w:hAnsi="Times New Roman" w:cs="Times New Roman"/>
        </w:rPr>
        <w:t>,</w:t>
      </w:r>
      <w:r w:rsidRPr="00900FB4">
        <w:rPr>
          <w:rFonts w:ascii="Times New Roman" w:hAnsi="Times New Roman" w:cs="Times New Roman"/>
        </w:rPr>
        <w:t xml:space="preserve"> nie później niż 7 dni przed planowanym skierowaniem tej osoby do realizacji robót.  Zamawiający zaakceptuje taką zmianę wyłą</w:t>
      </w:r>
      <w:r>
        <w:rPr>
          <w:rFonts w:ascii="Times New Roman" w:hAnsi="Times New Roman" w:cs="Times New Roman"/>
        </w:rPr>
        <w:t>cznie wtedy, gdy kwalifikacje i </w:t>
      </w:r>
      <w:r w:rsidRPr="00900FB4">
        <w:rPr>
          <w:rFonts w:ascii="Times New Roman" w:hAnsi="Times New Roman" w:cs="Times New Roman"/>
        </w:rPr>
        <w:t xml:space="preserve">doświadczenie wskazanej osoby będą takie same lub wyższe od wymaganych postanowieniami specyfikacji istotnych warunków zamówienia. </w:t>
      </w:r>
    </w:p>
    <w:p w:rsidR="00C80AE7" w:rsidRPr="00EE4E14" w:rsidRDefault="00C80AE7" w:rsidP="001F4A71">
      <w:pPr>
        <w:pStyle w:val="ListParagraph"/>
        <w:numPr>
          <w:ilvl w:val="0"/>
          <w:numId w:val="25"/>
        </w:numPr>
        <w:tabs>
          <w:tab w:val="clear" w:pos="720"/>
          <w:tab w:val="num" w:pos="426"/>
        </w:tabs>
        <w:spacing w:before="120" w:after="0" w:line="240" w:lineRule="auto"/>
        <w:ind w:left="426" w:hanging="426"/>
        <w:jc w:val="both"/>
        <w:rPr>
          <w:rFonts w:ascii="Times New Roman" w:hAnsi="Times New Roman"/>
          <w:i w:val="0"/>
          <w:sz w:val="22"/>
          <w:szCs w:val="22"/>
        </w:rPr>
      </w:pPr>
      <w:r w:rsidRPr="00EE4E14">
        <w:rPr>
          <w:rFonts w:ascii="Times New Roman" w:hAnsi="Times New Roman"/>
          <w:i w:val="0"/>
          <w:sz w:val="22"/>
          <w:szCs w:val="22"/>
        </w:rPr>
        <w:t>Zmiana przedstawiciela Zamawiającego (inspektora nadzoru), wymienionego w ust. 1, nie wymaga zmiany umowy, a jedynie poinformowania Wykonawcy w formie pisemnej.</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6</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Podwykonawstwo</w:t>
      </w:r>
    </w:p>
    <w:p w:rsidR="00C80AE7" w:rsidRPr="00900FB4" w:rsidRDefault="00C80AE7" w:rsidP="00900FB4">
      <w:pPr>
        <w:pStyle w:val="Default"/>
        <w:numPr>
          <w:ilvl w:val="6"/>
          <w:numId w:val="12"/>
        </w:numPr>
        <w:spacing w:before="120"/>
        <w:jc w:val="both"/>
        <w:rPr>
          <w:color w:val="auto"/>
          <w:sz w:val="22"/>
          <w:szCs w:val="22"/>
        </w:rPr>
      </w:pPr>
      <w:r w:rsidRPr="00900FB4">
        <w:rPr>
          <w:iCs/>
          <w:color w:val="auto"/>
          <w:sz w:val="22"/>
          <w:szCs w:val="22"/>
        </w:rPr>
        <w:t>Wykonawca, zgodnie ze złożoną ofertą, zamierza powierzyć wykonanie części robót, tj. w zakresie: …………………............. podwykonawcy -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Zamawiający, w terminie 14 dni od daty przedłożenia, zgłasza w formie pisemnej zastrzeżenia do projektu umowy o podwykonawstwo, której przedmiotem są roboty budowlane: </w:t>
      </w:r>
    </w:p>
    <w:p w:rsidR="00C80AE7" w:rsidRPr="00900FB4" w:rsidRDefault="00C80AE7" w:rsidP="00900FB4">
      <w:pPr>
        <w:pStyle w:val="Default"/>
        <w:numPr>
          <w:ilvl w:val="0"/>
          <w:numId w:val="4"/>
        </w:numPr>
        <w:spacing w:before="120"/>
        <w:jc w:val="both"/>
        <w:rPr>
          <w:color w:val="auto"/>
          <w:sz w:val="22"/>
          <w:szCs w:val="22"/>
        </w:rPr>
      </w:pPr>
      <w:r w:rsidRPr="00900FB4">
        <w:rPr>
          <w:iCs/>
          <w:color w:val="auto"/>
          <w:sz w:val="22"/>
          <w:szCs w:val="22"/>
        </w:rPr>
        <w:t xml:space="preserve">niespełniającej wymagań określonych w specyfikacji istotnych warunków zamówienia; </w:t>
      </w:r>
    </w:p>
    <w:p w:rsidR="00C80AE7" w:rsidRPr="00900FB4" w:rsidRDefault="00C80AE7" w:rsidP="00900FB4">
      <w:pPr>
        <w:pStyle w:val="Default"/>
        <w:numPr>
          <w:ilvl w:val="0"/>
          <w:numId w:val="4"/>
        </w:numPr>
        <w:spacing w:before="120"/>
        <w:jc w:val="both"/>
        <w:rPr>
          <w:color w:val="auto"/>
          <w:sz w:val="22"/>
          <w:szCs w:val="22"/>
        </w:rPr>
      </w:pPr>
      <w:r w:rsidRPr="00900FB4">
        <w:rPr>
          <w:iCs/>
          <w:color w:val="auto"/>
          <w:sz w:val="22"/>
          <w:szCs w:val="22"/>
        </w:rPr>
        <w:t xml:space="preserve">gdy przewiduje termin zapłaty wynagrodzenia dłuższy niż 30 dni.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Niezgłoszenie w formie pisemnej zastrzeżeń do przedłożonego projektu umowy o podwykonawstwo, której przedmiotem są roboty budowlane, w terminie 14 dni, uważa się za akceptację projektu umowy przez Zamawiającego.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Zamawiający, w terminie 14 dni, zgłasza w formie pisemnej sprzeciw do umowy o podwykonawstwo, której przedmiotem są roboty budowlane, w przypadkach o których mowa w ust. 4.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Niezgłoszenie w formie pisemnej sprzeciwu do przedłożonej umowy o podwykonawstwo, której przedmiotem są roboty budowlane, w terminie 14 dni, uważa się za akceptację umowy przez Zamawiającego.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Przepisy ust. 2–10 stosuje się odpowiednio do zmian umowy o podwykonawstwo. </w:t>
      </w:r>
    </w:p>
    <w:p w:rsidR="00C80AE7" w:rsidRPr="00900FB4" w:rsidRDefault="00C80AE7" w:rsidP="00900FB4">
      <w:pPr>
        <w:pStyle w:val="Default"/>
        <w:numPr>
          <w:ilvl w:val="6"/>
          <w:numId w:val="3"/>
        </w:numPr>
        <w:spacing w:before="120"/>
        <w:jc w:val="both"/>
        <w:rPr>
          <w:iCs/>
          <w:color w:val="auto"/>
          <w:sz w:val="22"/>
          <w:szCs w:val="22"/>
        </w:rPr>
      </w:pPr>
      <w:r w:rsidRPr="00900FB4">
        <w:rPr>
          <w:iCs/>
          <w:color w:val="auto"/>
          <w:sz w:val="22"/>
          <w:szCs w:val="22"/>
        </w:rPr>
        <w:t xml:space="preserve">Jeżeli zmiana albo rezygnacja z podwykonawcy dotyczy podmiotu innego (tzw. podmiot trzeci), na którego zasoby Wykonawca powoływał się, na zasadach określonych w art. 22a ust. 1 ustawy z dnia 29 stycznia 2004 r.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Bezpośrednia zapłata obejmuje wyłącznie należne wynagrodzenie, bez odsetek, należnych podwykonawcy lub dalszemu podwykonawcy.  </w:t>
      </w:r>
    </w:p>
    <w:p w:rsidR="00C80AE7" w:rsidRPr="00900FB4" w:rsidRDefault="00C80AE7" w:rsidP="00900FB4">
      <w:pPr>
        <w:pStyle w:val="Default"/>
        <w:numPr>
          <w:ilvl w:val="6"/>
          <w:numId w:val="3"/>
        </w:numPr>
        <w:spacing w:before="120"/>
        <w:jc w:val="both"/>
        <w:rPr>
          <w:iCs/>
          <w:color w:val="auto"/>
          <w:sz w:val="22"/>
          <w:szCs w:val="22"/>
        </w:rPr>
      </w:pPr>
      <w:r w:rsidRPr="00900FB4">
        <w:rPr>
          <w:iCs/>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ust. 13. Zgłoszenie przez Wykonawcę uwag winno nastąpić w terminie 7 dni od daty otrzymania od Zamawiającego przedmiotowej informacji. </w:t>
      </w:r>
    </w:p>
    <w:p w:rsidR="00C80AE7" w:rsidRPr="00900FB4" w:rsidRDefault="00C80AE7" w:rsidP="00900FB4">
      <w:pPr>
        <w:pStyle w:val="Default"/>
        <w:numPr>
          <w:ilvl w:val="6"/>
          <w:numId w:val="3"/>
        </w:numPr>
        <w:spacing w:before="120"/>
        <w:jc w:val="both"/>
        <w:rPr>
          <w:iCs/>
          <w:color w:val="auto"/>
          <w:sz w:val="22"/>
          <w:szCs w:val="22"/>
        </w:rPr>
      </w:pPr>
      <w:r w:rsidRPr="00900FB4">
        <w:rPr>
          <w:iCs/>
          <w:color w:val="auto"/>
          <w:sz w:val="22"/>
          <w:szCs w:val="22"/>
        </w:rPr>
        <w:t>W przypadku zgłoszenia uwag, o których mowa w ust. 16, w terminie wskazanym przez Zamawiającego, Zamawiający może:</w:t>
      </w:r>
    </w:p>
    <w:p w:rsidR="00C80AE7" w:rsidRPr="00900FB4" w:rsidRDefault="00C80AE7" w:rsidP="00900FB4">
      <w:pPr>
        <w:pStyle w:val="Default"/>
        <w:numPr>
          <w:ilvl w:val="0"/>
          <w:numId w:val="5"/>
        </w:numPr>
        <w:spacing w:before="120"/>
        <w:jc w:val="both"/>
        <w:rPr>
          <w:color w:val="auto"/>
          <w:sz w:val="22"/>
          <w:szCs w:val="22"/>
        </w:rPr>
      </w:pPr>
      <w:r w:rsidRPr="00900FB4">
        <w:rPr>
          <w:iCs/>
          <w:color w:val="auto"/>
          <w:sz w:val="22"/>
          <w:szCs w:val="22"/>
        </w:rPr>
        <w:t xml:space="preserve">nie dokonać bezpośredniej zapłaty wynagrodzenia podwykonawcy lub dalszemu podwykonawcy, jeżeli Wykonawca wykaże niezasadność takiej zapłaty, albo </w:t>
      </w:r>
    </w:p>
    <w:p w:rsidR="00C80AE7" w:rsidRPr="00900FB4" w:rsidRDefault="00C80AE7" w:rsidP="00900FB4">
      <w:pPr>
        <w:pStyle w:val="Default"/>
        <w:numPr>
          <w:ilvl w:val="0"/>
          <w:numId w:val="5"/>
        </w:numPr>
        <w:spacing w:before="120"/>
        <w:jc w:val="both"/>
        <w:rPr>
          <w:color w:val="auto"/>
          <w:sz w:val="22"/>
          <w:szCs w:val="22"/>
        </w:rPr>
      </w:pPr>
      <w:r w:rsidRPr="00900FB4">
        <w:rPr>
          <w:iCs/>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80AE7" w:rsidRPr="00900FB4" w:rsidRDefault="00C80AE7" w:rsidP="00900FB4">
      <w:pPr>
        <w:pStyle w:val="Default"/>
        <w:numPr>
          <w:ilvl w:val="0"/>
          <w:numId w:val="5"/>
        </w:numPr>
        <w:spacing w:before="120"/>
        <w:jc w:val="both"/>
        <w:rPr>
          <w:color w:val="auto"/>
          <w:sz w:val="22"/>
          <w:szCs w:val="22"/>
        </w:rPr>
      </w:pPr>
      <w:r w:rsidRPr="00900FB4">
        <w:rPr>
          <w:iCs/>
          <w:color w:val="auto"/>
          <w:sz w:val="22"/>
          <w:szCs w:val="22"/>
        </w:rPr>
        <w:t xml:space="preserve">dokonać bezpośredniej zapłaty wynagrodzenia podwykonawcy lub dalszemu podwykonawcy, jeżeli podwykonawca lub dalszy podwykonawca wykaże zasadność takiej zapłaty.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W przypadku dokonania bezpośredniej zapłaty podwykonawcy lub dalszemu podwykonawcy, Zamawiający potrąca kwotę wypłaconego wynagrodzenia z wynagrodzenia należnego Wykonawcy.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przez Zamawiającego od umowy. </w:t>
      </w:r>
    </w:p>
    <w:p w:rsidR="00C80AE7" w:rsidRPr="00900FB4" w:rsidRDefault="00C80AE7" w:rsidP="00900FB4">
      <w:pPr>
        <w:pStyle w:val="Default"/>
        <w:numPr>
          <w:ilvl w:val="6"/>
          <w:numId w:val="3"/>
        </w:numPr>
        <w:spacing w:before="120"/>
        <w:jc w:val="both"/>
        <w:rPr>
          <w:color w:val="auto"/>
          <w:sz w:val="22"/>
          <w:szCs w:val="22"/>
        </w:rPr>
      </w:pPr>
      <w:r w:rsidRPr="00900FB4">
        <w:rPr>
          <w:iCs/>
          <w:color w:val="auto"/>
          <w:sz w:val="22"/>
          <w:szCs w:val="22"/>
        </w:rPr>
        <w:t xml:space="preserve">W przypadkach, o których mowa w ust. 2, 6, 9,  przedkładający może poświadczyć za zgodność z oryginałem kopię umowy o podwykonawstwo. </w:t>
      </w:r>
    </w:p>
    <w:p w:rsidR="00C80AE7" w:rsidRPr="00900FB4" w:rsidRDefault="00C80AE7" w:rsidP="00900FB4">
      <w:pPr>
        <w:pStyle w:val="Default"/>
        <w:numPr>
          <w:ilvl w:val="6"/>
          <w:numId w:val="3"/>
        </w:numPr>
        <w:spacing w:before="120"/>
        <w:jc w:val="both"/>
        <w:rPr>
          <w:color w:val="auto"/>
          <w:sz w:val="22"/>
          <w:szCs w:val="22"/>
        </w:rPr>
      </w:pPr>
      <w:r w:rsidRPr="00900FB4">
        <w:rPr>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C80AE7" w:rsidRPr="00900FB4" w:rsidRDefault="00C80AE7" w:rsidP="00900FB4">
      <w:pPr>
        <w:pStyle w:val="Default"/>
        <w:numPr>
          <w:ilvl w:val="6"/>
          <w:numId w:val="3"/>
        </w:numPr>
        <w:spacing w:before="120"/>
        <w:jc w:val="both"/>
        <w:rPr>
          <w:color w:val="auto"/>
          <w:sz w:val="22"/>
          <w:szCs w:val="22"/>
        </w:rPr>
      </w:pPr>
      <w:r w:rsidRPr="00900FB4">
        <w:rPr>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C80AE7" w:rsidRPr="00900FB4" w:rsidRDefault="00C80AE7" w:rsidP="00900FB4">
      <w:pPr>
        <w:pStyle w:val="NoSpacing"/>
        <w:numPr>
          <w:ilvl w:val="1"/>
          <w:numId w:val="6"/>
        </w:numPr>
        <w:tabs>
          <w:tab w:val="left" w:pos="360"/>
        </w:tabs>
        <w:spacing w:before="120"/>
        <w:jc w:val="both"/>
        <w:rPr>
          <w:rFonts w:ascii="Times New Roman" w:hAnsi="Times New Roman" w:cs="Times New Roman"/>
        </w:rPr>
      </w:pPr>
      <w:r w:rsidRPr="00900FB4">
        <w:rPr>
          <w:rFonts w:ascii="Times New Roman" w:hAnsi="Times New Roman" w:cs="Times New Roman"/>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2-11 umowy. Niewykonanie robót budowlanych w terminie określonym w § 3 ust. 1 umowy, spowodowane tym wstrzymaniem, kwalifikowane będzie jako zwłoka Wykonawcy;</w:t>
      </w:r>
    </w:p>
    <w:p w:rsidR="00C80AE7" w:rsidRPr="00900FB4" w:rsidRDefault="00C80AE7" w:rsidP="00900FB4">
      <w:pPr>
        <w:pStyle w:val="NoSpacing"/>
        <w:numPr>
          <w:ilvl w:val="1"/>
          <w:numId w:val="6"/>
        </w:numPr>
        <w:tabs>
          <w:tab w:val="left" w:pos="360"/>
        </w:tabs>
        <w:spacing w:before="120"/>
        <w:jc w:val="both"/>
        <w:rPr>
          <w:rFonts w:ascii="Times New Roman" w:hAnsi="Times New Roman" w:cs="Times New Roman"/>
        </w:rPr>
      </w:pPr>
      <w:r w:rsidRPr="00900FB4">
        <w:rPr>
          <w:rFonts w:ascii="Times New Roman" w:hAnsi="Times New Roman" w:cs="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C80AE7" w:rsidRPr="00900FB4" w:rsidRDefault="00C80AE7" w:rsidP="00900FB4">
      <w:pPr>
        <w:pStyle w:val="NoSpacing"/>
        <w:numPr>
          <w:ilvl w:val="6"/>
          <w:numId w:val="3"/>
        </w:numPr>
        <w:spacing w:before="120"/>
        <w:jc w:val="both"/>
        <w:rPr>
          <w:rFonts w:ascii="Times New Roman" w:hAnsi="Times New Roman" w:cs="Times New Roman"/>
        </w:rPr>
      </w:pPr>
      <w:r w:rsidRPr="00900FB4">
        <w:rPr>
          <w:rFonts w:ascii="Times New Roman" w:hAnsi="Times New Roman" w:cs="Times New Roman"/>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 w terminie 14 (czternastu) dni od dnia uzyskania informacji o wykonywaniu na zadaniu robót budowlanych przez podwykonawcę lub dalszego podwykonawcę. W takim przypadku Wykonawca zobowiązany będzie do zapłaty Zamawiającemu kary umownej, w wysokości 10% wynagrodzenia brutto, o którym mowa w § 4 ust. 1 umowy.</w:t>
      </w:r>
    </w:p>
    <w:p w:rsidR="00C80AE7" w:rsidRPr="00900FB4" w:rsidRDefault="00C80AE7" w:rsidP="00900FB4">
      <w:pPr>
        <w:pStyle w:val="NoSpacing"/>
        <w:numPr>
          <w:ilvl w:val="6"/>
          <w:numId w:val="3"/>
        </w:numPr>
        <w:spacing w:before="120"/>
        <w:jc w:val="both"/>
        <w:rPr>
          <w:rFonts w:ascii="Times New Roman" w:hAnsi="Times New Roman" w:cs="Times New Roman"/>
        </w:rPr>
      </w:pPr>
      <w:r w:rsidRPr="00900FB4">
        <w:rPr>
          <w:rFonts w:ascii="Times New Roman" w:hAnsi="Times New Roman" w:cs="Times New Roman"/>
        </w:rPr>
        <w:t xml:space="preserve">Jeżeli powierzenie podwykonawcy wykonania części zamówienia nastąpi w trakcie realizacji umowy, Wykonawca na żądanie </w:t>
      </w:r>
      <w:r>
        <w:rPr>
          <w:rFonts w:ascii="Times New Roman" w:hAnsi="Times New Roman" w:cs="Times New Roman"/>
        </w:rPr>
        <w:t>Z</w:t>
      </w:r>
      <w:r w:rsidRPr="00900FB4">
        <w:rPr>
          <w:rFonts w:ascii="Times New Roman" w:hAnsi="Times New Roman" w:cs="Times New Roman"/>
        </w:rPr>
        <w:t xml:space="preserve">amawiającego przedstawia oświadczenie, o którym mowa w art. 25a ust. 1 ustawy Prawo zamówień publicznych lub oświadczenia lub dokumenty potwierdzające brak podstaw wykluczenia wobec tego podwykonawcy. </w:t>
      </w:r>
    </w:p>
    <w:p w:rsidR="00C80AE7" w:rsidRPr="00900FB4" w:rsidRDefault="00C80AE7" w:rsidP="00900FB4">
      <w:pPr>
        <w:pStyle w:val="NoSpacing"/>
        <w:numPr>
          <w:ilvl w:val="6"/>
          <w:numId w:val="3"/>
        </w:numPr>
        <w:spacing w:before="120"/>
        <w:jc w:val="both"/>
        <w:rPr>
          <w:rFonts w:ascii="Times New Roman" w:hAnsi="Times New Roman" w:cs="Times New Roman"/>
        </w:rPr>
      </w:pPr>
      <w:r w:rsidRPr="00900FB4">
        <w:rPr>
          <w:rFonts w:ascii="Times New Roman" w:hAnsi="Times New Roman" w:cs="Times New Roman"/>
        </w:rPr>
        <w:t xml:space="preserve">Jeżeli Zamawiający stwierdzi, że wobec danego podwykonawcy zachodzą podstawy wykluczenia, wykonawca obowiązany jest zastąpić tego podwykonawcę lub zrezygnować z powierzenia wykonania części zamówienia podwykonawcy. </w:t>
      </w:r>
    </w:p>
    <w:p w:rsidR="00C80AE7" w:rsidRPr="00900FB4" w:rsidRDefault="00C80AE7" w:rsidP="00900FB4">
      <w:pPr>
        <w:pStyle w:val="NoSpacing"/>
        <w:numPr>
          <w:ilvl w:val="6"/>
          <w:numId w:val="3"/>
        </w:numPr>
        <w:spacing w:before="120"/>
        <w:jc w:val="both"/>
        <w:rPr>
          <w:rFonts w:ascii="Times New Roman" w:hAnsi="Times New Roman" w:cs="Times New Roman"/>
        </w:rPr>
      </w:pPr>
      <w:r w:rsidRPr="00900FB4">
        <w:rPr>
          <w:rFonts w:ascii="Times New Roman" w:hAnsi="Times New Roman" w:cs="Times New Roman"/>
        </w:rPr>
        <w:t xml:space="preserve">Postanowienia ust. 24 i 25 stosuje się wobec dalszych podwykonawców. </w:t>
      </w:r>
    </w:p>
    <w:p w:rsidR="00C80AE7" w:rsidRPr="00900FB4" w:rsidRDefault="00C80AE7" w:rsidP="00900FB4">
      <w:pPr>
        <w:pStyle w:val="NoSpacing"/>
        <w:numPr>
          <w:ilvl w:val="6"/>
          <w:numId w:val="3"/>
        </w:numPr>
        <w:spacing w:before="120"/>
        <w:jc w:val="both"/>
        <w:rPr>
          <w:rFonts w:ascii="Times New Roman" w:hAnsi="Times New Roman" w:cs="Times New Roman"/>
        </w:rPr>
      </w:pPr>
      <w:r w:rsidRPr="00900FB4">
        <w:rPr>
          <w:rFonts w:ascii="Times New Roman" w:hAnsi="Times New Roman" w:cs="Times New Roman"/>
        </w:rPr>
        <w:t xml:space="preserve">Powierzenie wykonania części zamówienia podwykonawcom nie zwalnia </w:t>
      </w:r>
      <w:r>
        <w:rPr>
          <w:rFonts w:ascii="Times New Roman" w:hAnsi="Times New Roman" w:cs="Times New Roman"/>
        </w:rPr>
        <w:t>W</w:t>
      </w:r>
      <w:r w:rsidRPr="00900FB4">
        <w:rPr>
          <w:rFonts w:ascii="Times New Roman" w:hAnsi="Times New Roman" w:cs="Times New Roman"/>
        </w:rPr>
        <w:t>ykonawcy z odpowiedzialności za należyte wykonanie tego zamówienia.</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7</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Gwarancja i rękojmia</w:t>
      </w:r>
    </w:p>
    <w:p w:rsidR="00C80AE7" w:rsidRPr="00900FB4" w:rsidRDefault="00C80AE7" w:rsidP="00900FB4">
      <w:pPr>
        <w:pStyle w:val="NoSpacing"/>
        <w:numPr>
          <w:ilvl w:val="0"/>
          <w:numId w:val="13"/>
        </w:numPr>
        <w:spacing w:before="120"/>
        <w:jc w:val="both"/>
        <w:rPr>
          <w:rFonts w:ascii="Times New Roman" w:hAnsi="Times New Roman" w:cs="Times New Roman"/>
        </w:rPr>
      </w:pPr>
      <w:r w:rsidRPr="00900FB4">
        <w:rPr>
          <w:rFonts w:ascii="Times New Roman" w:hAnsi="Times New Roman" w:cs="Times New Roman"/>
        </w:rPr>
        <w:t>Wykonawca udziela na wykonane roboty budowlane gwarancji i rękojmi na okres 60 miesięcy, licząc od daty odbioru końcowego bez zastrzeżeń robót budowlanych, natomiast na materiały i</w:t>
      </w:r>
      <w:r>
        <w:rPr>
          <w:rFonts w:ascii="Times New Roman" w:hAnsi="Times New Roman" w:cs="Times New Roman"/>
        </w:rPr>
        <w:t> </w:t>
      </w:r>
      <w:r w:rsidRPr="00900FB4">
        <w:rPr>
          <w:rFonts w:ascii="Times New Roman" w:hAnsi="Times New Roman" w:cs="Times New Roman"/>
        </w:rPr>
        <w:t xml:space="preserve">urządzenia - gwarancji producenta, licząc od dnia odbioru końcowego przedmiotu zamówienia. </w:t>
      </w:r>
    </w:p>
    <w:p w:rsidR="00C80AE7" w:rsidRPr="00900FB4" w:rsidRDefault="00C80AE7" w:rsidP="00900FB4">
      <w:pPr>
        <w:pStyle w:val="NoSpacing"/>
        <w:numPr>
          <w:ilvl w:val="0"/>
          <w:numId w:val="13"/>
        </w:numPr>
        <w:spacing w:before="120"/>
        <w:jc w:val="both"/>
        <w:rPr>
          <w:rFonts w:ascii="Times New Roman" w:hAnsi="Times New Roman" w:cs="Times New Roman"/>
        </w:rPr>
      </w:pPr>
      <w:r w:rsidRPr="00900FB4">
        <w:rPr>
          <w:rFonts w:ascii="Times New Roman" w:hAnsi="Times New Roman" w:cs="Times New Roman"/>
        </w:rPr>
        <w:t>W okresie gwarancji i rękojmi Wykonawca zobowiązany jest do nieodpłatnego usuwania zaistniałych wad i usterek w terminach ustalonych przez Zamawiającego. Przystąpienie Wykonawcy do usuwania wad i usterek winno nastąpić nie później niż w ciągu 7 dni od daty otrzymania wezwania do ich usunięcia, a w przypadku wad i usterek zagrażających życiu – bezzwłocznie.</w:t>
      </w:r>
      <w:r w:rsidRPr="00900FB4">
        <w:rPr>
          <w:rFonts w:ascii="Times New Roman" w:hAnsi="Times New Roman" w:cs="Times New Roman"/>
          <w:color w:val="000000"/>
          <w:lang w:eastAsia="pl-PL"/>
        </w:rPr>
        <w:t xml:space="preserve"> </w:t>
      </w:r>
    </w:p>
    <w:p w:rsidR="00C80AE7" w:rsidRPr="00900FB4" w:rsidRDefault="00C80AE7" w:rsidP="00900FB4">
      <w:pPr>
        <w:pStyle w:val="NoSpacing"/>
        <w:numPr>
          <w:ilvl w:val="0"/>
          <w:numId w:val="13"/>
        </w:numPr>
        <w:spacing w:before="120"/>
        <w:jc w:val="both"/>
        <w:rPr>
          <w:rFonts w:ascii="Times New Roman" w:hAnsi="Times New Roman" w:cs="Times New Roman"/>
        </w:rPr>
      </w:pPr>
      <w:r w:rsidRPr="00900FB4">
        <w:rPr>
          <w:rFonts w:ascii="Times New Roman" w:hAnsi="Times New Roman" w:cs="Times New Roman"/>
        </w:rPr>
        <w:t>Jeżeli Wykonawca nie usunie wykrytych wad i usterek w terminie ustalonym przez Zamawiającego, Zamawiający może zlecić ich usunięcie osobie trzeciej (innemu wykonawcy) na koszt i ryzyko Wykonawcy. O zamiarze powierzenia usunięcia wad i usterek osobie trzeciej Zamawiający powinien zawiadomić Wykonawcę co najmniej na 3 (trzy) dni wcześniej. Koszt usunięcia wad i usterek przez osobę trzecią zostanie w takim przypadku potrącony z zabezpieczenia należytego wykonania umowy wniesionego przez Wykonawcę.</w:t>
      </w:r>
    </w:p>
    <w:p w:rsidR="00C80AE7" w:rsidRPr="00900FB4" w:rsidRDefault="00C80AE7" w:rsidP="00900FB4">
      <w:pPr>
        <w:pStyle w:val="NoSpacing"/>
        <w:numPr>
          <w:ilvl w:val="0"/>
          <w:numId w:val="13"/>
        </w:numPr>
        <w:spacing w:before="120"/>
        <w:jc w:val="both"/>
        <w:rPr>
          <w:rFonts w:ascii="Times New Roman" w:hAnsi="Times New Roman" w:cs="Times New Roman"/>
        </w:rPr>
      </w:pPr>
      <w:r w:rsidRPr="00900FB4">
        <w:rPr>
          <w:rFonts w:ascii="Times New Roman" w:hAnsi="Times New Roman" w:cs="Times New Roman"/>
        </w:rPr>
        <w:t>Dochodzenie roszczeń z tytułu rękojmi za wady i usterki możliwe jest także po upływie terminu rękojmi, w przypadku reklamowania wady przed jego upływem.</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8</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Zabezpieczenie należytego wykonania umowy</w:t>
      </w:r>
    </w:p>
    <w:p w:rsidR="00C80AE7" w:rsidRPr="00EE4E14" w:rsidRDefault="00C80AE7" w:rsidP="00394195">
      <w:pPr>
        <w:pStyle w:val="NoSpacing"/>
        <w:numPr>
          <w:ilvl w:val="0"/>
          <w:numId w:val="29"/>
        </w:numPr>
        <w:spacing w:before="60"/>
        <w:jc w:val="both"/>
        <w:rPr>
          <w:rFonts w:ascii="Times New Roman" w:hAnsi="Times New Roman" w:cs="Times New Roman"/>
        </w:rPr>
      </w:pPr>
      <w:r w:rsidRPr="00EE4E14">
        <w:rPr>
          <w:rFonts w:ascii="Times New Roman" w:hAnsi="Times New Roman" w:cs="Times New Roman"/>
        </w:rPr>
        <w:t xml:space="preserve">Strony postanawiają, że tytułem zabezpieczenia należytego wykonania umowy Wykonawca najpóźniej w dniu zawarcia umowy wniesie zabezpieczenie w formie dopuszczonej prawnie przez ustawę Prawo zamówień publicznych (art. 148 ust. 1) w wysokości 10 % zaoferowanej ceny ofertowej (brutto), tj. kwotę …….. (słownie: …….). </w:t>
      </w:r>
    </w:p>
    <w:p w:rsidR="00C80AE7" w:rsidRPr="00EE4E14" w:rsidRDefault="00C80AE7" w:rsidP="00394195">
      <w:pPr>
        <w:pStyle w:val="NoSpacing"/>
        <w:numPr>
          <w:ilvl w:val="0"/>
          <w:numId w:val="29"/>
        </w:numPr>
        <w:spacing w:before="60"/>
        <w:jc w:val="both"/>
        <w:rPr>
          <w:rFonts w:ascii="Times New Roman" w:hAnsi="Times New Roman" w:cs="Times New Roman"/>
        </w:rPr>
      </w:pPr>
      <w:r w:rsidRPr="00EE4E14">
        <w:rPr>
          <w:rFonts w:ascii="Times New Roman" w:hAnsi="Times New Roman" w:cs="Times New Roman"/>
        </w:rPr>
        <w:t>Zabezpieczenie wniesione w pieniądzu Wykonawca wpłaca przelewem na rachunek bankowy wskazany przez Zamawiającego.</w:t>
      </w:r>
    </w:p>
    <w:p w:rsidR="00C80AE7" w:rsidRPr="00EE4E14" w:rsidRDefault="00C80AE7" w:rsidP="00394195">
      <w:pPr>
        <w:pStyle w:val="NoSpacing"/>
        <w:numPr>
          <w:ilvl w:val="0"/>
          <w:numId w:val="29"/>
        </w:numPr>
        <w:spacing w:before="60"/>
        <w:jc w:val="both"/>
        <w:rPr>
          <w:rFonts w:ascii="Times New Roman" w:hAnsi="Times New Roman" w:cs="Times New Roman"/>
        </w:rPr>
      </w:pPr>
      <w:r w:rsidRPr="00EE4E14">
        <w:rPr>
          <w:rFonts w:ascii="Times New Roman" w:hAnsi="Times New Roman" w:cs="Times New Roman"/>
        </w:rPr>
        <w:t>W przypadku wniesienia wadium w pieniądzu Wykonawca może wyrazić zgodę na zaliczenie kwoty wadium na poczet zabezpieczenia.</w:t>
      </w:r>
    </w:p>
    <w:p w:rsidR="00C80AE7" w:rsidRPr="00EE4E14" w:rsidRDefault="00C80AE7" w:rsidP="00394195">
      <w:pPr>
        <w:pStyle w:val="NoSpacing"/>
        <w:numPr>
          <w:ilvl w:val="0"/>
          <w:numId w:val="29"/>
        </w:numPr>
        <w:spacing w:before="60"/>
        <w:jc w:val="both"/>
        <w:rPr>
          <w:rFonts w:ascii="Times New Roman" w:hAnsi="Times New Roman" w:cs="Times New Roman"/>
        </w:rPr>
      </w:pPr>
      <w:r w:rsidRPr="00EE4E14">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80AE7" w:rsidRPr="00EE4E14" w:rsidRDefault="00C80AE7" w:rsidP="00394195">
      <w:pPr>
        <w:pStyle w:val="NoSpacing"/>
        <w:numPr>
          <w:ilvl w:val="0"/>
          <w:numId w:val="29"/>
        </w:numPr>
        <w:spacing w:before="60"/>
        <w:jc w:val="both"/>
        <w:rPr>
          <w:rFonts w:ascii="Times New Roman" w:hAnsi="Times New Roman" w:cs="Times New Roman"/>
        </w:rPr>
      </w:pPr>
      <w:r w:rsidRPr="00EE4E14">
        <w:rPr>
          <w:rFonts w:ascii="Times New Roman" w:hAnsi="Times New Roman" w:cs="Times New Roman"/>
        </w:rPr>
        <w:t>W trakcie realizacji umowy Wykonawca może dokonać zmiany formy zabezpieczenia na jedną lub kilka form, o których mowa w ustawie Prawo zamówień publicznych (art. 148 ust. 1).</w:t>
      </w:r>
    </w:p>
    <w:p w:rsidR="00C80AE7" w:rsidRPr="00EE4E14" w:rsidRDefault="00C80AE7" w:rsidP="00394195">
      <w:pPr>
        <w:pStyle w:val="NoSpacing"/>
        <w:numPr>
          <w:ilvl w:val="0"/>
          <w:numId w:val="29"/>
        </w:numPr>
        <w:spacing w:before="60"/>
        <w:jc w:val="both"/>
        <w:rPr>
          <w:rFonts w:ascii="Times New Roman" w:hAnsi="Times New Roman" w:cs="Times New Roman"/>
        </w:rPr>
      </w:pPr>
      <w:r w:rsidRPr="00EE4E14">
        <w:rPr>
          <w:rFonts w:ascii="Times New Roman" w:hAnsi="Times New Roman" w:cs="Times New Roman"/>
        </w:rPr>
        <w:t xml:space="preserve">Zmiana formy zabezpieczenia jest dokonywana z zachowaniem ciągłości zabezpieczenia </w:t>
      </w:r>
      <w:r w:rsidRPr="00EE4E14">
        <w:rPr>
          <w:rFonts w:ascii="Times New Roman" w:hAnsi="Times New Roman" w:cs="Times New Roman"/>
        </w:rPr>
        <w:br/>
        <w:t xml:space="preserve">i bez zmniejszenia jego wysokości. </w:t>
      </w:r>
    </w:p>
    <w:p w:rsidR="00C80AE7" w:rsidRPr="00EE4E14" w:rsidRDefault="00C80AE7" w:rsidP="00394195">
      <w:pPr>
        <w:pStyle w:val="ListParagraph"/>
        <w:numPr>
          <w:ilvl w:val="0"/>
          <w:numId w:val="29"/>
        </w:numPr>
        <w:autoSpaceDN w:val="0"/>
        <w:adjustRightInd w:val="0"/>
        <w:spacing w:before="60" w:after="0" w:line="240" w:lineRule="auto"/>
        <w:jc w:val="both"/>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Zamawiający zastrzega, że w przypadku wniesienia zabezpieczenia w formie niepieniężnej, dokument  poręczenia lub gwarancji  winien  mieć charakter abstrakcyjny, to jest zobowiązywać nieodwołalnie i bezwarunkowo do wypłacenia Zamawiającemu  kwoty objętej żądaniem wypłaty, na pierwsze pisemne żądanie Zamawiającego wskazujące na niewykonanie lub nienależyte wykonanie umowy. Przedstawiony dokument  nie może  zawierać żadnych postanowień, na mocy których Gwarant, Poręczyciel  byłby uprawniony do merytorycznego badania zasadności żądania wypłaty. W przypadku zamieszczenia w dokumencie zapisu, dotyczącego konieczności potwierdzenia własnoręczności podpisu osoby, która wystąpiła do Gwaranta, Poręczyciela  w imieniu Zamawiającego z żądaniem zapłaty, zapis ten winien uwzględniać możliwość  potwierdzenia własnoręczności podpisu tej osoby przez radcę prawnego.</w:t>
      </w:r>
    </w:p>
    <w:p w:rsidR="00C80AE7" w:rsidRPr="00EE4E14" w:rsidRDefault="00C80AE7" w:rsidP="00394195">
      <w:pPr>
        <w:pStyle w:val="ListParagraph"/>
        <w:numPr>
          <w:ilvl w:val="0"/>
          <w:numId w:val="29"/>
        </w:numPr>
        <w:autoSpaceDN w:val="0"/>
        <w:adjustRightInd w:val="0"/>
        <w:spacing w:before="60" w:after="0" w:line="240" w:lineRule="auto"/>
        <w:jc w:val="both"/>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Gwarancja, poręczenie  złożone tytułem zabezpieczenia należytego wykonania umowy będą zobowiązywały Gwaranta, Poręczyciela  do wypłaty do 100 % wartości zabezpieczenia, o której mowa ust. 1, przez okres obowiązywania umowy powiększony o 30 dni. </w:t>
      </w:r>
    </w:p>
    <w:p w:rsidR="00C80AE7" w:rsidRPr="00EE4E14" w:rsidRDefault="00C80AE7" w:rsidP="00394195">
      <w:pPr>
        <w:pStyle w:val="ListParagraph"/>
        <w:numPr>
          <w:ilvl w:val="0"/>
          <w:numId w:val="29"/>
        </w:numPr>
        <w:autoSpaceDN w:val="0"/>
        <w:adjustRightInd w:val="0"/>
        <w:spacing w:before="60" w:after="0" w:line="240" w:lineRule="auto"/>
        <w:jc w:val="both"/>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Gwarancja, poręczenie  złożone  tytułem zabezpieczenia roszczeń z tytułu rękojmi za wady będą zobowiązywały Gwaranta, Poręczyciela  do wypłaty do 30 % wartości zabezpieczenia, o której mowa ust. 1, przez okres rękojmi powiększony o 15 dni. </w:t>
      </w:r>
    </w:p>
    <w:p w:rsidR="00C80AE7" w:rsidRPr="00EE4E14" w:rsidRDefault="00C80AE7" w:rsidP="00394195">
      <w:pPr>
        <w:pStyle w:val="ListParagraph"/>
        <w:numPr>
          <w:ilvl w:val="0"/>
          <w:numId w:val="29"/>
        </w:numPr>
        <w:autoSpaceDN w:val="0"/>
        <w:adjustRightInd w:val="0"/>
        <w:spacing w:before="60" w:after="0" w:line="240" w:lineRule="auto"/>
        <w:jc w:val="both"/>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Gwarancja, poręczenie  złożone tytułem zabezpieczenia należytego wykonania umowy winny nadto zawierać:  </w:t>
      </w:r>
    </w:p>
    <w:p w:rsidR="00C80AE7" w:rsidRPr="00EE4E14" w:rsidRDefault="00C80AE7" w:rsidP="00394195">
      <w:pPr>
        <w:pStyle w:val="ListParagraph"/>
        <w:numPr>
          <w:ilvl w:val="0"/>
          <w:numId w:val="30"/>
        </w:numPr>
        <w:autoSpaceDN w:val="0"/>
        <w:adjustRightInd w:val="0"/>
        <w:spacing w:before="60" w:after="0" w:line="240" w:lineRule="auto"/>
        <w:jc w:val="both"/>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 postanowienia, iż żadna zmiana, uzupełnienie lub jakakolwiek modyfikacja warunków  umowy,  które mogą zostać przeprowadzone na podstawie tej umowy, lub w jakichkolwiek dokumentach umownych, jakie mogą zostać sporządzone między Zamawiającym, a </w:t>
      </w:r>
      <w:r>
        <w:rPr>
          <w:rFonts w:ascii="Times New Roman" w:hAnsi="Times New Roman"/>
          <w:i w:val="0"/>
          <w:color w:val="000000"/>
          <w:sz w:val="22"/>
          <w:szCs w:val="22"/>
          <w:lang w:eastAsia="pl-PL"/>
        </w:rPr>
        <w:t>Wykonawcą</w:t>
      </w:r>
      <w:r w:rsidRPr="00EE4E14">
        <w:rPr>
          <w:rFonts w:ascii="Times New Roman" w:hAnsi="Times New Roman"/>
          <w:i w:val="0"/>
          <w:color w:val="000000"/>
          <w:sz w:val="22"/>
          <w:szCs w:val="22"/>
          <w:lang w:eastAsia="pl-PL"/>
        </w:rPr>
        <w:t xml:space="preserve">, nie zwalniają Gwaranta, Poręczyciela od </w:t>
      </w:r>
      <w:r>
        <w:rPr>
          <w:rFonts w:ascii="Times New Roman" w:hAnsi="Times New Roman"/>
          <w:i w:val="0"/>
          <w:color w:val="000000"/>
          <w:sz w:val="22"/>
          <w:szCs w:val="22"/>
          <w:lang w:eastAsia="pl-PL"/>
        </w:rPr>
        <w:t>odpowiedzialności wynikającej z </w:t>
      </w:r>
      <w:r w:rsidRPr="00EE4E14">
        <w:rPr>
          <w:rFonts w:ascii="Times New Roman" w:hAnsi="Times New Roman"/>
          <w:i w:val="0"/>
          <w:color w:val="000000"/>
          <w:sz w:val="22"/>
          <w:szCs w:val="22"/>
          <w:lang w:eastAsia="pl-PL"/>
        </w:rPr>
        <w:t xml:space="preserve">gwarancji lub poręczenia; </w:t>
      </w:r>
    </w:p>
    <w:p w:rsidR="00C80AE7" w:rsidRPr="00EE4E14" w:rsidRDefault="00C80AE7" w:rsidP="00394195">
      <w:pPr>
        <w:pStyle w:val="ListParagraph"/>
        <w:numPr>
          <w:ilvl w:val="0"/>
          <w:numId w:val="30"/>
        </w:numPr>
        <w:autoSpaceDN w:val="0"/>
        <w:adjustRightInd w:val="0"/>
        <w:spacing w:before="60" w:after="0" w:line="240" w:lineRule="auto"/>
        <w:jc w:val="both"/>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oświadczenie o  rezygnacji Gwaranta, Poręczyciela z konieczności zawiadamiania o zmianie, uzupełnieniu lub modyfikacji, o których mowa powyżej oraz uzyskiwania na nie zgody Gwaranta, Poręczyciela;</w:t>
      </w:r>
    </w:p>
    <w:p w:rsidR="00C80AE7" w:rsidRPr="00EE4E14" w:rsidRDefault="00C80AE7" w:rsidP="00394195">
      <w:pPr>
        <w:pStyle w:val="ListParagraph"/>
        <w:numPr>
          <w:ilvl w:val="0"/>
          <w:numId w:val="30"/>
        </w:numPr>
        <w:autoSpaceDN w:val="0"/>
        <w:adjustRightInd w:val="0"/>
        <w:spacing w:before="60" w:after="0" w:line="240" w:lineRule="auto"/>
        <w:jc w:val="both"/>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klauzulę stanowiącą, iż wszelkie spory dotyczące gwarancji podlegają rozstrzygnięciu zgodnie z prawem Rzeczypospolitej Polskiej i podlegają kompetencji sądu powszechnego właściwego dla siedziby Zamawiającego. </w:t>
      </w:r>
    </w:p>
    <w:p w:rsidR="00C80AE7" w:rsidRPr="00EE4E14" w:rsidRDefault="00C80AE7" w:rsidP="00394195">
      <w:pPr>
        <w:numPr>
          <w:ilvl w:val="0"/>
          <w:numId w:val="29"/>
        </w:numPr>
        <w:spacing w:before="60" w:after="0" w:line="240" w:lineRule="auto"/>
        <w:jc w:val="both"/>
        <w:rPr>
          <w:rFonts w:ascii="Times New Roman" w:hAnsi="Times New Roman" w:cs="Times New Roman"/>
        </w:rPr>
      </w:pPr>
      <w:r w:rsidRPr="00EE4E14">
        <w:rPr>
          <w:rFonts w:ascii="Times New Roman" w:hAnsi="Times New Roman" w:cs="Times New Roman"/>
        </w:rPr>
        <w:t>Wykonawca bez wezwania ze strony Zamawiającego zobowiązany jest przedłużać okres ważności zabezpieczenia wniesionego w formie innej niż pieniądz tak, aby utrzymywać jego ważność przez cały okres obowiązywania umowy.</w:t>
      </w:r>
    </w:p>
    <w:p w:rsidR="00C80AE7" w:rsidRPr="00EE4E14" w:rsidRDefault="00C80AE7" w:rsidP="00394195">
      <w:pPr>
        <w:pStyle w:val="NoSpacing"/>
        <w:numPr>
          <w:ilvl w:val="0"/>
          <w:numId w:val="29"/>
        </w:numPr>
        <w:spacing w:before="60"/>
        <w:jc w:val="both"/>
        <w:rPr>
          <w:rFonts w:ascii="Times New Roman" w:hAnsi="Times New Roman" w:cs="Times New Roman"/>
        </w:rPr>
      </w:pPr>
      <w:r w:rsidRPr="00EE4E14">
        <w:rPr>
          <w:rFonts w:ascii="Times New Roman" w:hAnsi="Times New Roman" w:cs="Times New Roman"/>
        </w:rPr>
        <w:t>W przypadku zabezpieczenia wniesionego w pieniądzu, Zamawiający zwróci Wykonawcy 70%  kwoty zabezpieczenia w terminie 30 dni od dnia wykonania zamówienia i uznania przez Zamawiającego za należycie wykonane.</w:t>
      </w:r>
    </w:p>
    <w:p w:rsidR="00C80AE7" w:rsidRPr="00EE4E14" w:rsidRDefault="00C80AE7" w:rsidP="00394195">
      <w:pPr>
        <w:numPr>
          <w:ilvl w:val="0"/>
          <w:numId w:val="29"/>
        </w:numPr>
        <w:spacing w:before="60" w:after="0" w:line="240" w:lineRule="auto"/>
        <w:jc w:val="both"/>
        <w:rPr>
          <w:rFonts w:ascii="Times New Roman" w:hAnsi="Times New Roman" w:cs="Times New Roman"/>
        </w:rPr>
      </w:pPr>
      <w:r w:rsidRPr="00EE4E14">
        <w:rPr>
          <w:rFonts w:ascii="Times New Roman" w:hAnsi="Times New Roman" w:cs="Times New Roman"/>
        </w:rPr>
        <w:t xml:space="preserve">Kwota pozostawiona na zabezpieczenie roszczeń z tytułu rękojmi za wady w wysokości 30% zabezpieczenia zwrócona zostanie Wykonawcy nie później niż w 15 dniu po upływie okresu rękojmi za wady. </w:t>
      </w:r>
    </w:p>
    <w:p w:rsidR="00C80AE7" w:rsidRPr="00EE4E14" w:rsidRDefault="00C80AE7" w:rsidP="00394195">
      <w:pPr>
        <w:pStyle w:val="NoSpacing"/>
        <w:numPr>
          <w:ilvl w:val="0"/>
          <w:numId w:val="29"/>
        </w:numPr>
        <w:spacing w:before="60"/>
        <w:jc w:val="both"/>
        <w:rPr>
          <w:rFonts w:ascii="Times New Roman" w:hAnsi="Times New Roman" w:cs="Times New Roman"/>
          <w:lang w:eastAsia="pl-PL"/>
        </w:rPr>
      </w:pPr>
      <w:r w:rsidRPr="00EE4E14">
        <w:rPr>
          <w:rFonts w:ascii="Times New Roman" w:hAnsi="Times New Roman" w:cs="Times New Roman"/>
          <w:lang w:eastAsia="pl-PL"/>
        </w:rPr>
        <w:t xml:space="preserve">Jeżeli okres na jaki zostanie wniesione zabezpieczenie przekroczy 5 lat, zabezpieczenie w pieniądzu należy wnieść na cały ten okres, a zabezpieczenie w innej formie niepieniężnej -  na okres nie krótszy niż 5 lat, z jednoczesnym zobowiązaniem się Wykonawcy do przedłużenia zabezpieczenia lub wniesienia nowego zabezpieczenia na kolejne okresy. </w:t>
      </w:r>
    </w:p>
    <w:p w:rsidR="00C80AE7" w:rsidRPr="00EE4E14" w:rsidRDefault="00C80AE7" w:rsidP="00394195">
      <w:pPr>
        <w:pStyle w:val="NoSpacing"/>
        <w:numPr>
          <w:ilvl w:val="0"/>
          <w:numId w:val="29"/>
        </w:numPr>
        <w:spacing w:before="60"/>
        <w:jc w:val="both"/>
        <w:rPr>
          <w:rFonts w:ascii="Times New Roman" w:hAnsi="Times New Roman" w:cs="Times New Roman"/>
        </w:rPr>
      </w:pPr>
      <w:r w:rsidRPr="00EE4E14">
        <w:rPr>
          <w:rFonts w:ascii="Times New Roman" w:hAnsi="Times New Roman" w:cs="Times New Roman"/>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Wypłaty tej Zamawiający dokona nie później niż w ostatnim dniu ważności zabezpieczenia.</w:t>
      </w:r>
      <w:r w:rsidRPr="00EE4E14">
        <w:rPr>
          <w:rFonts w:ascii="Times New Roman" w:hAnsi="Times New Roman" w:cs="Times New Roman"/>
        </w:rPr>
        <w:t xml:space="preserve"> </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9</w:t>
      </w:r>
    </w:p>
    <w:p w:rsidR="00C80AE7" w:rsidRPr="00900FB4" w:rsidRDefault="00C80AE7" w:rsidP="00900FB4">
      <w:pPr>
        <w:suppressAutoHyphens w:val="0"/>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Klauzula zatrudnienia</w:t>
      </w:r>
    </w:p>
    <w:p w:rsidR="00C80AE7" w:rsidRPr="00900FB4" w:rsidRDefault="00C80AE7" w:rsidP="00900FB4">
      <w:pPr>
        <w:pStyle w:val="NoSpacing"/>
        <w:numPr>
          <w:ilvl w:val="0"/>
          <w:numId w:val="19"/>
        </w:numPr>
        <w:spacing w:before="120"/>
        <w:jc w:val="both"/>
        <w:rPr>
          <w:rFonts w:ascii="Times New Roman" w:hAnsi="Times New Roman" w:cs="Times New Roman"/>
        </w:rPr>
      </w:pPr>
      <w:r w:rsidRPr="00900FB4">
        <w:rPr>
          <w:rFonts w:ascii="Times New Roman" w:hAnsi="Times New Roman" w:cs="Times New Roman"/>
        </w:rPr>
        <w:t>Wykonawca oświadcza, że czynności polegające na prowadzeniu pojazdów używanych do realizacji zamówienia oraz wykonywaniu robót rozbiórkowych, ziemnych, siec</w:t>
      </w:r>
      <w:r>
        <w:rPr>
          <w:rFonts w:ascii="Times New Roman" w:hAnsi="Times New Roman" w:cs="Times New Roman"/>
        </w:rPr>
        <w:t>iowych i </w:t>
      </w:r>
      <w:r w:rsidRPr="00900FB4">
        <w:rPr>
          <w:rFonts w:ascii="Times New Roman" w:hAnsi="Times New Roman" w:cs="Times New Roman"/>
        </w:rPr>
        <w:t xml:space="preserve">instalacyjnych oraz drogowych, będą wykonywane przez osoby zatrudnione na podstawie umowy o pracę.   </w:t>
      </w:r>
    </w:p>
    <w:p w:rsidR="00C80AE7" w:rsidRPr="00EE4E14" w:rsidRDefault="00C80AE7" w:rsidP="00394195">
      <w:pPr>
        <w:pStyle w:val="NoSpacing"/>
        <w:numPr>
          <w:ilvl w:val="0"/>
          <w:numId w:val="31"/>
        </w:numPr>
        <w:spacing w:before="60"/>
        <w:ind w:left="357" w:hanging="357"/>
        <w:jc w:val="both"/>
        <w:rPr>
          <w:rFonts w:ascii="Times New Roman" w:hAnsi="Times New Roman" w:cs="Times New Roman"/>
        </w:rPr>
      </w:pPr>
      <w:r w:rsidRPr="00EE4E14">
        <w:rPr>
          <w:rFonts w:ascii="Times New Roman" w:hAnsi="Times New Roman" w:cs="Times New Roman"/>
        </w:rPr>
        <w:t xml:space="preserve">Jeżeli czynności określone w ust. 1 będą wykonywane przez podwykonawcę, osoby wykonujące te czynności będą zatrudnione przez podwykonawcę na podstawie umowy o pracę.  </w:t>
      </w:r>
    </w:p>
    <w:p w:rsidR="00C80AE7" w:rsidRPr="00EE4E14" w:rsidRDefault="00C80AE7" w:rsidP="00394195">
      <w:pPr>
        <w:pStyle w:val="NoSpacing"/>
        <w:numPr>
          <w:ilvl w:val="0"/>
          <w:numId w:val="31"/>
        </w:numPr>
        <w:spacing w:before="60"/>
        <w:ind w:left="357" w:hanging="357"/>
        <w:jc w:val="both"/>
        <w:rPr>
          <w:rFonts w:ascii="Times New Roman" w:hAnsi="Times New Roman" w:cs="Times New Roman"/>
        </w:rPr>
      </w:pPr>
      <w:r w:rsidRPr="00EE4E14">
        <w:rPr>
          <w:rFonts w:ascii="Times New Roman" w:hAnsi="Times New Roman" w:cs="Times New Roman"/>
        </w:rPr>
        <w:t xml:space="preserve">Obowiązek wskazany w ust. 1 nie dotyczy osób wykonujących te czynności w ramach prowadzonej przez nie działalności gospodarczej. </w:t>
      </w:r>
    </w:p>
    <w:p w:rsidR="00C80AE7" w:rsidRPr="00EE4E14" w:rsidRDefault="00C80AE7" w:rsidP="00394195">
      <w:pPr>
        <w:pStyle w:val="NoSpacing"/>
        <w:numPr>
          <w:ilvl w:val="0"/>
          <w:numId w:val="31"/>
        </w:numPr>
        <w:tabs>
          <w:tab w:val="left" w:pos="426"/>
        </w:tabs>
        <w:spacing w:before="60"/>
        <w:jc w:val="both"/>
        <w:rPr>
          <w:rFonts w:ascii="Times New Roman" w:hAnsi="Times New Roman" w:cs="Times New Roman"/>
        </w:rPr>
      </w:pPr>
      <w:r w:rsidRPr="00EE4E14">
        <w:rPr>
          <w:rFonts w:ascii="Times New Roman" w:hAnsi="Times New Roman" w:cs="Times New Roman"/>
        </w:rPr>
        <w:t>W trakcie realizacji zamówienia</w:t>
      </w:r>
      <w:r>
        <w:rPr>
          <w:rFonts w:ascii="Times New Roman" w:hAnsi="Times New Roman" w:cs="Times New Roman"/>
        </w:rPr>
        <w:t>,</w:t>
      </w:r>
      <w:r w:rsidRPr="00EE4E14">
        <w:rPr>
          <w:rFonts w:ascii="Times New Roman" w:hAnsi="Times New Roman" w:cs="Times New Roman"/>
        </w:rPr>
        <w:t xml:space="preserve">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C80AE7" w:rsidRPr="00EE4E14" w:rsidRDefault="00C80AE7" w:rsidP="00394195">
      <w:pPr>
        <w:pStyle w:val="NoSpacing"/>
        <w:numPr>
          <w:ilvl w:val="1"/>
          <w:numId w:val="29"/>
        </w:numPr>
        <w:tabs>
          <w:tab w:val="left" w:pos="426"/>
        </w:tabs>
        <w:spacing w:before="60"/>
        <w:jc w:val="both"/>
        <w:rPr>
          <w:rFonts w:ascii="Times New Roman" w:hAnsi="Times New Roman" w:cs="Times New Roman"/>
        </w:rPr>
      </w:pPr>
      <w:r w:rsidRPr="00EE4E14">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0AE7" w:rsidRPr="00EE4E14" w:rsidRDefault="00C80AE7" w:rsidP="00394195">
      <w:pPr>
        <w:pStyle w:val="NoSpacing"/>
        <w:numPr>
          <w:ilvl w:val="1"/>
          <w:numId w:val="29"/>
        </w:numPr>
        <w:spacing w:before="60"/>
        <w:jc w:val="both"/>
        <w:rPr>
          <w:rFonts w:ascii="Times New Roman" w:hAnsi="Times New Roman" w:cs="Times New Roman"/>
        </w:rPr>
      </w:pPr>
      <w:r w:rsidRPr="00EE4E14">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29.08.1997 r. o ochronie danych, tj. w szczególności bez adresów, nr PESEL pracowników. Informacje takie jak: imię i nazwisko pracownika, data zawarcia umowy, rodzaj umowy  o pracę i wymiar etatu, rodzaj pracy powinny </w:t>
      </w:r>
      <w:r>
        <w:rPr>
          <w:rFonts w:ascii="Times New Roman" w:hAnsi="Times New Roman" w:cs="Times New Roman"/>
        </w:rPr>
        <w:t>być możliwe do zidentyfikowania;</w:t>
      </w:r>
    </w:p>
    <w:p w:rsidR="00C80AE7" w:rsidRPr="00EE4E14" w:rsidRDefault="00C80AE7" w:rsidP="00394195">
      <w:pPr>
        <w:pStyle w:val="NoSpacing"/>
        <w:numPr>
          <w:ilvl w:val="1"/>
          <w:numId w:val="29"/>
        </w:numPr>
        <w:spacing w:before="60"/>
        <w:jc w:val="both"/>
        <w:rPr>
          <w:rFonts w:ascii="Times New Roman" w:hAnsi="Times New Roman" w:cs="Times New Roman"/>
        </w:rPr>
      </w:pPr>
      <w:r w:rsidRPr="00EE4E14">
        <w:rPr>
          <w:rFonts w:ascii="Times New Roman" w:hAnsi="Times New Roman" w:cs="Times New Roman"/>
        </w:rPr>
        <w:t>zaświadczenie właściwego oddziału ZUS, potwierdzające opłacanie przez Wykonawcę lub Podwykonawcę składek na ubezpieczenie społeczne i zdrowotne z tytułu zatrudnienia ma podstawie umów o pracę za ostatni okres</w:t>
      </w:r>
      <w:r>
        <w:rPr>
          <w:rFonts w:ascii="Times New Roman" w:hAnsi="Times New Roman" w:cs="Times New Roman"/>
        </w:rPr>
        <w:t xml:space="preserve"> rozliczeniowy;</w:t>
      </w:r>
      <w:r w:rsidRPr="00EE4E14">
        <w:rPr>
          <w:rFonts w:ascii="Times New Roman" w:hAnsi="Times New Roman" w:cs="Times New Roman"/>
        </w:rPr>
        <w:t xml:space="preserve"> </w:t>
      </w:r>
    </w:p>
    <w:p w:rsidR="00C80AE7" w:rsidRPr="00EE4E14" w:rsidRDefault="00C80AE7" w:rsidP="00394195">
      <w:pPr>
        <w:pStyle w:val="NoSpacing"/>
        <w:numPr>
          <w:ilvl w:val="1"/>
          <w:numId w:val="29"/>
        </w:numPr>
        <w:spacing w:before="60"/>
        <w:jc w:val="both"/>
        <w:rPr>
          <w:rFonts w:ascii="Times New Roman" w:hAnsi="Times New Roman" w:cs="Times New Roman"/>
        </w:rPr>
      </w:pPr>
      <w:r w:rsidRPr="00EE4E14">
        <w:rPr>
          <w:rFonts w:ascii="Times New Roman" w:hAnsi="Times New Roman" w:cs="Times New Roman"/>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29.08.1997 r. o ochronie danych.</w:t>
      </w:r>
    </w:p>
    <w:p w:rsidR="00C80AE7" w:rsidRPr="00EE4E14" w:rsidRDefault="00C80AE7" w:rsidP="00394195">
      <w:pPr>
        <w:pStyle w:val="NoSpacing"/>
        <w:numPr>
          <w:ilvl w:val="0"/>
          <w:numId w:val="31"/>
        </w:numPr>
        <w:spacing w:before="60"/>
        <w:ind w:left="426" w:hanging="426"/>
        <w:jc w:val="both"/>
        <w:rPr>
          <w:rFonts w:ascii="Times New Roman" w:hAnsi="Times New Roman" w:cs="Times New Roman"/>
        </w:rPr>
      </w:pPr>
      <w:r w:rsidRPr="00EE4E14">
        <w:rPr>
          <w:rFonts w:ascii="Times New Roman" w:hAnsi="Times New Roman" w:cs="Times New Roman"/>
        </w:rPr>
        <w:t>Nieprzedłożenie przez Wykonawcę dokumentów, o których mowa w ust. 4, w terminie wskazanym przez Zamawiającego zgodnie z ust. 4, będzie traktowane jako niewypełnienie obowiązku zatrudnienia pracowników na podstawie umowy o prace, co będzie skutkować naliczeniem kar umownych określonych w § 10 ust. 1 pkt 1</w:t>
      </w:r>
      <w:r>
        <w:rPr>
          <w:rFonts w:ascii="Times New Roman" w:hAnsi="Times New Roman" w:cs="Times New Roman"/>
        </w:rPr>
        <w:t>2</w:t>
      </w:r>
      <w:r w:rsidRPr="00EE4E14">
        <w:rPr>
          <w:rFonts w:ascii="Times New Roman" w:hAnsi="Times New Roman" w:cs="Times New Roman"/>
        </w:rPr>
        <w:t xml:space="preserve"> i 1</w:t>
      </w:r>
      <w:r>
        <w:rPr>
          <w:rFonts w:ascii="Times New Roman" w:hAnsi="Times New Roman" w:cs="Times New Roman"/>
        </w:rPr>
        <w:t>3</w:t>
      </w:r>
      <w:r w:rsidRPr="00EE4E14">
        <w:rPr>
          <w:rFonts w:ascii="Times New Roman" w:hAnsi="Times New Roman" w:cs="Times New Roman"/>
        </w:rPr>
        <w:t>.</w:t>
      </w:r>
    </w:p>
    <w:p w:rsidR="00C80AE7" w:rsidRPr="00EE4E14" w:rsidRDefault="00C80AE7" w:rsidP="00394195">
      <w:pPr>
        <w:pStyle w:val="NoSpacing"/>
        <w:numPr>
          <w:ilvl w:val="0"/>
          <w:numId w:val="31"/>
        </w:numPr>
        <w:spacing w:before="60"/>
        <w:ind w:left="426" w:hanging="426"/>
        <w:jc w:val="both"/>
        <w:rPr>
          <w:rFonts w:ascii="Times New Roman" w:hAnsi="Times New Roman" w:cs="Times New Roman"/>
        </w:rPr>
      </w:pPr>
      <w:r w:rsidRPr="00EE4E14">
        <w:rPr>
          <w:rFonts w:ascii="Times New Roman" w:hAnsi="Times New Roman" w:cs="Times New Roman"/>
        </w:rPr>
        <w:t xml:space="preserve">Opóźnienie przedłożenia dokumentów, o których mowa w ust. 4, przekraczające 10 dni roboczych traktowane będzie jako niewypełnienie obowiązku zatrudnienia pracowników na podstawie umowy o pracę i może stanowić podstawę do odstąpienia od umowy z winy Wykonawcy. </w:t>
      </w:r>
    </w:p>
    <w:p w:rsidR="00C80AE7" w:rsidRPr="00EE4E14" w:rsidRDefault="00C80AE7" w:rsidP="00394195">
      <w:pPr>
        <w:pStyle w:val="NoSpacing"/>
        <w:numPr>
          <w:ilvl w:val="0"/>
          <w:numId w:val="31"/>
        </w:numPr>
        <w:spacing w:before="60"/>
        <w:ind w:left="426" w:hanging="426"/>
        <w:jc w:val="both"/>
        <w:rPr>
          <w:rFonts w:ascii="Times New Roman" w:hAnsi="Times New Roman" w:cs="Times New Roman"/>
        </w:rPr>
      </w:pPr>
      <w:r w:rsidRPr="00EE4E14">
        <w:rPr>
          <w:rFonts w:ascii="Times New Roman" w:hAnsi="Times New Roman" w:cs="Times New Roman"/>
        </w:rPr>
        <w:t>Wykonawca zobowiązany jest do zawarcia w treści umowy z podwykonawcą zapisów umożliwiających realizację obowiązku wynikającego z niniejszego paragrafu.</w:t>
      </w:r>
    </w:p>
    <w:p w:rsidR="00C80AE7" w:rsidRPr="00EE4E14" w:rsidRDefault="00C80AE7" w:rsidP="00394195">
      <w:pPr>
        <w:pStyle w:val="NoSpacing"/>
        <w:numPr>
          <w:ilvl w:val="0"/>
          <w:numId w:val="31"/>
        </w:numPr>
        <w:spacing w:before="60"/>
        <w:ind w:left="426" w:hanging="426"/>
        <w:jc w:val="both"/>
        <w:rPr>
          <w:rFonts w:ascii="Times New Roman" w:hAnsi="Times New Roman" w:cs="Times New Roman"/>
        </w:rPr>
      </w:pPr>
      <w:r w:rsidRPr="00EE4E14">
        <w:rPr>
          <w:rFonts w:ascii="Times New Roman" w:hAnsi="Times New Roman" w:cs="Times New Roman"/>
        </w:rPr>
        <w:t>W przypadku uzasadnionych wątpliwości co do zatrudnienia osób wskazanych w ust. 1, jak również przestrzegania prawa pracy przez Wykonawcę lub Podwykonawcę, Zamawiający może zwrócić się o przeprowadzenie kontroli przez Państwową Inspekcję Pracy.</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10</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Kary umowne</w:t>
      </w:r>
    </w:p>
    <w:p w:rsidR="00C80AE7" w:rsidRPr="00900FB4" w:rsidRDefault="00C80AE7" w:rsidP="00900FB4">
      <w:pPr>
        <w:pStyle w:val="NoSpacing"/>
        <w:numPr>
          <w:ilvl w:val="0"/>
          <w:numId w:val="15"/>
        </w:numPr>
        <w:spacing w:before="120"/>
        <w:jc w:val="both"/>
        <w:rPr>
          <w:rFonts w:ascii="Times New Roman" w:hAnsi="Times New Roman" w:cs="Times New Roman"/>
        </w:rPr>
      </w:pPr>
      <w:r w:rsidRPr="00900FB4">
        <w:rPr>
          <w:rFonts w:ascii="Times New Roman" w:hAnsi="Times New Roman" w:cs="Times New Roman"/>
        </w:rPr>
        <w:t>Wykonawca zapłaci Zamawiającemu kary umowne:</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 xml:space="preserve">za opóźnienie w zakończeniu wykonania przedmiotu umowy w stosunku do terminu określonego  w § 3 ust.1 - w wysokości </w:t>
      </w:r>
      <w:r>
        <w:rPr>
          <w:rFonts w:ascii="Times New Roman" w:hAnsi="Times New Roman" w:cs="Times New Roman"/>
        </w:rPr>
        <w:t>0,3 %</w:t>
      </w:r>
      <w:r w:rsidRPr="00900FB4">
        <w:rPr>
          <w:rFonts w:ascii="Times New Roman" w:hAnsi="Times New Roman" w:cs="Times New Roman"/>
        </w:rPr>
        <w:t xml:space="preserve"> wynagrodzenia brutto, określonego w § 4 ust. l za każdy rozpoczęty dzień opóźnienia; </w:t>
      </w:r>
    </w:p>
    <w:p w:rsidR="00C80AE7" w:rsidRPr="00900FB4" w:rsidRDefault="00C80AE7" w:rsidP="00900FB4">
      <w:pPr>
        <w:pStyle w:val="NoSpacing"/>
        <w:numPr>
          <w:ilvl w:val="1"/>
          <w:numId w:val="15"/>
        </w:numPr>
        <w:spacing w:before="120"/>
        <w:jc w:val="both"/>
        <w:rPr>
          <w:rFonts w:ascii="Times New Roman" w:hAnsi="Times New Roman" w:cs="Times New Roman"/>
        </w:rPr>
      </w:pPr>
      <w:r w:rsidRPr="00900FB4">
        <w:rPr>
          <w:rFonts w:ascii="Times New Roman" w:hAnsi="Times New Roman" w:cs="Times New Roman"/>
        </w:rPr>
        <w:t xml:space="preserve">za opóźnienie w przedłożeniu Zamawiającemu harmonogramu, o którym mowa w § 3 ust. 3 – w wysokości 500 zł za każdy rozpoczęty dzień opóźnienia; </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za opóźnienie w przystąpieniu  do usuwania wad w stosunku do terminu określonego  w § 7 ust. 2 - w wysokości 500 zł za każdy rozpoczęty dzień opóźnienia;</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 xml:space="preserve">za opóźnienie w usunięciu wad stwierdzonych w okresie gwarancji i rękojmi w stosunku do terminu określonego zgodnie z zapisami § 7 ust. 2 - w wysokości </w:t>
      </w:r>
      <w:r>
        <w:rPr>
          <w:rFonts w:ascii="Times New Roman" w:hAnsi="Times New Roman" w:cs="Times New Roman"/>
        </w:rPr>
        <w:t>0,3 %</w:t>
      </w:r>
      <w:r w:rsidRPr="00900FB4">
        <w:rPr>
          <w:rFonts w:ascii="Times New Roman" w:hAnsi="Times New Roman" w:cs="Times New Roman"/>
        </w:rPr>
        <w:t xml:space="preserve"> wynagrodzenia brutto, określonego w § 4 ust. l za każdy rozpoczęty dzień opóźnienia; </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za odstąpienie od umowy z przyczyn leżących po stronie Wykonawcy - w wysokości 20 % wynagrodzenia brutto, określonego w § 4 ust l;</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za nieprzedłużenie terminu ważności zabezpieczenia należytego wykonania umowy - w wysokości 10 % kwoty zabezpieczenia określonej w § 8 ust. 1, za każdy stwierdzony przypadek;</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za brak zapłaty lub nieterminową zapłatę wynagrodzenia należnego podwykonawcy lub dalszemu podwykonawcy - w wysokości 0,2% wynagrodzenia brutto należnego podwykonawcy lub dalszemu podwykonawcy za wykonane usługi, dostawy bądź roboty budowlane za każdy dzień zwłoki w stosunku do umownego terminu płatności;</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za nieprzedłożenie Zamawiającemu do zaakceptowania projektu umowy o podwykonawstwo, której przedmiotem są roboty budowlane, lub projektu jej zmiany -  w wysokości 500 zł za każdy dzień opóźnienia;</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za nieprzedłożenie poświadczonej za zgodność z oryginałem kopii umowy o podwykonawstwo lub jej zmiany w terminie określonym w § 6 ust. 6 i 9  - w wysokości  500 zł za każdy dzień opóźnienia;</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 xml:space="preserve">w wysokości 500 zł, za każdy dzień opóźnienia we wprowadzeniu zmiany do umowy o podwykonawstwo w zakresie terminu zapłaty, po terminie wyznaczonym przez Zamawiającego na wprowadzenie tej zmiany; </w:t>
      </w:r>
    </w:p>
    <w:p w:rsidR="00C80AE7" w:rsidRPr="00900FB4" w:rsidRDefault="00C80AE7" w:rsidP="00900FB4">
      <w:pPr>
        <w:pStyle w:val="NoSpacing"/>
        <w:numPr>
          <w:ilvl w:val="1"/>
          <w:numId w:val="15"/>
        </w:numPr>
        <w:tabs>
          <w:tab w:val="clear" w:pos="720"/>
          <w:tab w:val="num" w:pos="690"/>
        </w:tabs>
        <w:spacing w:before="120"/>
        <w:ind w:left="690"/>
        <w:jc w:val="both"/>
        <w:rPr>
          <w:rFonts w:ascii="Times New Roman" w:hAnsi="Times New Roman" w:cs="Times New Roman"/>
        </w:rPr>
      </w:pPr>
      <w:r w:rsidRPr="00900FB4">
        <w:rPr>
          <w:rFonts w:ascii="Times New Roman" w:hAnsi="Times New Roman" w:cs="Times New Roman"/>
        </w:rPr>
        <w:t>za przystąpienie podwykonawcy lub dalszego podwykonawcy do robót budowlanych przed akceptacją umowy o podwykonawstwo lub jej zmiany przez Zamawiającego,  lub pomimo nie uzyskania przez Wykonawcę zgody na zawarcie umowy o podwykonawstwo z podwykonawcą lub dalszym podwykonawcą - w wysokości 2 % wynagrodzenia brutto,  o którym mowa w § 4 ust. 1 umowy za każdy stwierdzony przypadek;</w:t>
      </w:r>
    </w:p>
    <w:p w:rsidR="00C80AE7" w:rsidRPr="00900FB4" w:rsidRDefault="00C80AE7" w:rsidP="00900FB4">
      <w:pPr>
        <w:pStyle w:val="NoSpacing"/>
        <w:numPr>
          <w:ilvl w:val="1"/>
          <w:numId w:val="15"/>
        </w:numPr>
        <w:spacing w:before="120"/>
        <w:jc w:val="both"/>
        <w:rPr>
          <w:rFonts w:ascii="Times New Roman" w:hAnsi="Times New Roman" w:cs="Times New Roman"/>
        </w:rPr>
      </w:pPr>
      <w:r w:rsidRPr="00900FB4">
        <w:rPr>
          <w:rFonts w:ascii="Times New Roman" w:hAnsi="Times New Roman" w:cs="Times New Roman"/>
        </w:rPr>
        <w:t>za powierzenie przez Wykonawcę realizacji prac osobie nie zatrudnionej na podstawie umowy o pracę – w wysokości 1000,00 zł za każdy stwierdzony przypadek;</w:t>
      </w:r>
    </w:p>
    <w:p w:rsidR="00C80AE7" w:rsidRPr="00900FB4" w:rsidRDefault="00C80AE7" w:rsidP="00900FB4">
      <w:pPr>
        <w:pStyle w:val="NoSpacing"/>
        <w:numPr>
          <w:ilvl w:val="1"/>
          <w:numId w:val="15"/>
        </w:numPr>
        <w:spacing w:before="120"/>
        <w:jc w:val="both"/>
        <w:rPr>
          <w:rFonts w:ascii="Times New Roman" w:hAnsi="Times New Roman" w:cs="Times New Roman"/>
        </w:rPr>
      </w:pPr>
      <w:r w:rsidRPr="00900FB4">
        <w:rPr>
          <w:rFonts w:ascii="Times New Roman" w:hAnsi="Times New Roman" w:cs="Times New Roman"/>
        </w:rPr>
        <w:t>za opóźnienie w przekazaniu dokumentów, o których mowa w § 9 ust. 4 – w wysokości 500,00 zł za każdy rozpoczęty dzień opóźnienia, licząc od dnia następującego po dniu wyznaczonym na ich przekazanie;</w:t>
      </w:r>
    </w:p>
    <w:p w:rsidR="00C80AE7" w:rsidRPr="00900FB4" w:rsidRDefault="00C80AE7" w:rsidP="00900FB4">
      <w:pPr>
        <w:pStyle w:val="StylWyjustowanyInterliniaConajmniej115pt"/>
        <w:numPr>
          <w:ilvl w:val="0"/>
          <w:numId w:val="15"/>
        </w:numPr>
        <w:spacing w:before="120" w:line="240" w:lineRule="auto"/>
        <w:rPr>
          <w:sz w:val="22"/>
          <w:szCs w:val="22"/>
        </w:rPr>
      </w:pPr>
      <w:r w:rsidRPr="00900FB4">
        <w:rPr>
          <w:sz w:val="22"/>
          <w:szCs w:val="22"/>
        </w:rPr>
        <w:t>Z tytułu odstąpienia od umowy przez Zamawiającego z przyczyn leżących po stronie Wykonawcy, Wykonawca zobowiązany jest zapłacić karę umowną w wysokości określonej w ust. 1 pkt 5 niezależnie od pokrycia z tego tytułu strat poniesionych przez Zamawiającego czy Wykonawcę.</w:t>
      </w:r>
    </w:p>
    <w:p w:rsidR="00C80AE7" w:rsidRPr="00900FB4" w:rsidRDefault="00C80AE7" w:rsidP="00900FB4">
      <w:pPr>
        <w:pStyle w:val="StylWyjustowanyInterliniaConajmniej115pt"/>
        <w:numPr>
          <w:ilvl w:val="0"/>
          <w:numId w:val="15"/>
        </w:numPr>
        <w:spacing w:before="120" w:line="240" w:lineRule="auto"/>
        <w:rPr>
          <w:sz w:val="22"/>
          <w:szCs w:val="22"/>
        </w:rPr>
      </w:pPr>
      <w:r w:rsidRPr="00900FB4">
        <w:rPr>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11</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Odstąpienie od umowy</w:t>
      </w:r>
    </w:p>
    <w:p w:rsidR="00C80AE7" w:rsidRPr="00900FB4" w:rsidRDefault="00C80AE7" w:rsidP="00900FB4">
      <w:pPr>
        <w:pStyle w:val="NoSpacing"/>
        <w:numPr>
          <w:ilvl w:val="0"/>
          <w:numId w:val="16"/>
        </w:numPr>
        <w:spacing w:before="120"/>
        <w:jc w:val="both"/>
        <w:rPr>
          <w:rFonts w:ascii="Times New Roman" w:hAnsi="Times New Roman" w:cs="Times New Roman"/>
        </w:rPr>
      </w:pPr>
      <w:r w:rsidRPr="00900FB4">
        <w:rPr>
          <w:rFonts w:ascii="Times New Roman" w:hAnsi="Times New Roman" w:cs="Times New Roman"/>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900FB4">
        <w:rPr>
          <w:rFonts w:ascii="Times New Roman" w:hAnsi="Times New Roman" w:cs="Times New Roman"/>
          <w:b/>
          <w:bCs/>
        </w:rPr>
        <w:t xml:space="preserve"> </w:t>
      </w:r>
    </w:p>
    <w:p w:rsidR="00C80AE7" w:rsidRPr="00900FB4" w:rsidRDefault="00C80AE7" w:rsidP="00900FB4">
      <w:pPr>
        <w:pStyle w:val="NoSpacing"/>
        <w:numPr>
          <w:ilvl w:val="0"/>
          <w:numId w:val="16"/>
        </w:numPr>
        <w:spacing w:before="120"/>
        <w:jc w:val="both"/>
        <w:rPr>
          <w:rFonts w:ascii="Times New Roman" w:hAnsi="Times New Roman" w:cs="Times New Roman"/>
        </w:rPr>
      </w:pPr>
      <w:r w:rsidRPr="00900FB4">
        <w:rPr>
          <w:rFonts w:ascii="Times New Roman" w:hAnsi="Times New Roman" w:cs="Times New Roman"/>
        </w:rPr>
        <w:t>Zamawiającemu przysługuje prawo odstąpienia od niniejszej umowy lub jej części z winy Wykonawcy:</w:t>
      </w:r>
    </w:p>
    <w:p w:rsidR="00C80AE7" w:rsidRPr="00900FB4" w:rsidRDefault="00C80AE7" w:rsidP="00900FB4">
      <w:pPr>
        <w:pStyle w:val="NoSpacing"/>
        <w:numPr>
          <w:ilvl w:val="1"/>
          <w:numId w:val="16"/>
        </w:numPr>
        <w:spacing w:before="120"/>
        <w:jc w:val="both"/>
        <w:rPr>
          <w:rFonts w:ascii="Times New Roman" w:hAnsi="Times New Roman" w:cs="Times New Roman"/>
        </w:rPr>
      </w:pPr>
      <w:r w:rsidRPr="00900FB4">
        <w:rPr>
          <w:rFonts w:ascii="Times New Roman" w:hAnsi="Times New Roman" w:cs="Times New Roman"/>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C80AE7" w:rsidRPr="00900FB4" w:rsidRDefault="00C80AE7" w:rsidP="00900FB4">
      <w:pPr>
        <w:pStyle w:val="NoSpacing"/>
        <w:numPr>
          <w:ilvl w:val="1"/>
          <w:numId w:val="16"/>
        </w:numPr>
        <w:spacing w:before="120"/>
        <w:jc w:val="both"/>
        <w:rPr>
          <w:rFonts w:ascii="Times New Roman" w:hAnsi="Times New Roman" w:cs="Times New Roman"/>
        </w:rPr>
      </w:pPr>
      <w:r w:rsidRPr="00900FB4">
        <w:rPr>
          <w:rFonts w:ascii="Times New Roman" w:hAnsi="Times New Roman" w:cs="Times New Roman"/>
        </w:rPr>
        <w:t>gdy Wykonawca nie rozpoczął robót bez uzasadnionych przyczyn oraz nie kontynuuje ich, pomimo wezwania Zamawiającego złożonego na piśmie;</w:t>
      </w:r>
    </w:p>
    <w:p w:rsidR="00C80AE7" w:rsidRPr="00900FB4" w:rsidRDefault="00C80AE7" w:rsidP="00900FB4">
      <w:pPr>
        <w:pStyle w:val="NoSpacing"/>
        <w:numPr>
          <w:ilvl w:val="1"/>
          <w:numId w:val="16"/>
        </w:numPr>
        <w:spacing w:before="120"/>
        <w:jc w:val="both"/>
        <w:rPr>
          <w:rFonts w:ascii="Times New Roman" w:hAnsi="Times New Roman" w:cs="Times New Roman"/>
        </w:rPr>
      </w:pPr>
      <w:r w:rsidRPr="00900FB4">
        <w:rPr>
          <w:rFonts w:ascii="Times New Roman" w:hAnsi="Times New Roman" w:cs="Times New Roman"/>
        </w:rPr>
        <w:t>gdy Wykonawca przerwał prowadzenie robót na okres dłuższy niż 7 dni bez uzasadnionych przyczyn oraz nie kontynuuje ich, pomimo wezwania Zamawiającego złożonego na piśmie;</w:t>
      </w:r>
    </w:p>
    <w:p w:rsidR="00C80AE7" w:rsidRPr="00900FB4" w:rsidRDefault="00C80AE7" w:rsidP="00900FB4">
      <w:pPr>
        <w:pStyle w:val="NoSpacing"/>
        <w:numPr>
          <w:ilvl w:val="1"/>
          <w:numId w:val="16"/>
        </w:numPr>
        <w:spacing w:before="120"/>
        <w:jc w:val="both"/>
        <w:rPr>
          <w:rFonts w:ascii="Times New Roman" w:hAnsi="Times New Roman" w:cs="Times New Roman"/>
        </w:rPr>
      </w:pPr>
      <w:r w:rsidRPr="00900FB4">
        <w:rPr>
          <w:rFonts w:ascii="Times New Roman" w:hAnsi="Times New Roman" w:cs="Times New Roman"/>
        </w:rPr>
        <w:t>opóźnienie w wykonaniu przedmiotu umowy jest dłuższe niż 14 dni w odniesieniu do terminu określonego w § 3 ust. 1 umowy;</w:t>
      </w:r>
    </w:p>
    <w:p w:rsidR="00C80AE7" w:rsidRPr="00900FB4" w:rsidRDefault="00C80AE7" w:rsidP="00900FB4">
      <w:pPr>
        <w:pStyle w:val="NoSpacing"/>
        <w:numPr>
          <w:ilvl w:val="1"/>
          <w:numId w:val="16"/>
        </w:numPr>
        <w:spacing w:before="120"/>
        <w:jc w:val="both"/>
        <w:rPr>
          <w:rFonts w:ascii="Times New Roman" w:hAnsi="Times New Roman" w:cs="Times New Roman"/>
        </w:rPr>
      </w:pPr>
      <w:r w:rsidRPr="00900FB4">
        <w:rPr>
          <w:rFonts w:ascii="Times New Roman" w:hAnsi="Times New Roman" w:cs="Times New Roman"/>
        </w:rPr>
        <w:t>w przypadku stwierdzenia przez Zamawiającego przystąpienia podwykonawcy do robót budowlanych na zadaniu pomimo nie uzyskania przez Wykonawcę lub podwykonawcę zgody na zawarcie umowy o podwykonawstwo z podwykonawcą lub dalszym podwykonawcą;</w:t>
      </w:r>
    </w:p>
    <w:p w:rsidR="00C80AE7" w:rsidRPr="00900FB4" w:rsidRDefault="00C80AE7" w:rsidP="00900FB4">
      <w:pPr>
        <w:pStyle w:val="NoSpacing"/>
        <w:numPr>
          <w:ilvl w:val="1"/>
          <w:numId w:val="16"/>
        </w:numPr>
        <w:spacing w:before="120"/>
        <w:jc w:val="both"/>
        <w:rPr>
          <w:rFonts w:ascii="Times New Roman" w:hAnsi="Times New Roman" w:cs="Times New Roman"/>
        </w:rPr>
      </w:pPr>
      <w:r w:rsidRPr="00900FB4">
        <w:rPr>
          <w:rFonts w:ascii="Times New Roman" w:hAnsi="Times New Roman" w:cs="Times New Roman"/>
        </w:rPr>
        <w:t>w przypadku niewypełnienia obowiązku zatrudnienia pracowników na podstawie umowy o pracę.</w:t>
      </w:r>
    </w:p>
    <w:p w:rsidR="00C80AE7" w:rsidRPr="00900FB4" w:rsidRDefault="00C80AE7" w:rsidP="00900FB4">
      <w:pPr>
        <w:pStyle w:val="NoSpacing"/>
        <w:numPr>
          <w:ilvl w:val="0"/>
          <w:numId w:val="16"/>
        </w:numPr>
        <w:spacing w:before="120"/>
        <w:jc w:val="both"/>
        <w:rPr>
          <w:rFonts w:ascii="Times New Roman" w:hAnsi="Times New Roman" w:cs="Times New Roman"/>
        </w:rPr>
      </w:pPr>
      <w:r w:rsidRPr="00900FB4">
        <w:rPr>
          <w:rFonts w:ascii="Times New Roman" w:hAnsi="Times New Roman" w:cs="Times New Roman"/>
        </w:rPr>
        <w:t>Odstąpienie od umowy winno być dokonane na piśmie w ciągu 30 dni od dnia zaistnienia przesłanki do odstąpienia, z podaniem przyczyn odstąpienia; stanie się skuteczne z chwilą doręczenia drugiej stronie pisemnego oświadczenia o odstąpieniu. Z chwilą skutecznego odstąpienia umowa ulega zakończeniu. Wynagrodzenie Wykonawcy z tytułu wykonania części umowy wynikać będzie z protokołu odbioru robót sporządzonego przez Strony na dzień odstąpienia od umowy.</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12</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Zmiana umowy</w:t>
      </w:r>
    </w:p>
    <w:p w:rsidR="00C80AE7" w:rsidRPr="00900FB4" w:rsidRDefault="00C80AE7" w:rsidP="00900FB4">
      <w:pPr>
        <w:pStyle w:val="NoSpacing"/>
        <w:numPr>
          <w:ilvl w:val="0"/>
          <w:numId w:val="17"/>
        </w:numPr>
        <w:spacing w:before="120"/>
        <w:jc w:val="both"/>
        <w:rPr>
          <w:rFonts w:ascii="Times New Roman" w:hAnsi="Times New Roman" w:cs="Times New Roman"/>
        </w:rPr>
      </w:pPr>
      <w:r w:rsidRPr="00900FB4">
        <w:rPr>
          <w:rFonts w:ascii="Times New Roman" w:hAnsi="Times New Roman" w:cs="Times New Roman"/>
        </w:rPr>
        <w:t xml:space="preserve">Zmiana umowy może być dokonana w przypadkach określonych w art. 144 ustawy – Prawo zamówień publicznych. </w:t>
      </w:r>
    </w:p>
    <w:p w:rsidR="00C80AE7" w:rsidRPr="00900FB4" w:rsidRDefault="00C80AE7" w:rsidP="00900FB4">
      <w:pPr>
        <w:pStyle w:val="NoSpacing"/>
        <w:numPr>
          <w:ilvl w:val="0"/>
          <w:numId w:val="17"/>
        </w:numPr>
        <w:spacing w:before="120"/>
        <w:jc w:val="both"/>
        <w:rPr>
          <w:rFonts w:ascii="Times New Roman" w:hAnsi="Times New Roman" w:cs="Times New Roman"/>
        </w:rPr>
      </w:pPr>
      <w:r w:rsidRPr="00900FB4">
        <w:rPr>
          <w:rFonts w:ascii="Times New Roman" w:hAnsi="Times New Roman" w:cs="Times New Roman"/>
        </w:rPr>
        <w:t xml:space="preserve">Zamawiający przewiduje możliwości zmiany umowy na podstawie art. 144 ust. 1 pkt 1 ustawy Prawo zamówień publicznych w przypadku </w:t>
      </w:r>
      <w:r>
        <w:rPr>
          <w:rFonts w:ascii="Times New Roman" w:hAnsi="Times New Roman" w:cs="Times New Roman"/>
        </w:rPr>
        <w:t xml:space="preserve">wystąpienia </w:t>
      </w:r>
      <w:r w:rsidRPr="00900FB4">
        <w:rPr>
          <w:rFonts w:ascii="Times New Roman" w:hAnsi="Times New Roman" w:cs="Times New Roman"/>
        </w:rPr>
        <w:t>okoliczności, o których mowa w § 5 ust. 4 oraz zmiany podwykonawcy, określonego w § 6 ust. 1 umowy.</w:t>
      </w:r>
    </w:p>
    <w:p w:rsidR="00C80AE7" w:rsidRPr="00900FB4" w:rsidRDefault="00C80AE7" w:rsidP="00900FB4">
      <w:pPr>
        <w:pStyle w:val="StylWyjustowanyInterliniaConajmniej115pt"/>
        <w:numPr>
          <w:ilvl w:val="0"/>
          <w:numId w:val="17"/>
        </w:numPr>
        <w:tabs>
          <w:tab w:val="num" w:pos="397"/>
          <w:tab w:val="num" w:pos="426"/>
        </w:tabs>
        <w:spacing w:before="120" w:line="240" w:lineRule="auto"/>
        <w:rPr>
          <w:sz w:val="22"/>
          <w:szCs w:val="22"/>
        </w:rPr>
      </w:pPr>
      <w:r w:rsidRPr="00900FB4">
        <w:rPr>
          <w:sz w:val="22"/>
          <w:szCs w:val="22"/>
        </w:rPr>
        <w:t>Zmiana postanowień niniejszej umowy może nastąpić wyłącznie za zgodą obu Stron wyrażoną na piśmie, pod rygorem nieważności.</w:t>
      </w:r>
    </w:p>
    <w:p w:rsidR="00C80AE7" w:rsidRPr="00900FB4" w:rsidRDefault="00C80AE7" w:rsidP="00900FB4">
      <w:pPr>
        <w:spacing w:before="120" w:after="0" w:line="240" w:lineRule="auto"/>
        <w:jc w:val="center"/>
        <w:rPr>
          <w:rFonts w:ascii="Times New Roman" w:hAnsi="Times New Roman" w:cs="Times New Roman"/>
        </w:rPr>
      </w:pPr>
      <w:r w:rsidRPr="00900FB4">
        <w:rPr>
          <w:rFonts w:ascii="Times New Roman" w:hAnsi="Times New Roman" w:cs="Times New Roman"/>
        </w:rPr>
        <w:t>§ 13</w:t>
      </w:r>
    </w:p>
    <w:p w:rsidR="00C80AE7" w:rsidRPr="00900FB4" w:rsidRDefault="00C80AE7" w:rsidP="00900FB4">
      <w:pPr>
        <w:spacing w:before="120" w:after="0" w:line="240" w:lineRule="auto"/>
        <w:jc w:val="center"/>
        <w:rPr>
          <w:rFonts w:ascii="Times New Roman" w:hAnsi="Times New Roman" w:cs="Times New Roman"/>
          <w:u w:val="single"/>
        </w:rPr>
      </w:pPr>
      <w:r w:rsidRPr="00900FB4">
        <w:rPr>
          <w:rFonts w:ascii="Times New Roman" w:hAnsi="Times New Roman" w:cs="Times New Roman"/>
          <w:u w:val="single"/>
        </w:rPr>
        <w:t>Postanowienia końcowe</w:t>
      </w:r>
    </w:p>
    <w:p w:rsidR="00C80AE7" w:rsidRPr="00900FB4" w:rsidRDefault="00C80AE7" w:rsidP="00900FB4">
      <w:pPr>
        <w:numPr>
          <w:ilvl w:val="0"/>
          <w:numId w:val="18"/>
        </w:numPr>
        <w:spacing w:before="120" w:after="0" w:line="240" w:lineRule="auto"/>
        <w:jc w:val="both"/>
        <w:rPr>
          <w:rFonts w:ascii="Times New Roman" w:hAnsi="Times New Roman" w:cs="Times New Roman"/>
        </w:rPr>
      </w:pPr>
      <w:r w:rsidRPr="00900FB4">
        <w:rPr>
          <w:rFonts w:ascii="Times New Roman" w:hAnsi="Times New Roman" w:cs="Times New Roman"/>
        </w:rPr>
        <w:t xml:space="preserve">Powstałe w trakcie realizacji umowy spory będą rozwiązywane na drodze porozumienia, </w:t>
      </w:r>
      <w:r w:rsidRPr="00900FB4">
        <w:rPr>
          <w:rFonts w:ascii="Times New Roman" w:hAnsi="Times New Roman" w:cs="Times New Roman"/>
        </w:rPr>
        <w:br/>
        <w:t xml:space="preserve">a w przypadku niemożliwości ich rozwiązania, mogą być skierowane na drogę postępowania sądowego w sądzie powszechnym właściwym dla siedziby Zamawiającego. </w:t>
      </w:r>
    </w:p>
    <w:p w:rsidR="00C80AE7" w:rsidRPr="00900FB4" w:rsidRDefault="00C80AE7" w:rsidP="00900FB4">
      <w:pPr>
        <w:pStyle w:val="StylWyjustowanyInterliniaConajmniej115pt"/>
        <w:numPr>
          <w:ilvl w:val="0"/>
          <w:numId w:val="18"/>
        </w:numPr>
        <w:spacing w:before="120" w:line="240" w:lineRule="auto"/>
        <w:rPr>
          <w:sz w:val="22"/>
          <w:szCs w:val="22"/>
        </w:rPr>
      </w:pPr>
      <w:r w:rsidRPr="00900FB4">
        <w:rPr>
          <w:sz w:val="22"/>
          <w:szCs w:val="22"/>
        </w:rPr>
        <w:t>W sprawach nieuregulowanych w niniejszej umowie stosuje się przepisy prawa powszechnie obowiązującego.</w:t>
      </w:r>
    </w:p>
    <w:p w:rsidR="00C80AE7" w:rsidRPr="00900FB4" w:rsidRDefault="00C80AE7" w:rsidP="00900FB4">
      <w:pPr>
        <w:pStyle w:val="StylWyjustowanyInterliniaConajmniej115pt"/>
        <w:numPr>
          <w:ilvl w:val="0"/>
          <w:numId w:val="18"/>
        </w:numPr>
        <w:spacing w:before="120" w:line="240" w:lineRule="auto"/>
        <w:rPr>
          <w:sz w:val="22"/>
          <w:szCs w:val="22"/>
        </w:rPr>
      </w:pPr>
      <w:r w:rsidRPr="00900FB4">
        <w:rPr>
          <w:sz w:val="22"/>
          <w:szCs w:val="22"/>
        </w:rPr>
        <w:t xml:space="preserve">Niniejszą umowę sporządzono w trzech jednobrzmiących egzemplarzach, jeden egzemplarz dla Wykonawcy, dwa egzemplarze dla Zamawiającego. </w:t>
      </w:r>
    </w:p>
    <w:p w:rsidR="00C80AE7" w:rsidRPr="00900FB4" w:rsidRDefault="00C80AE7" w:rsidP="00900FB4">
      <w:pPr>
        <w:spacing w:before="120" w:after="0" w:line="240" w:lineRule="auto"/>
        <w:ind w:firstLine="708"/>
        <w:jc w:val="both"/>
        <w:rPr>
          <w:rFonts w:ascii="Times New Roman" w:hAnsi="Times New Roman" w:cs="Times New Roman"/>
        </w:rPr>
      </w:pPr>
      <w:r w:rsidRPr="00900FB4">
        <w:rPr>
          <w:rFonts w:ascii="Times New Roman" w:hAnsi="Times New Roman" w:cs="Times New Roman"/>
        </w:rPr>
        <w:t>ZAMAWIAJĄCY:                                                                               WYKONAWCA:</w:t>
      </w:r>
    </w:p>
    <w:sectPr w:rsidR="00C80AE7" w:rsidRPr="00900FB4" w:rsidSect="00E0603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E7" w:rsidRDefault="00C80AE7">
      <w:r>
        <w:separator/>
      </w:r>
    </w:p>
  </w:endnote>
  <w:endnote w:type="continuationSeparator" w:id="0">
    <w:p w:rsidR="00C80AE7" w:rsidRDefault="00C80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E7" w:rsidRDefault="00C80A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E7" w:rsidRPr="00E25015" w:rsidRDefault="00C80AE7">
    <w:pPr>
      <w:pStyle w:val="Footer"/>
      <w:jc w:val="right"/>
      <w:rPr>
        <w:rFonts w:ascii="Times New Roman" w:hAnsi="Times New Roman" w:cs="Times New Roman"/>
        <w:sz w:val="20"/>
        <w:szCs w:val="20"/>
      </w:rPr>
    </w:pPr>
    <w:r w:rsidRPr="00E25015">
      <w:rPr>
        <w:rFonts w:ascii="Times New Roman" w:hAnsi="Times New Roman" w:cs="Times New Roman"/>
        <w:sz w:val="20"/>
        <w:szCs w:val="20"/>
      </w:rPr>
      <w:fldChar w:fldCharType="begin"/>
    </w:r>
    <w:r w:rsidRPr="00E25015">
      <w:rPr>
        <w:rFonts w:ascii="Times New Roman" w:hAnsi="Times New Roman" w:cs="Times New Roman"/>
        <w:sz w:val="20"/>
        <w:szCs w:val="20"/>
      </w:rPr>
      <w:instrText xml:space="preserve"> PAGE </w:instrText>
    </w:r>
    <w:r w:rsidRPr="00E25015">
      <w:rPr>
        <w:rFonts w:ascii="Times New Roman" w:hAnsi="Times New Roman" w:cs="Times New Roman"/>
        <w:sz w:val="20"/>
        <w:szCs w:val="20"/>
      </w:rPr>
      <w:fldChar w:fldCharType="separate"/>
    </w:r>
    <w:r>
      <w:rPr>
        <w:rFonts w:ascii="Times New Roman" w:hAnsi="Times New Roman" w:cs="Times New Roman"/>
        <w:noProof/>
        <w:sz w:val="20"/>
        <w:szCs w:val="20"/>
      </w:rPr>
      <w:t>1</w:t>
    </w:r>
    <w:r w:rsidRPr="00E25015">
      <w:rPr>
        <w:rFonts w:ascii="Times New Roman" w:hAnsi="Times New Roman"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E7" w:rsidRDefault="00C80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E7" w:rsidRDefault="00C80AE7">
      <w:r>
        <w:separator/>
      </w:r>
    </w:p>
  </w:footnote>
  <w:footnote w:type="continuationSeparator" w:id="0">
    <w:p w:rsidR="00C80AE7" w:rsidRDefault="00C80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E7" w:rsidRDefault="00C80A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E7" w:rsidRDefault="00C80A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E7" w:rsidRDefault="00C80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37CCFF0"/>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i w:val="0"/>
        <w:iCs w:val="0"/>
      </w:rPr>
    </w:lvl>
    <w:lvl w:ilvl="3">
      <w:start w:val="1"/>
      <w:numFmt w:val="bullet"/>
      <w:lvlText w:val="–"/>
      <w:lvlJc w:val="left"/>
      <w:pPr>
        <w:tabs>
          <w:tab w:val="num" w:pos="1440"/>
        </w:tabs>
        <w:ind w:left="1440" w:hanging="360"/>
      </w:pPr>
      <w:rPr>
        <w:rFonts w:ascii="Wingdings" w:hAnsi="Wingdings" w:hint="default"/>
        <w:i w:val="0"/>
      </w:rPr>
    </w:lvl>
    <w:lvl w:ilvl="4">
      <w:start w:val="1"/>
      <w:numFmt w:val="lowerLetter"/>
      <w:lvlText w:val="(%5)"/>
      <w:lvlJc w:val="left"/>
      <w:pPr>
        <w:tabs>
          <w:tab w:val="num" w:pos="1800"/>
        </w:tabs>
        <w:ind w:left="1800" w:hanging="360"/>
      </w:pPr>
      <w:rPr>
        <w:rFonts w:cs="Times New Roman" w:hint="default"/>
        <w:i w:val="0"/>
        <w:iCs w:val="0"/>
      </w:rPr>
    </w:lvl>
    <w:lvl w:ilvl="5">
      <w:start w:val="1"/>
      <w:numFmt w:val="lowerRoman"/>
      <w:lvlText w:val="(%6)"/>
      <w:lvlJc w:val="left"/>
      <w:pPr>
        <w:tabs>
          <w:tab w:val="num" w:pos="2160"/>
        </w:tabs>
        <w:ind w:left="2160" w:hanging="360"/>
      </w:pPr>
      <w:rPr>
        <w:rFonts w:cs="Times New Roman" w:hint="default"/>
        <w:i w:val="0"/>
        <w:iCs w:val="0"/>
      </w:rPr>
    </w:lvl>
    <w:lvl w:ilvl="6">
      <w:start w:val="1"/>
      <w:numFmt w:val="decimal"/>
      <w:lvlText w:val="%7."/>
      <w:lvlJc w:val="left"/>
      <w:pPr>
        <w:tabs>
          <w:tab w:val="num" w:pos="357"/>
        </w:tabs>
      </w:pPr>
      <w:rPr>
        <w:rFonts w:cs="Times New Roman" w:hint="default"/>
        <w:i w:val="0"/>
        <w:iCs w:val="0"/>
      </w:rPr>
    </w:lvl>
    <w:lvl w:ilvl="7">
      <w:start w:val="1"/>
      <w:numFmt w:val="lowerLetter"/>
      <w:lvlText w:val="%8."/>
      <w:lvlJc w:val="left"/>
      <w:pPr>
        <w:tabs>
          <w:tab w:val="num" w:pos="2880"/>
        </w:tabs>
        <w:ind w:left="2880" w:hanging="360"/>
      </w:pPr>
      <w:rPr>
        <w:rFonts w:cs="Times New Roman" w:hint="default"/>
        <w:i w:val="0"/>
        <w:iCs w:val="0"/>
      </w:rPr>
    </w:lvl>
    <w:lvl w:ilvl="8">
      <w:start w:val="1"/>
      <w:numFmt w:val="lowerRoman"/>
      <w:lvlText w:val="%9."/>
      <w:lvlJc w:val="left"/>
      <w:pPr>
        <w:tabs>
          <w:tab w:val="num" w:pos="3240"/>
        </w:tabs>
        <w:ind w:left="3240" w:hanging="360"/>
      </w:pPr>
      <w:rPr>
        <w:rFonts w:cs="Times New Roman" w:hint="default"/>
        <w:i w:val="0"/>
        <w:iCs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5">
    <w:nsid w:val="00000006"/>
    <w:multiLevelType w:val="multilevel"/>
    <w:tmpl w:val="13D2BA90"/>
    <w:name w:val="WW8Num6"/>
    <w:lvl w:ilvl="0">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20">
    <w:nsid w:val="00000015"/>
    <w:multiLevelType w:val="multilevel"/>
    <w:tmpl w:val="00000015"/>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36"/>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794"/>
        </w:tabs>
        <w:ind w:left="794" w:hanging="397"/>
      </w:pPr>
      <w:rPr>
        <w:rFonts w:cs="Times New Roman"/>
      </w:rPr>
    </w:lvl>
    <w:lvl w:ilvl="2">
      <w:start w:val="1"/>
      <w:numFmt w:val="lowerLetter"/>
      <w:lvlText w:val="%3)"/>
      <w:lvlJc w:val="left"/>
      <w:pPr>
        <w:tabs>
          <w:tab w:val="num" w:pos="2321"/>
        </w:tabs>
        <w:ind w:left="2321" w:hanging="341"/>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55B201E"/>
    <w:multiLevelType w:val="hybridMultilevel"/>
    <w:tmpl w:val="BC88430A"/>
    <w:name w:val="WW8Num232222222223"/>
    <w:lvl w:ilvl="0" w:tplc="DE2CFCDE">
      <w:start w:val="5"/>
      <w:numFmt w:val="decimal"/>
      <w:lvlText w:val="%1."/>
      <w:lvlJc w:val="left"/>
      <w:pPr>
        <w:tabs>
          <w:tab w:val="num" w:pos="360"/>
        </w:tabs>
        <w:ind w:left="360" w:hanging="360"/>
      </w:pPr>
      <w:rPr>
        <w:rFonts w:eastAsia="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0A7F638A"/>
    <w:multiLevelType w:val="hybridMultilevel"/>
    <w:tmpl w:val="7AB2949A"/>
    <w:lvl w:ilvl="0" w:tplc="00000003">
      <w:start w:val="1"/>
      <w:numFmt w:val="decimal"/>
      <w:lvlText w:val="%1."/>
      <w:lvlJc w:val="left"/>
      <w:pPr>
        <w:tabs>
          <w:tab w:val="num" w:pos="360"/>
        </w:tabs>
        <w:ind w:left="360" w:hanging="360"/>
      </w:pPr>
      <w:rPr>
        <w:rFonts w:cs="Times New Roman"/>
      </w:rPr>
    </w:lvl>
    <w:lvl w:ilvl="1" w:tplc="313AEE9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0C9D21E7"/>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0D5A59D1"/>
    <w:multiLevelType w:val="hybridMultilevel"/>
    <w:tmpl w:val="38EC3BBC"/>
    <w:lvl w:ilvl="0" w:tplc="61381D8E">
      <w:start w:val="1"/>
      <w:numFmt w:val="decimal"/>
      <w:lvlText w:val="%1)"/>
      <w:lvlJc w:val="left"/>
      <w:pPr>
        <w:tabs>
          <w:tab w:val="num" w:pos="794"/>
        </w:tabs>
        <w:ind w:left="79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69C0A3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71116A2"/>
    <w:multiLevelType w:val="hybridMultilevel"/>
    <w:tmpl w:val="1A104F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E8E7262"/>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011685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1B01896"/>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26937F87"/>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F535022"/>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31467A57"/>
    <w:multiLevelType w:val="multilevel"/>
    <w:tmpl w:val="D3E245E6"/>
    <w:name w:val="WW8Num7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8">
    <w:nsid w:val="31B65CDB"/>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ACA0C96"/>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3D1801E4"/>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16336BE"/>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4B3C7F29"/>
    <w:multiLevelType w:val="hybridMultilevel"/>
    <w:tmpl w:val="6BC0338E"/>
    <w:lvl w:ilvl="0" w:tplc="04150019">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4BBB04BB"/>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F00710E"/>
    <w:multiLevelType w:val="singleLevel"/>
    <w:tmpl w:val="9850A1A6"/>
    <w:lvl w:ilvl="0">
      <w:start w:val="1"/>
      <w:numFmt w:val="bullet"/>
      <w:pStyle w:val="Styl2"/>
      <w:lvlText w:val="-"/>
      <w:lvlJc w:val="left"/>
      <w:pPr>
        <w:tabs>
          <w:tab w:val="num" w:pos="1040"/>
        </w:tabs>
        <w:ind w:left="1020" w:hanging="340"/>
      </w:pPr>
      <w:rPr>
        <w:rFonts w:ascii="Times New Roman" w:eastAsia="Arial Unicode MS" w:hAnsi="Times New Roman" w:hint="default"/>
      </w:rPr>
    </w:lvl>
  </w:abstractNum>
  <w:abstractNum w:abstractNumId="45">
    <w:nsid w:val="51FB4114"/>
    <w:multiLevelType w:val="hybridMultilevel"/>
    <w:tmpl w:val="7D3E4ABC"/>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5D026B04"/>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F8B21F8"/>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ABC6C88"/>
    <w:multiLevelType w:val="hybridMultilevel"/>
    <w:tmpl w:val="B3D45CC2"/>
    <w:lvl w:ilvl="0" w:tplc="F6E8D1E6">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4FDC3EDA">
      <w:start w:val="7"/>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DAF2637"/>
    <w:multiLevelType w:val="multilevel"/>
    <w:tmpl w:val="93C22508"/>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70"/>
        </w:tabs>
        <w:ind w:left="107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276700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48903C8"/>
    <w:multiLevelType w:val="multilevel"/>
    <w:tmpl w:val="E37CCFF0"/>
    <w:name w:val="WW8Num23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7C36645B"/>
    <w:multiLevelType w:val="hybridMultilevel"/>
    <w:tmpl w:val="52CA74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4"/>
  </w:num>
  <w:num w:numId="3">
    <w:abstractNumId w:val="50"/>
  </w:num>
  <w:num w:numId="4">
    <w:abstractNumId w:val="45"/>
  </w:num>
  <w:num w:numId="5">
    <w:abstractNumId w:val="27"/>
  </w:num>
  <w:num w:numId="6">
    <w:abstractNumId w:val="24"/>
  </w:num>
  <w:num w:numId="7">
    <w:abstractNumId w:val="1"/>
  </w:num>
  <w:num w:numId="8">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2"/>
  </w:num>
  <w:num w:numId="21">
    <w:abstractNumId w:val="47"/>
  </w:num>
  <w:num w:numId="22">
    <w:abstractNumId w:val="48"/>
  </w:num>
  <w:num w:numId="2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3"/>
  </w:num>
  <w:num w:numId="26">
    <w:abstractNumId w:val="4"/>
  </w:num>
  <w:num w:numId="27">
    <w:abstractNumId w:val="42"/>
  </w:num>
  <w:num w:numId="28">
    <w:abstractNumId w:val="28"/>
  </w:num>
  <w:num w:numId="29">
    <w:abstractNumId w:val="33"/>
  </w:num>
  <w:num w:numId="30">
    <w:abstractNumId w:val="29"/>
  </w:num>
  <w:num w:numId="31">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16"/>
    <w:rsid w:val="00014A32"/>
    <w:rsid w:val="0001532C"/>
    <w:rsid w:val="000239BD"/>
    <w:rsid w:val="000355F2"/>
    <w:rsid w:val="00044E7D"/>
    <w:rsid w:val="000507B1"/>
    <w:rsid w:val="00054208"/>
    <w:rsid w:val="00072F7A"/>
    <w:rsid w:val="000872CD"/>
    <w:rsid w:val="00094E2D"/>
    <w:rsid w:val="000B7581"/>
    <w:rsid w:val="000C52BE"/>
    <w:rsid w:val="000C6602"/>
    <w:rsid w:val="000D2A22"/>
    <w:rsid w:val="000D372A"/>
    <w:rsid w:val="000E02DD"/>
    <w:rsid w:val="000E18AF"/>
    <w:rsid w:val="000E42D8"/>
    <w:rsid w:val="000E59A5"/>
    <w:rsid w:val="000F49FE"/>
    <w:rsid w:val="00105566"/>
    <w:rsid w:val="001137B8"/>
    <w:rsid w:val="001152BB"/>
    <w:rsid w:val="001159A8"/>
    <w:rsid w:val="00126228"/>
    <w:rsid w:val="0013123F"/>
    <w:rsid w:val="00131D90"/>
    <w:rsid w:val="00132F3E"/>
    <w:rsid w:val="00134C23"/>
    <w:rsid w:val="00137E4E"/>
    <w:rsid w:val="001449F4"/>
    <w:rsid w:val="00145021"/>
    <w:rsid w:val="001528F3"/>
    <w:rsid w:val="00153528"/>
    <w:rsid w:val="00153CB8"/>
    <w:rsid w:val="00163F4D"/>
    <w:rsid w:val="00164969"/>
    <w:rsid w:val="00174565"/>
    <w:rsid w:val="00176413"/>
    <w:rsid w:val="001824F1"/>
    <w:rsid w:val="00186B34"/>
    <w:rsid w:val="00187FE7"/>
    <w:rsid w:val="0019192D"/>
    <w:rsid w:val="0019693D"/>
    <w:rsid w:val="00196AE2"/>
    <w:rsid w:val="001A1CBB"/>
    <w:rsid w:val="001A3F7E"/>
    <w:rsid w:val="001A4401"/>
    <w:rsid w:val="001A628E"/>
    <w:rsid w:val="001A7756"/>
    <w:rsid w:val="001B3F71"/>
    <w:rsid w:val="001D3129"/>
    <w:rsid w:val="001D365A"/>
    <w:rsid w:val="001D69E4"/>
    <w:rsid w:val="001E2AE4"/>
    <w:rsid w:val="001F197F"/>
    <w:rsid w:val="001F4A71"/>
    <w:rsid w:val="0020049B"/>
    <w:rsid w:val="002020F3"/>
    <w:rsid w:val="0020336F"/>
    <w:rsid w:val="00204672"/>
    <w:rsid w:val="0021503E"/>
    <w:rsid w:val="00222DFA"/>
    <w:rsid w:val="0022482E"/>
    <w:rsid w:val="00224B0B"/>
    <w:rsid w:val="002250D0"/>
    <w:rsid w:val="00226F7A"/>
    <w:rsid w:val="0022748A"/>
    <w:rsid w:val="002324F1"/>
    <w:rsid w:val="00242529"/>
    <w:rsid w:val="002462DB"/>
    <w:rsid w:val="00253D8A"/>
    <w:rsid w:val="00256F82"/>
    <w:rsid w:val="00262759"/>
    <w:rsid w:val="00264633"/>
    <w:rsid w:val="00264F63"/>
    <w:rsid w:val="00266F62"/>
    <w:rsid w:val="0027348D"/>
    <w:rsid w:val="00282A2F"/>
    <w:rsid w:val="002833D1"/>
    <w:rsid w:val="002861BA"/>
    <w:rsid w:val="002862EC"/>
    <w:rsid w:val="002878A5"/>
    <w:rsid w:val="00287FD5"/>
    <w:rsid w:val="00292F43"/>
    <w:rsid w:val="002B0771"/>
    <w:rsid w:val="002B1CBC"/>
    <w:rsid w:val="002C6E9E"/>
    <w:rsid w:val="002E03E1"/>
    <w:rsid w:val="002E34A3"/>
    <w:rsid w:val="002F6E2F"/>
    <w:rsid w:val="0030320C"/>
    <w:rsid w:val="003116F6"/>
    <w:rsid w:val="003260F7"/>
    <w:rsid w:val="00331A60"/>
    <w:rsid w:val="003411D4"/>
    <w:rsid w:val="00351A59"/>
    <w:rsid w:val="00353F02"/>
    <w:rsid w:val="00355F93"/>
    <w:rsid w:val="00361A51"/>
    <w:rsid w:val="003645AA"/>
    <w:rsid w:val="00365799"/>
    <w:rsid w:val="00365ABA"/>
    <w:rsid w:val="00370A4D"/>
    <w:rsid w:val="00373318"/>
    <w:rsid w:val="00373A8F"/>
    <w:rsid w:val="00380AA0"/>
    <w:rsid w:val="00390324"/>
    <w:rsid w:val="00391FED"/>
    <w:rsid w:val="00394195"/>
    <w:rsid w:val="0039532A"/>
    <w:rsid w:val="00396EA3"/>
    <w:rsid w:val="003975AA"/>
    <w:rsid w:val="003A7D7E"/>
    <w:rsid w:val="003C7889"/>
    <w:rsid w:val="003D4F72"/>
    <w:rsid w:val="003D7A06"/>
    <w:rsid w:val="003F370B"/>
    <w:rsid w:val="003F47F6"/>
    <w:rsid w:val="0040678B"/>
    <w:rsid w:val="00406F63"/>
    <w:rsid w:val="00411AA6"/>
    <w:rsid w:val="004164A0"/>
    <w:rsid w:val="00421475"/>
    <w:rsid w:val="00426F1C"/>
    <w:rsid w:val="00435F68"/>
    <w:rsid w:val="004433FE"/>
    <w:rsid w:val="00443C4E"/>
    <w:rsid w:val="00444A6E"/>
    <w:rsid w:val="004514FD"/>
    <w:rsid w:val="00455ED4"/>
    <w:rsid w:val="00464B8C"/>
    <w:rsid w:val="00475443"/>
    <w:rsid w:val="00475FE6"/>
    <w:rsid w:val="00481568"/>
    <w:rsid w:val="00481DE2"/>
    <w:rsid w:val="004A2AE7"/>
    <w:rsid w:val="004A3E9B"/>
    <w:rsid w:val="004A4F57"/>
    <w:rsid w:val="004A7304"/>
    <w:rsid w:val="004C3817"/>
    <w:rsid w:val="004C4202"/>
    <w:rsid w:val="004E18DF"/>
    <w:rsid w:val="004E1BF3"/>
    <w:rsid w:val="004F28F4"/>
    <w:rsid w:val="004F55E3"/>
    <w:rsid w:val="004F7D57"/>
    <w:rsid w:val="00517E89"/>
    <w:rsid w:val="0052275D"/>
    <w:rsid w:val="00530F5F"/>
    <w:rsid w:val="00532570"/>
    <w:rsid w:val="0054036F"/>
    <w:rsid w:val="0054335B"/>
    <w:rsid w:val="00545705"/>
    <w:rsid w:val="0055512E"/>
    <w:rsid w:val="00564A63"/>
    <w:rsid w:val="00564CAC"/>
    <w:rsid w:val="00570CF1"/>
    <w:rsid w:val="00573AC5"/>
    <w:rsid w:val="00574584"/>
    <w:rsid w:val="00574BF7"/>
    <w:rsid w:val="005761CD"/>
    <w:rsid w:val="00587F23"/>
    <w:rsid w:val="00595777"/>
    <w:rsid w:val="005B4036"/>
    <w:rsid w:val="005C1FC1"/>
    <w:rsid w:val="005D2A59"/>
    <w:rsid w:val="005E4891"/>
    <w:rsid w:val="005F08C8"/>
    <w:rsid w:val="005F1BE5"/>
    <w:rsid w:val="005F5086"/>
    <w:rsid w:val="0060267E"/>
    <w:rsid w:val="00612C0D"/>
    <w:rsid w:val="00613122"/>
    <w:rsid w:val="00617B6A"/>
    <w:rsid w:val="0062668E"/>
    <w:rsid w:val="006407F0"/>
    <w:rsid w:val="00642D49"/>
    <w:rsid w:val="00643C4A"/>
    <w:rsid w:val="00646F0C"/>
    <w:rsid w:val="00651E5B"/>
    <w:rsid w:val="00655BC1"/>
    <w:rsid w:val="00656C38"/>
    <w:rsid w:val="0066187E"/>
    <w:rsid w:val="0066577F"/>
    <w:rsid w:val="0067370F"/>
    <w:rsid w:val="00673E29"/>
    <w:rsid w:val="00684993"/>
    <w:rsid w:val="00692180"/>
    <w:rsid w:val="006951CE"/>
    <w:rsid w:val="006A0F7C"/>
    <w:rsid w:val="006B2B09"/>
    <w:rsid w:val="006B3681"/>
    <w:rsid w:val="006B6381"/>
    <w:rsid w:val="006B6A0A"/>
    <w:rsid w:val="006C614B"/>
    <w:rsid w:val="006D0305"/>
    <w:rsid w:val="006D1D2C"/>
    <w:rsid w:val="006D40BD"/>
    <w:rsid w:val="006F1BDE"/>
    <w:rsid w:val="006F26EC"/>
    <w:rsid w:val="006F36A1"/>
    <w:rsid w:val="006F7F95"/>
    <w:rsid w:val="007031EE"/>
    <w:rsid w:val="00721735"/>
    <w:rsid w:val="007361A1"/>
    <w:rsid w:val="007373D4"/>
    <w:rsid w:val="00742CA8"/>
    <w:rsid w:val="00742FED"/>
    <w:rsid w:val="00743461"/>
    <w:rsid w:val="00751623"/>
    <w:rsid w:val="00754A60"/>
    <w:rsid w:val="007568BF"/>
    <w:rsid w:val="00756D1C"/>
    <w:rsid w:val="00756E1A"/>
    <w:rsid w:val="00757334"/>
    <w:rsid w:val="00757F1D"/>
    <w:rsid w:val="0076203E"/>
    <w:rsid w:val="0076254A"/>
    <w:rsid w:val="0077072F"/>
    <w:rsid w:val="00774604"/>
    <w:rsid w:val="007772CE"/>
    <w:rsid w:val="0078085E"/>
    <w:rsid w:val="00781992"/>
    <w:rsid w:val="007821A4"/>
    <w:rsid w:val="0078735B"/>
    <w:rsid w:val="007873FE"/>
    <w:rsid w:val="00793ADC"/>
    <w:rsid w:val="007A34A1"/>
    <w:rsid w:val="007B195F"/>
    <w:rsid w:val="007B28E9"/>
    <w:rsid w:val="007B58AF"/>
    <w:rsid w:val="007D2261"/>
    <w:rsid w:val="007D32DE"/>
    <w:rsid w:val="007D54B8"/>
    <w:rsid w:val="007D6D07"/>
    <w:rsid w:val="007D75CE"/>
    <w:rsid w:val="007D7C82"/>
    <w:rsid w:val="007E3954"/>
    <w:rsid w:val="007E4409"/>
    <w:rsid w:val="007F2989"/>
    <w:rsid w:val="007F2AC9"/>
    <w:rsid w:val="008069A9"/>
    <w:rsid w:val="00806AB2"/>
    <w:rsid w:val="008076FB"/>
    <w:rsid w:val="008151E8"/>
    <w:rsid w:val="008316CD"/>
    <w:rsid w:val="00856E71"/>
    <w:rsid w:val="00857636"/>
    <w:rsid w:val="00863686"/>
    <w:rsid w:val="00871C84"/>
    <w:rsid w:val="00882EB7"/>
    <w:rsid w:val="00884641"/>
    <w:rsid w:val="008868C4"/>
    <w:rsid w:val="00887871"/>
    <w:rsid w:val="00890851"/>
    <w:rsid w:val="00892150"/>
    <w:rsid w:val="00893A6C"/>
    <w:rsid w:val="008A163F"/>
    <w:rsid w:val="008B0F7B"/>
    <w:rsid w:val="008B55FF"/>
    <w:rsid w:val="008B5E3D"/>
    <w:rsid w:val="008B752B"/>
    <w:rsid w:val="008C1913"/>
    <w:rsid w:val="008C1955"/>
    <w:rsid w:val="008C24A1"/>
    <w:rsid w:val="008D013B"/>
    <w:rsid w:val="008D25C2"/>
    <w:rsid w:val="008D68A0"/>
    <w:rsid w:val="008D7AA9"/>
    <w:rsid w:val="008E2BEE"/>
    <w:rsid w:val="008E4C7C"/>
    <w:rsid w:val="008E589B"/>
    <w:rsid w:val="008F3058"/>
    <w:rsid w:val="008F51AA"/>
    <w:rsid w:val="008F5D66"/>
    <w:rsid w:val="00900FB4"/>
    <w:rsid w:val="00910084"/>
    <w:rsid w:val="00912028"/>
    <w:rsid w:val="00916267"/>
    <w:rsid w:val="009169B5"/>
    <w:rsid w:val="00921AD2"/>
    <w:rsid w:val="009243B5"/>
    <w:rsid w:val="00926255"/>
    <w:rsid w:val="009278FC"/>
    <w:rsid w:val="00931739"/>
    <w:rsid w:val="0094404D"/>
    <w:rsid w:val="0095203B"/>
    <w:rsid w:val="009524AF"/>
    <w:rsid w:val="00952889"/>
    <w:rsid w:val="00954F6C"/>
    <w:rsid w:val="009558FE"/>
    <w:rsid w:val="00961106"/>
    <w:rsid w:val="00962925"/>
    <w:rsid w:val="00967614"/>
    <w:rsid w:val="0097091A"/>
    <w:rsid w:val="009724AF"/>
    <w:rsid w:val="00972C0C"/>
    <w:rsid w:val="00974076"/>
    <w:rsid w:val="00975350"/>
    <w:rsid w:val="00982562"/>
    <w:rsid w:val="00983B4F"/>
    <w:rsid w:val="00990639"/>
    <w:rsid w:val="009916F5"/>
    <w:rsid w:val="00992FD7"/>
    <w:rsid w:val="00995C95"/>
    <w:rsid w:val="009A0BC6"/>
    <w:rsid w:val="009A52DD"/>
    <w:rsid w:val="009B53D0"/>
    <w:rsid w:val="009C27C3"/>
    <w:rsid w:val="009C7E25"/>
    <w:rsid w:val="009D15CC"/>
    <w:rsid w:val="009E0016"/>
    <w:rsid w:val="009E4E7A"/>
    <w:rsid w:val="009F034E"/>
    <w:rsid w:val="009F0EA5"/>
    <w:rsid w:val="009F326C"/>
    <w:rsid w:val="009F3687"/>
    <w:rsid w:val="009F4EB5"/>
    <w:rsid w:val="00A00115"/>
    <w:rsid w:val="00A0423F"/>
    <w:rsid w:val="00A075EC"/>
    <w:rsid w:val="00A27B47"/>
    <w:rsid w:val="00A32927"/>
    <w:rsid w:val="00A3372F"/>
    <w:rsid w:val="00A3618E"/>
    <w:rsid w:val="00A41787"/>
    <w:rsid w:val="00A4645B"/>
    <w:rsid w:val="00A5598B"/>
    <w:rsid w:val="00A57EF3"/>
    <w:rsid w:val="00A81AE1"/>
    <w:rsid w:val="00A84FB2"/>
    <w:rsid w:val="00A907F2"/>
    <w:rsid w:val="00A90837"/>
    <w:rsid w:val="00A953CF"/>
    <w:rsid w:val="00AA3C9F"/>
    <w:rsid w:val="00AA7AB1"/>
    <w:rsid w:val="00AB23AD"/>
    <w:rsid w:val="00AB2492"/>
    <w:rsid w:val="00AC05F7"/>
    <w:rsid w:val="00AC09CF"/>
    <w:rsid w:val="00AC5FD2"/>
    <w:rsid w:val="00AC68F8"/>
    <w:rsid w:val="00AD040E"/>
    <w:rsid w:val="00AD0967"/>
    <w:rsid w:val="00AD21C7"/>
    <w:rsid w:val="00AD4F73"/>
    <w:rsid w:val="00AD643E"/>
    <w:rsid w:val="00AD7893"/>
    <w:rsid w:val="00AE235D"/>
    <w:rsid w:val="00AE2362"/>
    <w:rsid w:val="00AE6498"/>
    <w:rsid w:val="00AF2196"/>
    <w:rsid w:val="00AF5AAF"/>
    <w:rsid w:val="00B00080"/>
    <w:rsid w:val="00B046B6"/>
    <w:rsid w:val="00B05529"/>
    <w:rsid w:val="00B1033E"/>
    <w:rsid w:val="00B137AA"/>
    <w:rsid w:val="00B20D0E"/>
    <w:rsid w:val="00B224BE"/>
    <w:rsid w:val="00B25461"/>
    <w:rsid w:val="00B30E90"/>
    <w:rsid w:val="00B4022C"/>
    <w:rsid w:val="00B407A5"/>
    <w:rsid w:val="00B41D91"/>
    <w:rsid w:val="00B81E01"/>
    <w:rsid w:val="00B95521"/>
    <w:rsid w:val="00BA26CB"/>
    <w:rsid w:val="00BA7A15"/>
    <w:rsid w:val="00BB7976"/>
    <w:rsid w:val="00BC73B7"/>
    <w:rsid w:val="00BD43F9"/>
    <w:rsid w:val="00BD5C2A"/>
    <w:rsid w:val="00BE22C0"/>
    <w:rsid w:val="00BE22CB"/>
    <w:rsid w:val="00BE31E5"/>
    <w:rsid w:val="00BE4AFC"/>
    <w:rsid w:val="00BE7EDD"/>
    <w:rsid w:val="00BF003C"/>
    <w:rsid w:val="00BF6170"/>
    <w:rsid w:val="00C0383E"/>
    <w:rsid w:val="00C04C46"/>
    <w:rsid w:val="00C148B0"/>
    <w:rsid w:val="00C165A6"/>
    <w:rsid w:val="00C26D75"/>
    <w:rsid w:val="00C272B5"/>
    <w:rsid w:val="00C34107"/>
    <w:rsid w:val="00C61D6D"/>
    <w:rsid w:val="00C7363F"/>
    <w:rsid w:val="00C80AE7"/>
    <w:rsid w:val="00C86357"/>
    <w:rsid w:val="00C8760A"/>
    <w:rsid w:val="00C91027"/>
    <w:rsid w:val="00C9257A"/>
    <w:rsid w:val="00C931A1"/>
    <w:rsid w:val="00CB028B"/>
    <w:rsid w:val="00CD2290"/>
    <w:rsid w:val="00CD3A2B"/>
    <w:rsid w:val="00CD6EC4"/>
    <w:rsid w:val="00CE0A2D"/>
    <w:rsid w:val="00CE385A"/>
    <w:rsid w:val="00CE6700"/>
    <w:rsid w:val="00CE6731"/>
    <w:rsid w:val="00CE68E3"/>
    <w:rsid w:val="00CE6BD3"/>
    <w:rsid w:val="00CF48EA"/>
    <w:rsid w:val="00CF67B5"/>
    <w:rsid w:val="00D13CBA"/>
    <w:rsid w:val="00D178D7"/>
    <w:rsid w:val="00D21270"/>
    <w:rsid w:val="00D22477"/>
    <w:rsid w:val="00D2557B"/>
    <w:rsid w:val="00D3774F"/>
    <w:rsid w:val="00D420B1"/>
    <w:rsid w:val="00D44343"/>
    <w:rsid w:val="00D451CF"/>
    <w:rsid w:val="00D50187"/>
    <w:rsid w:val="00D51813"/>
    <w:rsid w:val="00D654B9"/>
    <w:rsid w:val="00D67477"/>
    <w:rsid w:val="00D77F69"/>
    <w:rsid w:val="00D8179D"/>
    <w:rsid w:val="00D85246"/>
    <w:rsid w:val="00D8666A"/>
    <w:rsid w:val="00D92C1B"/>
    <w:rsid w:val="00D930F2"/>
    <w:rsid w:val="00DA198A"/>
    <w:rsid w:val="00DA59B5"/>
    <w:rsid w:val="00DC113E"/>
    <w:rsid w:val="00DC30EA"/>
    <w:rsid w:val="00DD1EF8"/>
    <w:rsid w:val="00DD47D6"/>
    <w:rsid w:val="00E019FE"/>
    <w:rsid w:val="00E0454C"/>
    <w:rsid w:val="00E06030"/>
    <w:rsid w:val="00E066DC"/>
    <w:rsid w:val="00E11155"/>
    <w:rsid w:val="00E13B9C"/>
    <w:rsid w:val="00E157EF"/>
    <w:rsid w:val="00E15E73"/>
    <w:rsid w:val="00E16795"/>
    <w:rsid w:val="00E20877"/>
    <w:rsid w:val="00E22C2F"/>
    <w:rsid w:val="00E25015"/>
    <w:rsid w:val="00E2765B"/>
    <w:rsid w:val="00E36042"/>
    <w:rsid w:val="00E37F7D"/>
    <w:rsid w:val="00E409A2"/>
    <w:rsid w:val="00E4327C"/>
    <w:rsid w:val="00E456D5"/>
    <w:rsid w:val="00E52BFA"/>
    <w:rsid w:val="00E5316E"/>
    <w:rsid w:val="00E718A3"/>
    <w:rsid w:val="00E71C45"/>
    <w:rsid w:val="00E90DCC"/>
    <w:rsid w:val="00E922A8"/>
    <w:rsid w:val="00E95321"/>
    <w:rsid w:val="00EA1F93"/>
    <w:rsid w:val="00EB01D8"/>
    <w:rsid w:val="00EB4707"/>
    <w:rsid w:val="00EC12B5"/>
    <w:rsid w:val="00EC1BBB"/>
    <w:rsid w:val="00EC337E"/>
    <w:rsid w:val="00ED1408"/>
    <w:rsid w:val="00ED5A44"/>
    <w:rsid w:val="00EE4E14"/>
    <w:rsid w:val="00EF1E7B"/>
    <w:rsid w:val="00EF3FFF"/>
    <w:rsid w:val="00F0213E"/>
    <w:rsid w:val="00F10D30"/>
    <w:rsid w:val="00F17467"/>
    <w:rsid w:val="00F20BE4"/>
    <w:rsid w:val="00F54250"/>
    <w:rsid w:val="00F542E1"/>
    <w:rsid w:val="00F5622F"/>
    <w:rsid w:val="00F57199"/>
    <w:rsid w:val="00F57396"/>
    <w:rsid w:val="00F5740C"/>
    <w:rsid w:val="00F6464F"/>
    <w:rsid w:val="00F66FD3"/>
    <w:rsid w:val="00F72D96"/>
    <w:rsid w:val="00F73F30"/>
    <w:rsid w:val="00F82CDB"/>
    <w:rsid w:val="00F830C1"/>
    <w:rsid w:val="00F8498E"/>
    <w:rsid w:val="00F85E11"/>
    <w:rsid w:val="00F940CD"/>
    <w:rsid w:val="00FA4AE4"/>
    <w:rsid w:val="00FA540B"/>
    <w:rsid w:val="00FA64DA"/>
    <w:rsid w:val="00FA6AA5"/>
    <w:rsid w:val="00FA6E5F"/>
    <w:rsid w:val="00FB35D2"/>
    <w:rsid w:val="00FB45CF"/>
    <w:rsid w:val="00FC72D3"/>
    <w:rsid w:val="00FD341A"/>
    <w:rsid w:val="00FD6102"/>
    <w:rsid w:val="00FD712D"/>
    <w:rsid w:val="00FE173B"/>
    <w:rsid w:val="00FE435D"/>
    <w:rsid w:val="00FE557B"/>
    <w:rsid w:val="00FE6D0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2F"/>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2F6E2F"/>
    <w:pPr>
      <w:keepNext/>
      <w:tabs>
        <w:tab w:val="num" w:pos="0"/>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2F6E2F"/>
    <w:pPr>
      <w:keepNext/>
      <w:tabs>
        <w:tab w:val="num" w:pos="0"/>
      </w:tabs>
      <w:ind w:left="576" w:hanging="576"/>
      <w:outlineLvl w:val="1"/>
    </w:pPr>
    <w:rPr>
      <w:sz w:val="28"/>
      <w:szCs w:val="28"/>
    </w:rPr>
  </w:style>
  <w:style w:type="paragraph" w:styleId="Heading4">
    <w:name w:val="heading 4"/>
    <w:basedOn w:val="Normal"/>
    <w:next w:val="Normal"/>
    <w:link w:val="Heading4Char"/>
    <w:uiPriority w:val="99"/>
    <w:qFormat/>
    <w:rsid w:val="00373A8F"/>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D92"/>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231D92"/>
    <w:rPr>
      <w:rFonts w:asciiTheme="majorHAnsi" w:eastAsiaTheme="majorEastAsia" w:hAnsiTheme="majorHAnsi" w:cstheme="majorBidi"/>
      <w:b/>
      <w:bCs/>
      <w:i/>
      <w:iCs/>
      <w:sz w:val="28"/>
      <w:szCs w:val="28"/>
      <w:lang w:eastAsia="ar-SA"/>
    </w:rPr>
  </w:style>
  <w:style w:type="character" w:customStyle="1" w:styleId="Heading4Char">
    <w:name w:val="Heading 4 Char"/>
    <w:basedOn w:val="DefaultParagraphFont"/>
    <w:link w:val="Heading4"/>
    <w:uiPriority w:val="99"/>
    <w:semiHidden/>
    <w:locked/>
    <w:rsid w:val="00373A8F"/>
    <w:rPr>
      <w:rFonts w:ascii="Calibri" w:hAnsi="Calibri" w:cs="Times New Roman"/>
      <w:b/>
      <w:bCs/>
      <w:sz w:val="28"/>
      <w:szCs w:val="28"/>
      <w:lang w:eastAsia="ar-SA" w:bidi="ar-SA"/>
    </w:rPr>
  </w:style>
  <w:style w:type="character" w:customStyle="1" w:styleId="WW8Num2z0">
    <w:name w:val="WW8Num2z0"/>
    <w:uiPriority w:val="99"/>
    <w:rsid w:val="002F6E2F"/>
  </w:style>
  <w:style w:type="character" w:customStyle="1" w:styleId="WW8Num3z0">
    <w:name w:val="WW8Num3z0"/>
    <w:uiPriority w:val="99"/>
    <w:rsid w:val="002F6E2F"/>
  </w:style>
  <w:style w:type="character" w:customStyle="1" w:styleId="WW8Num4z0">
    <w:name w:val="WW8Num4z0"/>
    <w:uiPriority w:val="99"/>
    <w:rsid w:val="002F6E2F"/>
    <w:rPr>
      <w:rFonts w:ascii="Symbol" w:hAnsi="Symbol"/>
    </w:rPr>
  </w:style>
  <w:style w:type="character" w:customStyle="1" w:styleId="WW8Num5z0">
    <w:name w:val="WW8Num5z0"/>
    <w:uiPriority w:val="99"/>
    <w:rsid w:val="002F6E2F"/>
    <w:rPr>
      <w:rFonts w:ascii="Symbol" w:hAnsi="Symbol"/>
    </w:rPr>
  </w:style>
  <w:style w:type="character" w:customStyle="1" w:styleId="WW8Num6z0">
    <w:name w:val="WW8Num6z0"/>
    <w:uiPriority w:val="99"/>
    <w:rsid w:val="002F6E2F"/>
  </w:style>
  <w:style w:type="character" w:customStyle="1" w:styleId="WW8Num7z0">
    <w:name w:val="WW8Num7z0"/>
    <w:uiPriority w:val="99"/>
    <w:rsid w:val="002F6E2F"/>
  </w:style>
  <w:style w:type="character" w:customStyle="1" w:styleId="WW8Num8z0">
    <w:name w:val="WW8Num8z0"/>
    <w:uiPriority w:val="99"/>
    <w:rsid w:val="002F6E2F"/>
  </w:style>
  <w:style w:type="character" w:customStyle="1" w:styleId="WW8Num9z0">
    <w:name w:val="WW8Num9z0"/>
    <w:uiPriority w:val="99"/>
    <w:rsid w:val="002F6E2F"/>
    <w:rPr>
      <w:rFonts w:ascii="Times New Roman" w:hAnsi="Times New Roman"/>
    </w:rPr>
  </w:style>
  <w:style w:type="character" w:customStyle="1" w:styleId="WW8Num10z0">
    <w:name w:val="WW8Num10z0"/>
    <w:uiPriority w:val="99"/>
    <w:rsid w:val="002F6E2F"/>
  </w:style>
  <w:style w:type="character" w:customStyle="1" w:styleId="WW8Num11z0">
    <w:name w:val="WW8Num11z0"/>
    <w:uiPriority w:val="99"/>
    <w:rsid w:val="002F6E2F"/>
  </w:style>
  <w:style w:type="character" w:customStyle="1" w:styleId="WW8Num12z0">
    <w:name w:val="WW8Num12z0"/>
    <w:uiPriority w:val="99"/>
    <w:rsid w:val="002F6E2F"/>
  </w:style>
  <w:style w:type="character" w:customStyle="1" w:styleId="WW8Num13z0">
    <w:name w:val="WW8Num13z0"/>
    <w:uiPriority w:val="99"/>
    <w:rsid w:val="002F6E2F"/>
  </w:style>
  <w:style w:type="character" w:customStyle="1" w:styleId="WW8Num14z0">
    <w:name w:val="WW8Num14z0"/>
    <w:uiPriority w:val="99"/>
    <w:rsid w:val="002F6E2F"/>
  </w:style>
  <w:style w:type="character" w:customStyle="1" w:styleId="WW8Num15z0">
    <w:name w:val="WW8Num15z0"/>
    <w:uiPriority w:val="99"/>
    <w:rsid w:val="002F6E2F"/>
  </w:style>
  <w:style w:type="character" w:customStyle="1" w:styleId="WW8Num16z0">
    <w:name w:val="WW8Num16z0"/>
    <w:uiPriority w:val="99"/>
    <w:rsid w:val="002F6E2F"/>
  </w:style>
  <w:style w:type="character" w:customStyle="1" w:styleId="WW8Num17z3">
    <w:name w:val="WW8Num17z3"/>
    <w:uiPriority w:val="99"/>
    <w:rsid w:val="002F6E2F"/>
    <w:rPr>
      <w:rFonts w:ascii="Times New Roman" w:hAnsi="Times New Roman"/>
    </w:rPr>
  </w:style>
  <w:style w:type="character" w:customStyle="1" w:styleId="WW8Num18z0">
    <w:name w:val="WW8Num18z0"/>
    <w:uiPriority w:val="99"/>
    <w:rsid w:val="002F6E2F"/>
  </w:style>
  <w:style w:type="character" w:customStyle="1" w:styleId="WW8Num19z3">
    <w:name w:val="WW8Num19z3"/>
    <w:uiPriority w:val="99"/>
    <w:rsid w:val="002F6E2F"/>
    <w:rPr>
      <w:rFonts w:ascii="Times New Roman" w:hAnsi="Times New Roman"/>
    </w:rPr>
  </w:style>
  <w:style w:type="character" w:customStyle="1" w:styleId="WW8Num20z0">
    <w:name w:val="WW8Num20z0"/>
    <w:uiPriority w:val="99"/>
    <w:rsid w:val="002F6E2F"/>
    <w:rPr>
      <w:sz w:val="20"/>
    </w:rPr>
  </w:style>
  <w:style w:type="character" w:customStyle="1" w:styleId="WW8Num21z0">
    <w:name w:val="WW8Num21z0"/>
    <w:uiPriority w:val="99"/>
    <w:rsid w:val="002F6E2F"/>
  </w:style>
  <w:style w:type="character" w:customStyle="1" w:styleId="WW8Num22z0">
    <w:name w:val="WW8Num22z0"/>
    <w:uiPriority w:val="99"/>
    <w:rsid w:val="002F6E2F"/>
    <w:rPr>
      <w:sz w:val="20"/>
    </w:rPr>
  </w:style>
  <w:style w:type="character" w:customStyle="1" w:styleId="Absatz-Standardschriftart">
    <w:name w:val="Absatz-Standardschriftart"/>
    <w:uiPriority w:val="99"/>
    <w:rsid w:val="002F6E2F"/>
  </w:style>
  <w:style w:type="character" w:customStyle="1" w:styleId="WW-Absatz-Standardschriftart">
    <w:name w:val="WW-Absatz-Standardschriftart"/>
    <w:uiPriority w:val="99"/>
    <w:rsid w:val="002F6E2F"/>
  </w:style>
  <w:style w:type="character" w:customStyle="1" w:styleId="WW-Absatz-Standardschriftart1">
    <w:name w:val="WW-Absatz-Standardschriftart1"/>
    <w:uiPriority w:val="99"/>
    <w:rsid w:val="002F6E2F"/>
  </w:style>
  <w:style w:type="character" w:customStyle="1" w:styleId="WW-Absatz-Standardschriftart11">
    <w:name w:val="WW-Absatz-Standardschriftart11"/>
    <w:uiPriority w:val="99"/>
    <w:rsid w:val="002F6E2F"/>
  </w:style>
  <w:style w:type="character" w:customStyle="1" w:styleId="WW-Absatz-Standardschriftart111">
    <w:name w:val="WW-Absatz-Standardschriftart111"/>
    <w:uiPriority w:val="99"/>
    <w:rsid w:val="002F6E2F"/>
  </w:style>
  <w:style w:type="character" w:customStyle="1" w:styleId="WW-Absatz-Standardschriftart1111">
    <w:name w:val="WW-Absatz-Standardschriftart1111"/>
    <w:uiPriority w:val="99"/>
    <w:rsid w:val="002F6E2F"/>
  </w:style>
  <w:style w:type="character" w:customStyle="1" w:styleId="WW-Absatz-Standardschriftart11111">
    <w:name w:val="WW-Absatz-Standardschriftart11111"/>
    <w:uiPriority w:val="99"/>
    <w:rsid w:val="002F6E2F"/>
  </w:style>
  <w:style w:type="character" w:customStyle="1" w:styleId="WW8Num17z0">
    <w:name w:val="WW8Num17z0"/>
    <w:uiPriority w:val="99"/>
    <w:rsid w:val="002F6E2F"/>
  </w:style>
  <w:style w:type="character" w:customStyle="1" w:styleId="WW8Num18z3">
    <w:name w:val="WW8Num18z3"/>
    <w:uiPriority w:val="99"/>
    <w:rsid w:val="002F6E2F"/>
    <w:rPr>
      <w:rFonts w:ascii="Times New Roman" w:hAnsi="Times New Roman"/>
    </w:rPr>
  </w:style>
  <w:style w:type="character" w:customStyle="1" w:styleId="WW8Num19z0">
    <w:name w:val="WW8Num19z0"/>
    <w:uiPriority w:val="99"/>
    <w:rsid w:val="002F6E2F"/>
  </w:style>
  <w:style w:type="character" w:customStyle="1" w:styleId="WW8Num20z3">
    <w:name w:val="WW8Num20z3"/>
    <w:uiPriority w:val="99"/>
    <w:rsid w:val="002F6E2F"/>
    <w:rPr>
      <w:rFonts w:ascii="Times New Roman" w:hAnsi="Times New Roman"/>
    </w:rPr>
  </w:style>
  <w:style w:type="character" w:customStyle="1" w:styleId="WW-Absatz-Standardschriftart111111">
    <w:name w:val="WW-Absatz-Standardschriftart111111"/>
    <w:uiPriority w:val="99"/>
    <w:rsid w:val="002F6E2F"/>
  </w:style>
  <w:style w:type="character" w:customStyle="1" w:styleId="WW-Absatz-Standardschriftart1111111">
    <w:name w:val="WW-Absatz-Standardschriftart1111111"/>
    <w:uiPriority w:val="99"/>
    <w:rsid w:val="002F6E2F"/>
  </w:style>
  <w:style w:type="character" w:customStyle="1" w:styleId="WW-Absatz-Standardschriftart11111111">
    <w:name w:val="WW-Absatz-Standardschriftart11111111"/>
    <w:uiPriority w:val="99"/>
    <w:rsid w:val="002F6E2F"/>
  </w:style>
  <w:style w:type="character" w:customStyle="1" w:styleId="WW8Num22z3">
    <w:name w:val="WW8Num22z3"/>
    <w:uiPriority w:val="99"/>
    <w:rsid w:val="002F6E2F"/>
    <w:rPr>
      <w:rFonts w:ascii="Times New Roman" w:hAnsi="Times New Roman"/>
    </w:rPr>
  </w:style>
  <w:style w:type="character" w:customStyle="1" w:styleId="WW8Num23z3">
    <w:name w:val="WW8Num23z3"/>
    <w:uiPriority w:val="99"/>
    <w:rsid w:val="002F6E2F"/>
    <w:rPr>
      <w:rFonts w:ascii="Times New Roman" w:hAnsi="Times New Roman"/>
    </w:rPr>
  </w:style>
  <w:style w:type="character" w:customStyle="1" w:styleId="WW8Num24z0">
    <w:name w:val="WW8Num24z0"/>
    <w:uiPriority w:val="99"/>
    <w:rsid w:val="002F6E2F"/>
  </w:style>
  <w:style w:type="character" w:customStyle="1" w:styleId="WW8Num25z3">
    <w:name w:val="WW8Num25z3"/>
    <w:uiPriority w:val="99"/>
    <w:rsid w:val="002F6E2F"/>
    <w:rPr>
      <w:rFonts w:ascii="Times New Roman" w:hAnsi="Times New Roman"/>
    </w:rPr>
  </w:style>
  <w:style w:type="character" w:customStyle="1" w:styleId="WW8Num26z3">
    <w:name w:val="WW8Num26z3"/>
    <w:uiPriority w:val="99"/>
    <w:rsid w:val="002F6E2F"/>
    <w:rPr>
      <w:rFonts w:ascii="Times New Roman" w:hAnsi="Times New Roman"/>
    </w:rPr>
  </w:style>
  <w:style w:type="character" w:customStyle="1" w:styleId="Domylnaczcionkaakapitu2">
    <w:name w:val="Domyślna czcionka akapitu2"/>
    <w:uiPriority w:val="99"/>
    <w:rsid w:val="002F6E2F"/>
  </w:style>
  <w:style w:type="character" w:customStyle="1" w:styleId="WW-Absatz-Standardschriftart111111111">
    <w:name w:val="WW-Absatz-Standardschriftart111111111"/>
    <w:uiPriority w:val="99"/>
    <w:rsid w:val="002F6E2F"/>
  </w:style>
  <w:style w:type="character" w:customStyle="1" w:styleId="WW-Absatz-Standardschriftart1111111111">
    <w:name w:val="WW-Absatz-Standardschriftart1111111111"/>
    <w:uiPriority w:val="99"/>
    <w:rsid w:val="002F6E2F"/>
  </w:style>
  <w:style w:type="character" w:customStyle="1" w:styleId="WW-Absatz-Standardschriftart11111111111">
    <w:name w:val="WW-Absatz-Standardschriftart11111111111"/>
    <w:uiPriority w:val="99"/>
    <w:rsid w:val="002F6E2F"/>
  </w:style>
  <w:style w:type="character" w:customStyle="1" w:styleId="WW8Num3z1">
    <w:name w:val="WW8Num3z1"/>
    <w:uiPriority w:val="99"/>
    <w:rsid w:val="002F6E2F"/>
    <w:rPr>
      <w:rFonts w:ascii="Courier New" w:hAnsi="Courier New"/>
    </w:rPr>
  </w:style>
  <w:style w:type="character" w:customStyle="1" w:styleId="WW8Num3z2">
    <w:name w:val="WW8Num3z2"/>
    <w:uiPriority w:val="99"/>
    <w:rsid w:val="002F6E2F"/>
    <w:rPr>
      <w:rFonts w:ascii="Wingdings" w:hAnsi="Wingdings"/>
    </w:rPr>
  </w:style>
  <w:style w:type="character" w:customStyle="1" w:styleId="WW8Num3z3">
    <w:name w:val="WW8Num3z3"/>
    <w:uiPriority w:val="99"/>
    <w:rsid w:val="002F6E2F"/>
    <w:rPr>
      <w:rFonts w:ascii="Symbol" w:hAnsi="Symbol"/>
    </w:rPr>
  </w:style>
  <w:style w:type="character" w:customStyle="1" w:styleId="WW8Num4z1">
    <w:name w:val="WW8Num4z1"/>
    <w:uiPriority w:val="99"/>
    <w:rsid w:val="002F6E2F"/>
    <w:rPr>
      <w:rFonts w:ascii="Courier New" w:hAnsi="Courier New"/>
    </w:rPr>
  </w:style>
  <w:style w:type="character" w:customStyle="1" w:styleId="WW8Num4z2">
    <w:name w:val="WW8Num4z2"/>
    <w:uiPriority w:val="99"/>
    <w:rsid w:val="002F6E2F"/>
    <w:rPr>
      <w:rFonts w:ascii="Wingdings" w:hAnsi="Wingdings"/>
    </w:rPr>
  </w:style>
  <w:style w:type="character" w:customStyle="1" w:styleId="WW8Num5z1">
    <w:name w:val="WW8Num5z1"/>
    <w:uiPriority w:val="99"/>
    <w:rsid w:val="002F6E2F"/>
    <w:rPr>
      <w:rFonts w:ascii="Courier New" w:hAnsi="Courier New"/>
    </w:rPr>
  </w:style>
  <w:style w:type="character" w:customStyle="1" w:styleId="WW8Num5z2">
    <w:name w:val="WW8Num5z2"/>
    <w:uiPriority w:val="99"/>
    <w:rsid w:val="002F6E2F"/>
    <w:rPr>
      <w:rFonts w:ascii="Wingdings" w:hAnsi="Wingdings"/>
    </w:rPr>
  </w:style>
  <w:style w:type="character" w:customStyle="1" w:styleId="Domylnaczcionkaakapitu1">
    <w:name w:val="Domyślna czcionka akapitu1"/>
    <w:uiPriority w:val="99"/>
    <w:rsid w:val="002F6E2F"/>
  </w:style>
  <w:style w:type="character" w:customStyle="1" w:styleId="TekstpodstawowyZnak">
    <w:name w:val="Tekst podstawowy Znak"/>
    <w:basedOn w:val="Domylnaczcionkaakapitu1"/>
    <w:uiPriority w:val="99"/>
    <w:rsid w:val="002F6E2F"/>
    <w:rPr>
      <w:rFonts w:ascii="Arial" w:hAnsi="Arial" w:cs="Times New Roman"/>
      <w:sz w:val="22"/>
    </w:rPr>
  </w:style>
  <w:style w:type="character" w:customStyle="1" w:styleId="Tekstpodstawowy2Znak">
    <w:name w:val="Tekst podstawowy 2 Znak"/>
    <w:basedOn w:val="Domylnaczcionkaakapitu1"/>
    <w:uiPriority w:val="99"/>
    <w:rsid w:val="002F6E2F"/>
    <w:rPr>
      <w:rFonts w:ascii="Arial" w:hAnsi="Arial" w:cs="Times New Roman"/>
      <w:sz w:val="22"/>
    </w:rPr>
  </w:style>
  <w:style w:type="character" w:customStyle="1" w:styleId="Tekstpodstawowy3Znak">
    <w:name w:val="Tekst podstawowy 3 Znak"/>
    <w:basedOn w:val="Domylnaczcionkaakapitu1"/>
    <w:uiPriority w:val="99"/>
    <w:rsid w:val="002F6E2F"/>
    <w:rPr>
      <w:rFonts w:cs="Times New Roman"/>
      <w:sz w:val="16"/>
      <w:szCs w:val="16"/>
    </w:rPr>
  </w:style>
  <w:style w:type="character" w:customStyle="1" w:styleId="Nagwek1Znak">
    <w:name w:val="Nagłówek 1 Znak"/>
    <w:basedOn w:val="Domylnaczcionkaakapitu1"/>
    <w:uiPriority w:val="99"/>
    <w:rsid w:val="002F6E2F"/>
    <w:rPr>
      <w:rFonts w:ascii="Cambria" w:hAnsi="Cambria" w:cs="Times New Roman"/>
      <w:b/>
      <w:bCs/>
      <w:kern w:val="1"/>
      <w:sz w:val="32"/>
      <w:szCs w:val="32"/>
    </w:rPr>
  </w:style>
  <w:style w:type="character" w:customStyle="1" w:styleId="Znakinumeracji">
    <w:name w:val="Znaki numeracji"/>
    <w:uiPriority w:val="99"/>
    <w:rsid w:val="002F6E2F"/>
    <w:rPr>
      <w:sz w:val="20"/>
    </w:rPr>
  </w:style>
  <w:style w:type="character" w:customStyle="1" w:styleId="Nagwek5Znak">
    <w:name w:val="Nagłówek 5 Znak"/>
    <w:basedOn w:val="Domylnaczcionkaakapitu1"/>
    <w:uiPriority w:val="99"/>
    <w:rsid w:val="002F6E2F"/>
    <w:rPr>
      <w:rFonts w:ascii="Calibri" w:hAnsi="Calibri" w:cs="Times New Roman"/>
      <w:b/>
      <w:bCs/>
      <w:i/>
      <w:iCs/>
      <w:sz w:val="26"/>
      <w:szCs w:val="26"/>
    </w:rPr>
  </w:style>
  <w:style w:type="character" w:customStyle="1" w:styleId="Symbolewypunktowania">
    <w:name w:val="Symbole wypunktowania"/>
    <w:uiPriority w:val="99"/>
    <w:rsid w:val="002F6E2F"/>
    <w:rPr>
      <w:rFonts w:ascii="OpenSymbol" w:eastAsia="Times New Roman" w:hAnsi="OpenSymbol"/>
    </w:rPr>
  </w:style>
  <w:style w:type="paragraph" w:customStyle="1" w:styleId="Nagwek2">
    <w:name w:val="Nagłówek2"/>
    <w:basedOn w:val="Normal"/>
    <w:next w:val="BodyText"/>
    <w:uiPriority w:val="99"/>
    <w:rsid w:val="002F6E2F"/>
    <w:pPr>
      <w:keepNext/>
      <w:spacing w:before="240" w:after="120"/>
    </w:pPr>
    <w:rPr>
      <w:rFonts w:ascii="Arial" w:hAnsi="Arial" w:cs="Mangal"/>
      <w:sz w:val="28"/>
      <w:szCs w:val="28"/>
    </w:rPr>
  </w:style>
  <w:style w:type="paragraph" w:styleId="BodyText">
    <w:name w:val="Body Text"/>
    <w:basedOn w:val="Normal"/>
    <w:link w:val="BodyTextChar"/>
    <w:uiPriority w:val="99"/>
    <w:rsid w:val="002F6E2F"/>
    <w:pPr>
      <w:spacing w:after="0" w:line="240" w:lineRule="auto"/>
      <w:jc w:val="both"/>
    </w:pPr>
    <w:rPr>
      <w:rFonts w:ascii="Arial" w:hAnsi="Arial"/>
      <w:szCs w:val="20"/>
    </w:rPr>
  </w:style>
  <w:style w:type="character" w:customStyle="1" w:styleId="BodyTextChar">
    <w:name w:val="Body Text Char"/>
    <w:basedOn w:val="DefaultParagraphFont"/>
    <w:link w:val="BodyText"/>
    <w:uiPriority w:val="99"/>
    <w:semiHidden/>
    <w:rsid w:val="00231D92"/>
    <w:rPr>
      <w:rFonts w:ascii="Calibri" w:hAnsi="Calibri" w:cs="Calibri"/>
      <w:lang w:eastAsia="ar-SA"/>
    </w:rPr>
  </w:style>
  <w:style w:type="paragraph" w:styleId="List">
    <w:name w:val="List"/>
    <w:basedOn w:val="Normal"/>
    <w:uiPriority w:val="99"/>
    <w:rsid w:val="002F6E2F"/>
    <w:pPr>
      <w:spacing w:after="120" w:line="240" w:lineRule="auto"/>
    </w:pPr>
    <w:rPr>
      <w:rFonts w:ascii="Arial" w:hAnsi="Arial" w:cs="Tahoma"/>
      <w:sz w:val="24"/>
      <w:szCs w:val="24"/>
    </w:rPr>
  </w:style>
  <w:style w:type="paragraph" w:customStyle="1" w:styleId="Podpis2">
    <w:name w:val="Podpis2"/>
    <w:basedOn w:val="Normal"/>
    <w:uiPriority w:val="99"/>
    <w:rsid w:val="002F6E2F"/>
    <w:pPr>
      <w:suppressLineNumbers/>
      <w:spacing w:before="120" w:after="120"/>
    </w:pPr>
    <w:rPr>
      <w:rFonts w:cs="Mangal"/>
      <w:i/>
      <w:iCs/>
      <w:sz w:val="24"/>
      <w:szCs w:val="24"/>
    </w:rPr>
  </w:style>
  <w:style w:type="paragraph" w:customStyle="1" w:styleId="Indeks">
    <w:name w:val="Indeks"/>
    <w:basedOn w:val="Normal"/>
    <w:uiPriority w:val="99"/>
    <w:rsid w:val="002F6E2F"/>
    <w:pPr>
      <w:suppressLineNumbers/>
    </w:pPr>
    <w:rPr>
      <w:rFonts w:cs="Mangal"/>
    </w:rPr>
  </w:style>
  <w:style w:type="paragraph" w:customStyle="1" w:styleId="Nagwek1">
    <w:name w:val="Nagłówek1"/>
    <w:basedOn w:val="Normal"/>
    <w:next w:val="BodyText"/>
    <w:uiPriority w:val="99"/>
    <w:rsid w:val="002F6E2F"/>
    <w:pPr>
      <w:keepNext/>
      <w:spacing w:before="240" w:after="120"/>
    </w:pPr>
    <w:rPr>
      <w:rFonts w:ascii="Arial" w:hAnsi="Arial" w:cs="Mangal"/>
      <w:sz w:val="28"/>
      <w:szCs w:val="28"/>
    </w:rPr>
  </w:style>
  <w:style w:type="paragraph" w:customStyle="1" w:styleId="Podpis1">
    <w:name w:val="Podpis1"/>
    <w:basedOn w:val="Normal"/>
    <w:uiPriority w:val="99"/>
    <w:rsid w:val="002F6E2F"/>
    <w:pPr>
      <w:suppressLineNumbers/>
      <w:spacing w:before="120" w:after="120"/>
    </w:pPr>
    <w:rPr>
      <w:rFonts w:cs="Mangal"/>
      <w:i/>
      <w:iCs/>
      <w:sz w:val="24"/>
      <w:szCs w:val="24"/>
    </w:rPr>
  </w:style>
  <w:style w:type="paragraph" w:styleId="NoSpacing">
    <w:name w:val="No Spacing"/>
    <w:uiPriority w:val="99"/>
    <w:qFormat/>
    <w:rsid w:val="002F6E2F"/>
    <w:pPr>
      <w:suppressAutoHyphens/>
    </w:pPr>
    <w:rPr>
      <w:rFonts w:ascii="Calibri" w:hAnsi="Calibri" w:cs="Calibri"/>
      <w:lang w:eastAsia="ar-SA"/>
    </w:rPr>
  </w:style>
  <w:style w:type="paragraph" w:customStyle="1" w:styleId="Tekstpodstawowy21">
    <w:name w:val="Tekst podstawowy 21"/>
    <w:basedOn w:val="Normal"/>
    <w:uiPriority w:val="99"/>
    <w:rsid w:val="002F6E2F"/>
    <w:pPr>
      <w:spacing w:after="0" w:line="240" w:lineRule="auto"/>
    </w:pPr>
    <w:rPr>
      <w:rFonts w:ascii="Arial" w:hAnsi="Arial"/>
      <w:szCs w:val="20"/>
    </w:rPr>
  </w:style>
  <w:style w:type="paragraph" w:customStyle="1" w:styleId="Tekstpodstawowy31">
    <w:name w:val="Tekst podstawowy 31"/>
    <w:basedOn w:val="Normal"/>
    <w:uiPriority w:val="99"/>
    <w:rsid w:val="002F6E2F"/>
    <w:pPr>
      <w:spacing w:after="120"/>
    </w:pPr>
    <w:rPr>
      <w:sz w:val="16"/>
      <w:szCs w:val="16"/>
    </w:rPr>
  </w:style>
  <w:style w:type="paragraph" w:styleId="NormalWeb">
    <w:name w:val="Normal (Web)"/>
    <w:basedOn w:val="Normal"/>
    <w:link w:val="NormalWebChar"/>
    <w:uiPriority w:val="99"/>
    <w:rsid w:val="002F6E2F"/>
    <w:pPr>
      <w:widowControl w:val="0"/>
      <w:spacing w:before="280" w:after="280" w:line="240" w:lineRule="auto"/>
    </w:pPr>
    <w:rPr>
      <w:rFonts w:ascii="Times New Roman" w:hAnsi="Times New Roman"/>
      <w:sz w:val="24"/>
      <w:szCs w:val="20"/>
    </w:rPr>
  </w:style>
  <w:style w:type="paragraph" w:styleId="ListParagraph">
    <w:name w:val="List Paragraph"/>
    <w:basedOn w:val="Normal"/>
    <w:link w:val="ListParagraphChar"/>
    <w:uiPriority w:val="99"/>
    <w:qFormat/>
    <w:rsid w:val="002F6E2F"/>
    <w:pPr>
      <w:widowControl w:val="0"/>
      <w:suppressAutoHyphens w:val="0"/>
      <w:autoSpaceDE w:val="0"/>
      <w:ind w:left="720"/>
    </w:pPr>
    <w:rPr>
      <w:rFonts w:cs="Times New Roman"/>
      <w:i/>
      <w:iCs/>
      <w:sz w:val="20"/>
      <w:szCs w:val="20"/>
    </w:rPr>
  </w:style>
  <w:style w:type="paragraph" w:styleId="Footer">
    <w:name w:val="footer"/>
    <w:basedOn w:val="Normal"/>
    <w:link w:val="FooterChar"/>
    <w:uiPriority w:val="99"/>
    <w:rsid w:val="002F6E2F"/>
    <w:pPr>
      <w:suppressLineNumbers/>
      <w:tabs>
        <w:tab w:val="center" w:pos="4703"/>
        <w:tab w:val="right" w:pos="9406"/>
      </w:tabs>
    </w:pPr>
  </w:style>
  <w:style w:type="character" w:customStyle="1" w:styleId="FooterChar">
    <w:name w:val="Footer Char"/>
    <w:basedOn w:val="DefaultParagraphFont"/>
    <w:link w:val="Footer"/>
    <w:uiPriority w:val="99"/>
    <w:semiHidden/>
    <w:rsid w:val="00231D92"/>
    <w:rPr>
      <w:rFonts w:ascii="Calibri" w:hAnsi="Calibri" w:cs="Calibri"/>
      <w:lang w:eastAsia="ar-SA"/>
    </w:rPr>
  </w:style>
  <w:style w:type="paragraph" w:styleId="Header">
    <w:name w:val="header"/>
    <w:basedOn w:val="Normal"/>
    <w:link w:val="HeaderChar"/>
    <w:uiPriority w:val="99"/>
    <w:rsid w:val="002F6E2F"/>
    <w:pPr>
      <w:suppressLineNumbers/>
      <w:tabs>
        <w:tab w:val="center" w:pos="4819"/>
        <w:tab w:val="right" w:pos="9638"/>
      </w:tabs>
    </w:pPr>
  </w:style>
  <w:style w:type="character" w:customStyle="1" w:styleId="HeaderChar">
    <w:name w:val="Header Char"/>
    <w:basedOn w:val="DefaultParagraphFont"/>
    <w:link w:val="Header"/>
    <w:uiPriority w:val="99"/>
    <w:locked/>
    <w:rsid w:val="00B046B6"/>
    <w:rPr>
      <w:rFonts w:ascii="Calibri" w:eastAsia="Times New Roman" w:hAnsi="Calibri" w:cs="Calibri"/>
      <w:sz w:val="22"/>
      <w:szCs w:val="22"/>
      <w:lang w:eastAsia="ar-SA" w:bidi="ar-SA"/>
    </w:rPr>
  </w:style>
  <w:style w:type="paragraph" w:customStyle="1" w:styleId="lstnum">
    <w:name w:val="lst_num"/>
    <w:basedOn w:val="Normal"/>
    <w:uiPriority w:val="99"/>
    <w:rsid w:val="002F6E2F"/>
    <w:pPr>
      <w:spacing w:before="280" w:after="280"/>
    </w:pPr>
  </w:style>
  <w:style w:type="paragraph" w:customStyle="1" w:styleId="Default">
    <w:name w:val="Default"/>
    <w:uiPriority w:val="99"/>
    <w:rsid w:val="00AE2362"/>
    <w:pPr>
      <w:autoSpaceDE w:val="0"/>
      <w:autoSpaceDN w:val="0"/>
      <w:adjustRightInd w:val="0"/>
    </w:pPr>
    <w:rPr>
      <w:color w:val="000000"/>
      <w:sz w:val="24"/>
      <w:szCs w:val="24"/>
    </w:rPr>
  </w:style>
  <w:style w:type="paragraph" w:customStyle="1" w:styleId="StylWyjustowanyInterliniaConajmniej115pt">
    <w:name w:val="Styl Wyjustowany Interlinia:  Co najmniej 115 pt"/>
    <w:basedOn w:val="Normal"/>
    <w:uiPriority w:val="99"/>
    <w:rsid w:val="006A0F7C"/>
    <w:pPr>
      <w:spacing w:after="0" w:line="23" w:lineRule="atLeast"/>
      <w:jc w:val="both"/>
    </w:pPr>
    <w:rPr>
      <w:rFonts w:ascii="Times New Roman" w:hAnsi="Times New Roman" w:cs="Times New Roman"/>
      <w:sz w:val="24"/>
      <w:szCs w:val="20"/>
    </w:rPr>
  </w:style>
  <w:style w:type="paragraph" w:customStyle="1" w:styleId="BezformatowaniaA">
    <w:name w:val="Bez formatowania A"/>
    <w:uiPriority w:val="99"/>
    <w:rsid w:val="008C1913"/>
    <w:pPr>
      <w:spacing w:line="312" w:lineRule="auto"/>
    </w:pPr>
    <w:rPr>
      <w:rFonts w:ascii="Helvetica Neue Light" w:hAnsi="Helvetica Neue Light"/>
      <w:color w:val="000000"/>
      <w:sz w:val="18"/>
      <w:szCs w:val="20"/>
    </w:rPr>
  </w:style>
  <w:style w:type="paragraph" w:customStyle="1" w:styleId="Styl">
    <w:name w:val="Styl"/>
    <w:uiPriority w:val="99"/>
    <w:rsid w:val="00373A8F"/>
    <w:pPr>
      <w:widowControl w:val="0"/>
      <w:suppressAutoHyphens/>
    </w:pPr>
    <w:rPr>
      <w:sz w:val="24"/>
      <w:szCs w:val="24"/>
      <w:lang w:eastAsia="hi-IN" w:bidi="hi-IN"/>
    </w:rPr>
  </w:style>
  <w:style w:type="paragraph" w:customStyle="1" w:styleId="Bezodstpw1">
    <w:name w:val="Bez odstępów1"/>
    <w:uiPriority w:val="99"/>
    <w:rsid w:val="00373A8F"/>
    <w:rPr>
      <w:rFonts w:ascii="Calibri" w:hAnsi="Calibri" w:cs="Calibri"/>
      <w:lang w:eastAsia="en-US"/>
    </w:rPr>
  </w:style>
  <w:style w:type="paragraph" w:customStyle="1" w:styleId="Akapitzlist1">
    <w:name w:val="Akapit z listą1"/>
    <w:basedOn w:val="Normal"/>
    <w:uiPriority w:val="99"/>
    <w:rsid w:val="00373A8F"/>
    <w:pPr>
      <w:suppressAutoHyphens w:val="0"/>
      <w:spacing w:after="160" w:line="252" w:lineRule="auto"/>
      <w:ind w:left="720"/>
      <w:jc w:val="both"/>
    </w:pPr>
    <w:rPr>
      <w:lang w:eastAsia="en-US"/>
    </w:rPr>
  </w:style>
  <w:style w:type="paragraph" w:customStyle="1" w:styleId="ust">
    <w:name w:val="ust"/>
    <w:uiPriority w:val="99"/>
    <w:rsid w:val="0030320C"/>
    <w:pPr>
      <w:suppressAutoHyphens/>
      <w:spacing w:before="60" w:after="60"/>
      <w:ind w:left="426" w:hanging="284"/>
      <w:jc w:val="both"/>
    </w:pPr>
    <w:rPr>
      <w:sz w:val="24"/>
      <w:szCs w:val="20"/>
      <w:lang w:eastAsia="ar-SA"/>
    </w:rPr>
  </w:style>
  <w:style w:type="paragraph" w:customStyle="1" w:styleId="Styl2">
    <w:name w:val="Styl2"/>
    <w:basedOn w:val="Normal"/>
    <w:autoRedefine/>
    <w:uiPriority w:val="99"/>
    <w:rsid w:val="0020336F"/>
    <w:pPr>
      <w:numPr>
        <w:numId w:val="2"/>
      </w:numPr>
      <w:tabs>
        <w:tab w:val="left" w:pos="8222"/>
      </w:tabs>
      <w:suppressAutoHyphens w:val="0"/>
      <w:spacing w:after="0" w:line="287" w:lineRule="atLeast"/>
      <w:jc w:val="both"/>
    </w:pPr>
    <w:rPr>
      <w:rFonts w:ascii="Arial" w:hAnsi="Arial" w:cs="Times New Roman"/>
      <w:sz w:val="20"/>
      <w:szCs w:val="20"/>
      <w:lang w:eastAsia="pl-PL"/>
    </w:rPr>
  </w:style>
  <w:style w:type="paragraph" w:customStyle="1" w:styleId="Style9">
    <w:name w:val="Style9"/>
    <w:basedOn w:val="Normal"/>
    <w:uiPriority w:val="99"/>
    <w:rsid w:val="00B046B6"/>
    <w:pPr>
      <w:widowControl w:val="0"/>
      <w:suppressAutoHyphens w:val="0"/>
      <w:autoSpaceDE w:val="0"/>
      <w:autoSpaceDN w:val="0"/>
      <w:adjustRightInd w:val="0"/>
      <w:spacing w:after="0" w:line="240" w:lineRule="exact"/>
      <w:ind w:hanging="355"/>
      <w:jc w:val="both"/>
    </w:pPr>
    <w:rPr>
      <w:rFonts w:ascii="Tahoma" w:hAnsi="Tahoma" w:cs="Tahoma"/>
      <w:sz w:val="24"/>
      <w:szCs w:val="24"/>
      <w:lang w:eastAsia="pl-PL"/>
    </w:rPr>
  </w:style>
  <w:style w:type="character" w:customStyle="1" w:styleId="FontStyle15">
    <w:name w:val="Font Style15"/>
    <w:uiPriority w:val="99"/>
    <w:rsid w:val="00B046B6"/>
    <w:rPr>
      <w:rFonts w:ascii="Tahoma" w:hAnsi="Tahoma"/>
      <w:b/>
      <w:sz w:val="18"/>
    </w:rPr>
  </w:style>
  <w:style w:type="character" w:customStyle="1" w:styleId="FontStyle18">
    <w:name w:val="Font Style18"/>
    <w:uiPriority w:val="99"/>
    <w:rsid w:val="00B046B6"/>
    <w:rPr>
      <w:rFonts w:ascii="Tahoma" w:hAnsi="Tahoma"/>
      <w:sz w:val="18"/>
    </w:rPr>
  </w:style>
  <w:style w:type="paragraph" w:customStyle="1" w:styleId="Style3">
    <w:name w:val="Style3"/>
    <w:basedOn w:val="Normal"/>
    <w:uiPriority w:val="99"/>
    <w:rsid w:val="00B046B6"/>
    <w:pPr>
      <w:widowControl w:val="0"/>
      <w:suppressAutoHyphens w:val="0"/>
      <w:autoSpaceDE w:val="0"/>
      <w:autoSpaceDN w:val="0"/>
      <w:adjustRightInd w:val="0"/>
      <w:spacing w:after="0" w:line="242" w:lineRule="exact"/>
      <w:jc w:val="both"/>
    </w:pPr>
    <w:rPr>
      <w:rFonts w:ascii="Tahoma" w:hAnsi="Tahoma" w:cs="Tahoma"/>
      <w:sz w:val="24"/>
      <w:szCs w:val="24"/>
      <w:lang w:eastAsia="pl-PL"/>
    </w:rPr>
  </w:style>
  <w:style w:type="paragraph" w:customStyle="1" w:styleId="ZnakZnakZnakZnak">
    <w:name w:val="Znak Znak Znak Znak"/>
    <w:basedOn w:val="Normal"/>
    <w:uiPriority w:val="99"/>
    <w:rsid w:val="008B55FF"/>
    <w:pPr>
      <w:suppressAutoHyphens w:val="0"/>
      <w:spacing w:after="0" w:line="240" w:lineRule="auto"/>
    </w:pPr>
    <w:rPr>
      <w:rFonts w:ascii="Times New Roman" w:hAnsi="Times New Roman" w:cs="Times New Roman"/>
      <w:sz w:val="24"/>
      <w:szCs w:val="24"/>
      <w:lang w:eastAsia="pl-PL"/>
    </w:rPr>
  </w:style>
  <w:style w:type="paragraph" w:styleId="Title">
    <w:name w:val="Title"/>
    <w:basedOn w:val="Normal"/>
    <w:link w:val="TitleChar"/>
    <w:uiPriority w:val="99"/>
    <w:qFormat/>
    <w:rsid w:val="00856E71"/>
    <w:pPr>
      <w:suppressAutoHyphens w:val="0"/>
      <w:spacing w:after="0" w:line="240" w:lineRule="auto"/>
      <w:jc w:val="center"/>
    </w:pPr>
    <w:rPr>
      <w:rFonts w:ascii="Times New Roman" w:hAnsi="Times New Roman" w:cs="Times New Roman"/>
      <w:b/>
      <w:sz w:val="28"/>
      <w:szCs w:val="20"/>
      <w:lang w:eastAsia="en-US"/>
    </w:rPr>
  </w:style>
  <w:style w:type="character" w:customStyle="1" w:styleId="TitleChar">
    <w:name w:val="Title Char"/>
    <w:basedOn w:val="DefaultParagraphFont"/>
    <w:link w:val="Title"/>
    <w:uiPriority w:val="99"/>
    <w:locked/>
    <w:rsid w:val="00856E71"/>
    <w:rPr>
      <w:b/>
      <w:sz w:val="28"/>
      <w:lang w:eastAsia="en-US"/>
    </w:rPr>
  </w:style>
  <w:style w:type="paragraph" w:styleId="BalloonText">
    <w:name w:val="Balloon Text"/>
    <w:basedOn w:val="Normal"/>
    <w:link w:val="BalloonTextChar"/>
    <w:uiPriority w:val="99"/>
    <w:semiHidden/>
    <w:rsid w:val="009E4E7A"/>
    <w:rPr>
      <w:rFonts w:ascii="Tahoma" w:hAnsi="Tahoma" w:cs="Tahoma"/>
      <w:sz w:val="16"/>
      <w:szCs w:val="16"/>
    </w:rPr>
  </w:style>
  <w:style w:type="character" w:customStyle="1" w:styleId="BalloonTextChar">
    <w:name w:val="Balloon Text Char"/>
    <w:basedOn w:val="DefaultParagraphFont"/>
    <w:link w:val="BalloonText"/>
    <w:uiPriority w:val="99"/>
    <w:semiHidden/>
    <w:rsid w:val="00231D92"/>
    <w:rPr>
      <w:rFonts w:cs="Calibri"/>
      <w:sz w:val="0"/>
      <w:szCs w:val="0"/>
      <w:lang w:eastAsia="ar-SA"/>
    </w:rPr>
  </w:style>
  <w:style w:type="character" w:customStyle="1" w:styleId="NormalWebChar">
    <w:name w:val="Normal (Web) Char"/>
    <w:link w:val="NormalWeb"/>
    <w:uiPriority w:val="99"/>
    <w:locked/>
    <w:rsid w:val="00FA540B"/>
    <w:rPr>
      <w:sz w:val="24"/>
      <w:lang w:eastAsia="ar-SA" w:bidi="ar-SA"/>
    </w:rPr>
  </w:style>
  <w:style w:type="paragraph" w:styleId="FootnoteText">
    <w:name w:val="footnote text"/>
    <w:basedOn w:val="Normal"/>
    <w:link w:val="FootnoteTextChar"/>
    <w:uiPriority w:val="99"/>
    <w:semiHidden/>
    <w:rsid w:val="00C272B5"/>
    <w:rPr>
      <w:sz w:val="20"/>
      <w:szCs w:val="20"/>
    </w:rPr>
  </w:style>
  <w:style w:type="character" w:customStyle="1" w:styleId="FootnoteTextChar">
    <w:name w:val="Footnote Text Char"/>
    <w:basedOn w:val="DefaultParagraphFont"/>
    <w:link w:val="FootnoteText"/>
    <w:uiPriority w:val="99"/>
    <w:semiHidden/>
    <w:rsid w:val="00231D92"/>
    <w:rPr>
      <w:rFonts w:ascii="Calibri" w:hAnsi="Calibri" w:cs="Calibri"/>
      <w:sz w:val="20"/>
      <w:szCs w:val="20"/>
      <w:lang w:eastAsia="ar-SA"/>
    </w:rPr>
  </w:style>
  <w:style w:type="character" w:styleId="FootnoteReference">
    <w:name w:val="footnote reference"/>
    <w:basedOn w:val="DefaultParagraphFont"/>
    <w:uiPriority w:val="99"/>
    <w:semiHidden/>
    <w:rsid w:val="00C272B5"/>
    <w:rPr>
      <w:rFonts w:cs="Times New Roman"/>
      <w:vertAlign w:val="superscript"/>
    </w:rPr>
  </w:style>
  <w:style w:type="paragraph" w:customStyle="1" w:styleId="Standard">
    <w:name w:val="Standard"/>
    <w:uiPriority w:val="99"/>
    <w:rsid w:val="009916F5"/>
    <w:pPr>
      <w:widowControl w:val="0"/>
      <w:autoSpaceDE w:val="0"/>
      <w:autoSpaceDN w:val="0"/>
    </w:pPr>
    <w:rPr>
      <w:sz w:val="24"/>
      <w:szCs w:val="24"/>
    </w:rPr>
  </w:style>
  <w:style w:type="character" w:styleId="Strong">
    <w:name w:val="Strong"/>
    <w:basedOn w:val="DefaultParagraphFont"/>
    <w:uiPriority w:val="99"/>
    <w:qFormat/>
    <w:rsid w:val="00475443"/>
    <w:rPr>
      <w:rFonts w:cs="Times New Roman"/>
      <w:b/>
    </w:rPr>
  </w:style>
  <w:style w:type="character" w:customStyle="1" w:styleId="ListParagraphChar">
    <w:name w:val="List Paragraph Char"/>
    <w:link w:val="ListParagraph"/>
    <w:uiPriority w:val="99"/>
    <w:locked/>
    <w:rsid w:val="00EC337E"/>
    <w:rPr>
      <w:rFonts w:ascii="Calibri" w:eastAsia="Times New Roman" w:hAnsi="Calibri"/>
      <w:i/>
      <w:lang w:eastAsia="ar-SA" w:bidi="ar-SA"/>
    </w:rPr>
  </w:style>
</w:styles>
</file>

<file path=word/webSettings.xml><?xml version="1.0" encoding="utf-8"?>
<w:webSettings xmlns:r="http://schemas.openxmlformats.org/officeDocument/2006/relationships" xmlns:w="http://schemas.openxmlformats.org/wordprocessingml/2006/main">
  <w:divs>
    <w:div w:id="273098365">
      <w:marLeft w:val="0"/>
      <w:marRight w:val="0"/>
      <w:marTop w:val="0"/>
      <w:marBottom w:val="0"/>
      <w:divBdr>
        <w:top w:val="none" w:sz="0" w:space="0" w:color="auto"/>
        <w:left w:val="none" w:sz="0" w:space="0" w:color="auto"/>
        <w:bottom w:val="none" w:sz="0" w:space="0" w:color="auto"/>
        <w:right w:val="none" w:sz="0" w:space="0" w:color="auto"/>
      </w:divBdr>
    </w:div>
    <w:div w:id="273098366">
      <w:marLeft w:val="0"/>
      <w:marRight w:val="0"/>
      <w:marTop w:val="0"/>
      <w:marBottom w:val="0"/>
      <w:divBdr>
        <w:top w:val="none" w:sz="0" w:space="0" w:color="auto"/>
        <w:left w:val="none" w:sz="0" w:space="0" w:color="auto"/>
        <w:bottom w:val="none" w:sz="0" w:space="0" w:color="auto"/>
        <w:right w:val="none" w:sz="0" w:space="0" w:color="auto"/>
      </w:divBdr>
    </w:div>
    <w:div w:id="273098367">
      <w:marLeft w:val="0"/>
      <w:marRight w:val="0"/>
      <w:marTop w:val="0"/>
      <w:marBottom w:val="0"/>
      <w:divBdr>
        <w:top w:val="none" w:sz="0" w:space="0" w:color="auto"/>
        <w:left w:val="none" w:sz="0" w:space="0" w:color="auto"/>
        <w:bottom w:val="none" w:sz="0" w:space="0" w:color="auto"/>
        <w:right w:val="none" w:sz="0" w:space="0" w:color="auto"/>
      </w:divBdr>
    </w:div>
    <w:div w:id="273098368">
      <w:marLeft w:val="0"/>
      <w:marRight w:val="0"/>
      <w:marTop w:val="0"/>
      <w:marBottom w:val="0"/>
      <w:divBdr>
        <w:top w:val="none" w:sz="0" w:space="0" w:color="auto"/>
        <w:left w:val="none" w:sz="0" w:space="0" w:color="auto"/>
        <w:bottom w:val="none" w:sz="0" w:space="0" w:color="auto"/>
        <w:right w:val="none" w:sz="0" w:space="0" w:color="auto"/>
      </w:divBdr>
    </w:div>
    <w:div w:id="273098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12</Pages>
  <Words>5538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preinstalacja</dc:creator>
  <cp:keywords/>
  <dc:description/>
  <cp:lastModifiedBy>m.palusinski</cp:lastModifiedBy>
  <cp:revision>4</cp:revision>
  <cp:lastPrinted>2017-06-26T12:33:00Z</cp:lastPrinted>
  <dcterms:created xsi:type="dcterms:W3CDTF">2017-06-26T09:53:00Z</dcterms:created>
  <dcterms:modified xsi:type="dcterms:W3CDTF">2017-07-07T11:38:00Z</dcterms:modified>
</cp:coreProperties>
</file>