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1111"/>
        <w:tblW w:w="153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7"/>
        <w:gridCol w:w="385"/>
        <w:gridCol w:w="1097"/>
        <w:gridCol w:w="1307"/>
        <w:gridCol w:w="1612"/>
        <w:gridCol w:w="826"/>
        <w:gridCol w:w="1385"/>
        <w:gridCol w:w="1214"/>
        <w:gridCol w:w="1377"/>
        <w:gridCol w:w="855"/>
        <w:gridCol w:w="1198"/>
        <w:gridCol w:w="1185"/>
        <w:gridCol w:w="855"/>
        <w:gridCol w:w="840"/>
      </w:tblGrid>
      <w:tr w:rsidR="00263BAC" w:rsidRPr="00F415E6" w:rsidTr="00263BAC">
        <w:trPr>
          <w:trHeight w:val="390"/>
        </w:trPr>
        <w:tc>
          <w:tcPr>
            <w:tcW w:w="153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30"/>
                <w:szCs w:val="30"/>
                <w:lang w:eastAsia="pl-PL"/>
              </w:rPr>
            </w:pPr>
            <w:bookmarkStart w:id="0" w:name="_GoBack"/>
            <w:bookmarkEnd w:id="0"/>
            <w:r>
              <w:rPr>
                <w:rFonts w:eastAsia="Times New Roman"/>
                <w:b/>
                <w:bCs/>
                <w:color w:val="000000"/>
                <w:sz w:val="30"/>
                <w:szCs w:val="30"/>
                <w:lang w:eastAsia="pl-PL"/>
              </w:rPr>
              <w:t>ZAŁĄCZNIK NR 8 - Z</w:t>
            </w:r>
            <w:r w:rsidRPr="00F415E6">
              <w:rPr>
                <w:rFonts w:eastAsia="Times New Roman"/>
                <w:b/>
                <w:bCs/>
                <w:color w:val="000000"/>
                <w:sz w:val="30"/>
                <w:szCs w:val="30"/>
                <w:lang w:eastAsia="pl-PL"/>
              </w:rPr>
              <w:t>WYKAZ SPRZEDANYCH LOKALI UŻYTKOWYCH W ROKU 2012</w:t>
            </w:r>
          </w:p>
        </w:tc>
      </w:tr>
      <w:tr w:rsidR="00263BAC" w:rsidRPr="00F415E6" w:rsidTr="00263BAC">
        <w:trPr>
          <w:trHeight w:val="825"/>
        </w:trPr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>MIESIĄC</w:t>
            </w:r>
          </w:p>
        </w:tc>
        <w:tc>
          <w:tcPr>
            <w:tcW w:w="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>LP.</w:t>
            </w:r>
          </w:p>
        </w:tc>
        <w:tc>
          <w:tcPr>
            <w:tcW w:w="10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AKT NOTARIALNY REP. "A" 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DATA ZAWARCIA AKTU NOTARIALNEGO 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>POŁOŻENIE LOKALU UZYTKOWEGO - ADRES             I NUMER</w:t>
            </w:r>
          </w:p>
        </w:tc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 POW. UZYT. LOKALU (m2) </w:t>
            </w: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 WARTOŚĆ LOKALU WYNIKAJĄCA Z OPERATU SZACUNKOWEGO (ZŁ) </w:t>
            </w:r>
          </w:p>
        </w:tc>
        <w:tc>
          <w:tcPr>
            <w:tcW w:w="12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 WARTOŚĆ ODLICZONYCH NAKŁADÓW (ZŁ) 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 WARTOŚĆ LOKALU PO UWZGLĘDNIENIU 30% NAKŁADÓW  (ZŁ) 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 KOSZT WYCENY (ZŁ) 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 CENA NABYCIA LOKALU UŻYTKOWEGO </w:t>
            </w:r>
          </w:p>
        </w:tc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 DO ZAPŁATY (ZŁ) 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>PIERWSZA OPŁATA Z TYTUŁU UŻYTKOWANIA WIECZYSTEGO GRUNTU  (ZŁ)</w:t>
            </w:r>
          </w:p>
        </w:tc>
      </w:tr>
      <w:tr w:rsidR="00263BAC" w:rsidRPr="00F415E6" w:rsidTr="00263BAC">
        <w:trPr>
          <w:trHeight w:val="675"/>
        </w:trPr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 VAT </w:t>
            </w:r>
          </w:p>
        </w:tc>
      </w:tr>
      <w:tr w:rsidR="00263BAC" w:rsidRPr="00F415E6" w:rsidTr="00263BAC">
        <w:trPr>
          <w:trHeight w:val="567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sierpień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4940/2012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08.08.2012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Krasickiego 43-45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22,77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13959,00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13959,00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184,50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13959,00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13959,00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</w:tr>
      <w:tr w:rsidR="00263BAC" w:rsidRPr="00F415E6" w:rsidTr="00263BAC">
        <w:trPr>
          <w:trHeight w:val="567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sierpień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5217/2012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20.08.2012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Krasickiego 43-45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16,50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11239,00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11239,00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184,50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11239,00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11239,00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</w:tr>
      <w:tr w:rsidR="00263BAC" w:rsidRPr="00F415E6" w:rsidTr="00263BAC">
        <w:trPr>
          <w:trHeight w:val="567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październik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4167/2012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02.10.2012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Sudecka 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449,78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655324,00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27428,00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627896,00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627896,00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627896,00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</w:tr>
      <w:tr w:rsidR="00263BAC" w:rsidRPr="00F415E6" w:rsidTr="00263BAC">
        <w:trPr>
          <w:trHeight w:val="567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październik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4342/2012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15.10.2012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Sudecka 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97,14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142425,00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12000,00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130425,00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130425,00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130425,00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</w:tr>
      <w:tr w:rsidR="00263BAC" w:rsidRPr="00F415E6" w:rsidTr="00263BAC">
        <w:trPr>
          <w:trHeight w:val="567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październik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6622/2012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10.10.2012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 </w:t>
            </w:r>
            <w:proofErr w:type="spellStart"/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Lampego</w:t>
            </w:r>
            <w:proofErr w:type="spellEnd"/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2A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14,49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7346,00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7346,00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184,50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8536,43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8351,93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967,83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222,60</w:t>
            </w:r>
          </w:p>
        </w:tc>
      </w:tr>
      <w:tr w:rsidR="00263BAC" w:rsidRPr="00F415E6" w:rsidTr="00263BAC">
        <w:trPr>
          <w:trHeight w:val="567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listopad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4652/2021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08.11.2012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Pocztowa 7/12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203,08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505080,00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505080,00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307,50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505080,00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505080,00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</w:tr>
      <w:tr w:rsidR="00263BAC" w:rsidRPr="00F415E6" w:rsidTr="00263BAC">
        <w:trPr>
          <w:trHeight w:val="567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listopad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4877/2012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20.11.2012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Górnicza 62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16,50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8604,00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8604,00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307,50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9783,88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9476,38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959,25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220,63</w:t>
            </w:r>
          </w:p>
        </w:tc>
      </w:tr>
      <w:tr w:rsidR="00263BAC" w:rsidRPr="00F415E6" w:rsidTr="00263BAC">
        <w:trPr>
          <w:trHeight w:val="567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grudzień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5181/2012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04.12.2012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Krasickiego 43-45, </w:t>
            </w: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garaż nr 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38,32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23491,00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23491,00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184,50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23491,00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23306,50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</w:tr>
      <w:tr w:rsidR="00263BAC" w:rsidRPr="00F415E6" w:rsidTr="00263BAC">
        <w:trPr>
          <w:trHeight w:val="567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grudzień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5188/2012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04.12.2012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Krasickiego 43-45, </w:t>
            </w: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garaż nr 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25,02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15338,00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15338,00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184,50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15338,00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15153,50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</w:tr>
      <w:tr w:rsidR="00263BAC" w:rsidRPr="00F415E6" w:rsidTr="00263BAC">
        <w:trPr>
          <w:trHeight w:val="567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grudzień</w:t>
            </w:r>
          </w:p>
        </w:tc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8409/2012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18.12.2012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Katowicka 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BAC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75,93</w:t>
            </w:r>
          </w:p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112630,00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14869,94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97760,00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393,60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97760,00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97760,00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</w:tr>
      <w:tr w:rsidR="00263BAC" w:rsidRPr="00F415E6" w:rsidTr="00263BAC">
        <w:trPr>
          <w:trHeight w:val="567"/>
        </w:trPr>
        <w:tc>
          <w:tcPr>
            <w:tcW w:w="556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Razem: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959,53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1495436,00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54297,94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1441138,00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1931,10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1443508,31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1442647,31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1927,08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63BAC" w:rsidRPr="00F415E6" w:rsidRDefault="00263BAC" w:rsidP="0026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415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443,23</w:t>
            </w:r>
          </w:p>
        </w:tc>
      </w:tr>
    </w:tbl>
    <w:p w:rsidR="00B10344" w:rsidRDefault="00B10344"/>
    <w:sectPr w:rsidR="00B10344" w:rsidSect="00F415E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5E6"/>
    <w:rsid w:val="00263BAC"/>
    <w:rsid w:val="00471258"/>
    <w:rsid w:val="00746A03"/>
    <w:rsid w:val="00B10344"/>
    <w:rsid w:val="00B227C4"/>
    <w:rsid w:val="00F4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0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l.cylok</dc:creator>
  <cp:lastModifiedBy>l.cylok</cp:lastModifiedBy>
  <cp:revision>2</cp:revision>
  <dcterms:created xsi:type="dcterms:W3CDTF">2013-03-08T07:50:00Z</dcterms:created>
  <dcterms:modified xsi:type="dcterms:W3CDTF">2013-03-08T08:21:00Z</dcterms:modified>
</cp:coreProperties>
</file>