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8FA" w:rsidRPr="00DC613D" w:rsidRDefault="00C548FA" w:rsidP="00C548FA">
      <w:pPr>
        <w:pStyle w:val="paragraf"/>
        <w:jc w:val="center"/>
        <w:rPr>
          <w:b w:val="0"/>
        </w:rPr>
      </w:pPr>
      <w:r w:rsidRPr="00DC613D">
        <w:rPr>
          <w:b w:val="0"/>
        </w:rPr>
        <w:t>Na podstawie art.13 ustawy z dnia 24 kwietnia 2003</w:t>
      </w:r>
      <w:r>
        <w:rPr>
          <w:b w:val="0"/>
        </w:rPr>
        <w:t xml:space="preserve"> </w:t>
      </w:r>
      <w:r w:rsidRPr="00DC613D">
        <w:rPr>
          <w:b w:val="0"/>
        </w:rPr>
        <w:t>r. o działalności pożytku publiczneg</w:t>
      </w:r>
      <w:r>
        <w:rPr>
          <w:b w:val="0"/>
        </w:rPr>
        <w:t>o</w:t>
      </w:r>
      <w:r>
        <w:rPr>
          <w:b w:val="0"/>
        </w:rPr>
        <w:br/>
        <w:t xml:space="preserve"> i o wolontariacie (tekst jednolity </w:t>
      </w:r>
      <w:proofErr w:type="spellStart"/>
      <w:r>
        <w:rPr>
          <w:b w:val="0"/>
        </w:rPr>
        <w:t>Dz.U</w:t>
      </w:r>
      <w:proofErr w:type="spellEnd"/>
      <w:r>
        <w:rPr>
          <w:b w:val="0"/>
        </w:rPr>
        <w:t xml:space="preserve"> Nr 234</w:t>
      </w:r>
      <w:r w:rsidRPr="00DC613D">
        <w:rPr>
          <w:b w:val="0"/>
        </w:rPr>
        <w:t xml:space="preserve">, poz. </w:t>
      </w:r>
      <w:r>
        <w:rPr>
          <w:b w:val="0"/>
        </w:rPr>
        <w:t>1536</w:t>
      </w:r>
      <w:r w:rsidRPr="00DC613D">
        <w:rPr>
          <w:b w:val="0"/>
        </w:rPr>
        <w:t>)</w:t>
      </w:r>
    </w:p>
    <w:p w:rsidR="00C548FA" w:rsidRPr="00654042" w:rsidRDefault="00C548FA" w:rsidP="00C548FA">
      <w:pPr>
        <w:pStyle w:val="paragraf"/>
        <w:jc w:val="center"/>
        <w:rPr>
          <w:sz w:val="24"/>
          <w:szCs w:val="24"/>
        </w:rPr>
      </w:pPr>
      <w:r w:rsidRPr="00654042">
        <w:rPr>
          <w:sz w:val="24"/>
          <w:szCs w:val="24"/>
        </w:rPr>
        <w:t>Prezydent Miasta Świętochłowice</w:t>
      </w:r>
    </w:p>
    <w:p w:rsidR="00C548FA" w:rsidRPr="00654042" w:rsidRDefault="00C548FA" w:rsidP="00C548FA">
      <w:pPr>
        <w:jc w:val="center"/>
        <w:rPr>
          <w:rFonts w:ascii="Arial" w:hAnsi="Arial" w:cs="Arial"/>
          <w:b/>
          <w:sz w:val="20"/>
          <w:szCs w:val="20"/>
        </w:rPr>
      </w:pPr>
      <w:r w:rsidRPr="00654042">
        <w:rPr>
          <w:rFonts w:ascii="Arial" w:hAnsi="Arial" w:cs="Arial"/>
          <w:b/>
          <w:sz w:val="20"/>
          <w:szCs w:val="20"/>
        </w:rPr>
        <w:t>ogłasza otwarty konkurs ofert</w:t>
      </w:r>
      <w:r w:rsidRPr="00654042">
        <w:rPr>
          <w:b/>
        </w:rPr>
        <w:t xml:space="preserve"> </w:t>
      </w:r>
      <w:r w:rsidRPr="00654042">
        <w:rPr>
          <w:rFonts w:ascii="Arial" w:hAnsi="Arial" w:cs="Arial"/>
          <w:b/>
          <w:sz w:val="20"/>
          <w:szCs w:val="20"/>
        </w:rPr>
        <w:t xml:space="preserve">na </w:t>
      </w:r>
      <w:r>
        <w:rPr>
          <w:rFonts w:ascii="Arial" w:hAnsi="Arial" w:cs="Arial"/>
          <w:b/>
          <w:sz w:val="20"/>
          <w:szCs w:val="20"/>
        </w:rPr>
        <w:t xml:space="preserve">realizację w 2011 roku </w:t>
      </w:r>
      <w:r w:rsidRPr="00654042">
        <w:rPr>
          <w:rFonts w:ascii="Arial" w:hAnsi="Arial" w:cs="Arial"/>
          <w:b/>
          <w:sz w:val="20"/>
          <w:szCs w:val="20"/>
        </w:rPr>
        <w:t xml:space="preserve">zadań publicznych </w:t>
      </w:r>
      <w:r>
        <w:rPr>
          <w:rFonts w:ascii="Arial" w:hAnsi="Arial" w:cs="Arial"/>
          <w:b/>
          <w:sz w:val="20"/>
          <w:szCs w:val="20"/>
        </w:rPr>
        <w:t xml:space="preserve">Miasta Świętochłowice </w:t>
      </w:r>
      <w:r w:rsidRPr="00654042">
        <w:rPr>
          <w:rFonts w:ascii="Arial" w:hAnsi="Arial" w:cs="Arial"/>
          <w:b/>
          <w:sz w:val="20"/>
          <w:szCs w:val="20"/>
        </w:rPr>
        <w:t xml:space="preserve">przez organizacje </w:t>
      </w:r>
      <w:r>
        <w:rPr>
          <w:rFonts w:ascii="Arial" w:hAnsi="Arial" w:cs="Arial"/>
          <w:b/>
          <w:sz w:val="20"/>
          <w:szCs w:val="20"/>
        </w:rPr>
        <w:t>prowadzące działalność pożytku publicznego</w:t>
      </w:r>
      <w:r w:rsidRPr="0065404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</w:r>
      <w:r w:rsidRPr="00654042">
        <w:rPr>
          <w:rFonts w:ascii="Arial" w:hAnsi="Arial" w:cs="Arial"/>
          <w:b/>
          <w:sz w:val="20"/>
          <w:szCs w:val="20"/>
        </w:rPr>
        <w:t>w następujących obszarach:</w:t>
      </w:r>
    </w:p>
    <w:p w:rsidR="00C548FA" w:rsidRPr="00654042" w:rsidRDefault="00C548FA" w:rsidP="00C548FA">
      <w:pPr>
        <w:jc w:val="both"/>
        <w:rPr>
          <w:rFonts w:ascii="Arial" w:hAnsi="Arial" w:cs="Arial"/>
          <w:b/>
          <w:sz w:val="20"/>
          <w:szCs w:val="20"/>
        </w:rPr>
      </w:pPr>
    </w:p>
    <w:p w:rsidR="00C548FA" w:rsidRDefault="00C548FA" w:rsidP="00C548FA">
      <w:pPr>
        <w:numPr>
          <w:ilvl w:val="0"/>
          <w:numId w:val="1"/>
        </w:numPr>
        <w:tabs>
          <w:tab w:val="clear" w:pos="1440"/>
          <w:tab w:val="num" w:pos="360"/>
        </w:tabs>
        <w:spacing w:after="0" w:line="240" w:lineRule="auto"/>
        <w:ind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Kultura fizyczna i Sport</w:t>
      </w:r>
    </w:p>
    <w:p w:rsidR="00C548FA" w:rsidRDefault="00C548FA" w:rsidP="00C548FA">
      <w:pPr>
        <w:numPr>
          <w:ilvl w:val="0"/>
          <w:numId w:val="1"/>
        </w:numPr>
        <w:tabs>
          <w:tab w:val="clear" w:pos="1440"/>
          <w:tab w:val="num" w:pos="360"/>
        </w:tabs>
        <w:spacing w:after="0" w:line="240" w:lineRule="auto"/>
        <w:ind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Turystyka i Krajoznawstwo</w:t>
      </w:r>
    </w:p>
    <w:p w:rsidR="00C548FA" w:rsidRDefault="00C548FA" w:rsidP="00C548FA">
      <w:pPr>
        <w:numPr>
          <w:ilvl w:val="0"/>
          <w:numId w:val="1"/>
        </w:numPr>
        <w:tabs>
          <w:tab w:val="clear" w:pos="1440"/>
          <w:tab w:val="num" w:pos="360"/>
        </w:tabs>
        <w:spacing w:after="0" w:line="240" w:lineRule="auto"/>
        <w:ind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Kultura i Sztuka</w:t>
      </w:r>
    </w:p>
    <w:p w:rsidR="00C548FA" w:rsidRDefault="00C548FA" w:rsidP="00C548FA">
      <w:pPr>
        <w:numPr>
          <w:ilvl w:val="0"/>
          <w:numId w:val="1"/>
        </w:numPr>
        <w:tabs>
          <w:tab w:val="clear" w:pos="1440"/>
          <w:tab w:val="num" w:pos="360"/>
        </w:tabs>
        <w:spacing w:after="0" w:line="240" w:lineRule="auto"/>
        <w:ind w:hanging="14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Pomoc społeczna</w:t>
      </w:r>
    </w:p>
    <w:p w:rsidR="00C548FA" w:rsidRPr="008E55B9" w:rsidRDefault="00C548FA" w:rsidP="00C548FA">
      <w:pPr>
        <w:pStyle w:val="paragraf"/>
        <w:numPr>
          <w:ilvl w:val="1"/>
          <w:numId w:val="1"/>
        </w:numPr>
        <w:tabs>
          <w:tab w:val="clear" w:pos="340"/>
          <w:tab w:val="num" w:pos="180"/>
        </w:tabs>
        <w:ind w:left="180" w:hanging="340"/>
        <w:jc w:val="both"/>
      </w:pPr>
      <w:r>
        <w:t xml:space="preserve">Podmiotami uprawnionymi do złożenia oferty </w:t>
      </w:r>
      <w:r w:rsidRPr="008E55B9">
        <w:t>są działające w w/wym</w:t>
      </w:r>
      <w:r>
        <w:t>.</w:t>
      </w:r>
      <w:r w:rsidRPr="008E55B9">
        <w:t xml:space="preserve"> obszarach</w:t>
      </w:r>
      <w:r>
        <w:t>:</w:t>
      </w:r>
      <w:r>
        <w:rPr>
          <w:b w:val="0"/>
        </w:rPr>
        <w:t xml:space="preserve"> </w:t>
      </w:r>
    </w:p>
    <w:p w:rsidR="00C548FA" w:rsidRDefault="00C548FA" w:rsidP="00C548FA">
      <w:pPr>
        <w:pStyle w:val="paragraf"/>
        <w:numPr>
          <w:ilvl w:val="2"/>
          <w:numId w:val="1"/>
        </w:numPr>
        <w:tabs>
          <w:tab w:val="clear" w:pos="2340"/>
          <w:tab w:val="left" w:pos="360"/>
        </w:tabs>
        <w:ind w:left="360"/>
        <w:jc w:val="both"/>
        <w:rPr>
          <w:b w:val="0"/>
        </w:rPr>
      </w:pPr>
      <w:r>
        <w:rPr>
          <w:b w:val="0"/>
        </w:rPr>
        <w:t xml:space="preserve">organizacje pozarządowe w rozumieniu ustawy z dnia 24 kwietnia 2003 r. o działalności pożytku publicznego i o wolontariacie (tekst jednolity </w:t>
      </w:r>
      <w:proofErr w:type="spellStart"/>
      <w:r>
        <w:rPr>
          <w:b w:val="0"/>
        </w:rPr>
        <w:t>Dz.U</w:t>
      </w:r>
      <w:proofErr w:type="spellEnd"/>
      <w:r>
        <w:rPr>
          <w:b w:val="0"/>
        </w:rPr>
        <w:t xml:space="preserve"> Nr 234</w:t>
      </w:r>
      <w:r w:rsidRPr="00DC613D">
        <w:rPr>
          <w:b w:val="0"/>
        </w:rPr>
        <w:t xml:space="preserve">, poz. </w:t>
      </w:r>
      <w:r>
        <w:rPr>
          <w:b w:val="0"/>
        </w:rPr>
        <w:t>1536</w:t>
      </w:r>
      <w:r w:rsidRPr="00DC613D">
        <w:rPr>
          <w:b w:val="0"/>
        </w:rPr>
        <w:t>)</w:t>
      </w:r>
    </w:p>
    <w:p w:rsidR="00C548FA" w:rsidRDefault="00C548FA" w:rsidP="00C548FA">
      <w:pPr>
        <w:pStyle w:val="paragraf"/>
        <w:numPr>
          <w:ilvl w:val="2"/>
          <w:numId w:val="1"/>
        </w:numPr>
        <w:tabs>
          <w:tab w:val="clear" w:pos="2340"/>
          <w:tab w:val="left" w:pos="360"/>
        </w:tabs>
        <w:ind w:left="360"/>
        <w:jc w:val="both"/>
        <w:rPr>
          <w:b w:val="0"/>
        </w:rPr>
      </w:pPr>
      <w:r>
        <w:rPr>
          <w:b w:val="0"/>
        </w:rPr>
        <w:t>osoby prawne i jednostki organizacyjne działające na podstawie przepisów o stosunku Państwa do Kościoła Katolickiego w Rzeczpospolitej Polskiej, o stosunku Państwa do innych kościołów</w:t>
      </w:r>
      <w:r>
        <w:rPr>
          <w:b w:val="0"/>
        </w:rPr>
        <w:br/>
        <w:t>i związków wyznaniowych oraz o gwarancjach wolności sumienia i wyznania, jeżeli ich cele statutowe obejmują prowadzenie działalności pożytku publicznego,</w:t>
      </w:r>
    </w:p>
    <w:p w:rsidR="00C548FA" w:rsidRDefault="00C548FA" w:rsidP="00C548FA">
      <w:pPr>
        <w:pStyle w:val="paragraf"/>
        <w:numPr>
          <w:ilvl w:val="2"/>
          <w:numId w:val="1"/>
        </w:numPr>
        <w:tabs>
          <w:tab w:val="clear" w:pos="2340"/>
          <w:tab w:val="left" w:pos="360"/>
        </w:tabs>
        <w:ind w:left="360"/>
        <w:jc w:val="both"/>
        <w:rPr>
          <w:b w:val="0"/>
        </w:rPr>
      </w:pPr>
      <w:r>
        <w:rPr>
          <w:b w:val="0"/>
        </w:rPr>
        <w:t>stowarzyszenia jednostek samorządu terytorialnego,</w:t>
      </w:r>
    </w:p>
    <w:p w:rsidR="00C548FA" w:rsidRDefault="00C548FA" w:rsidP="00C548FA">
      <w:pPr>
        <w:pStyle w:val="paragraf"/>
        <w:numPr>
          <w:ilvl w:val="2"/>
          <w:numId w:val="1"/>
        </w:numPr>
        <w:tabs>
          <w:tab w:val="clear" w:pos="2340"/>
          <w:tab w:val="left" w:pos="360"/>
        </w:tabs>
        <w:ind w:left="360"/>
        <w:jc w:val="both"/>
        <w:rPr>
          <w:b w:val="0"/>
        </w:rPr>
      </w:pPr>
      <w:r>
        <w:rPr>
          <w:b w:val="0"/>
        </w:rPr>
        <w:t>spółdzielnie socjalne,</w:t>
      </w:r>
    </w:p>
    <w:p w:rsidR="00C548FA" w:rsidRPr="007712BB" w:rsidRDefault="00C548FA" w:rsidP="00C548FA">
      <w:pPr>
        <w:pStyle w:val="paragraf"/>
        <w:numPr>
          <w:ilvl w:val="2"/>
          <w:numId w:val="1"/>
        </w:numPr>
        <w:tabs>
          <w:tab w:val="clear" w:pos="2340"/>
          <w:tab w:val="left" w:pos="360"/>
        </w:tabs>
        <w:ind w:left="360"/>
        <w:jc w:val="both"/>
        <w:rPr>
          <w:b w:val="0"/>
        </w:rPr>
      </w:pPr>
      <w:r>
        <w:rPr>
          <w:b w:val="0"/>
        </w:rPr>
        <w:t>spółki akcyjne i spółki z ograniczoną odpowiedzialnością oraz kluby sportowe będące spółkami działającymi na podstawie przepisów ustawy z dnia 25 czerwca 2010r. o sporcie (</w:t>
      </w:r>
      <w:proofErr w:type="spellStart"/>
      <w:r>
        <w:rPr>
          <w:b w:val="0"/>
        </w:rPr>
        <w:t>Dz.U</w:t>
      </w:r>
      <w:proofErr w:type="spellEnd"/>
      <w:r>
        <w:rPr>
          <w:b w:val="0"/>
        </w:rPr>
        <w:t>. Nr 127, poz. 857), które nie działają w celu osiągnięcia zysku oraz przeznaczają całość dochodu na realizację celów statutowych oraz nie przeznaczają zysku do podziału między swoich członków, udziałowców, akcjonariuszy i pracowników.</w:t>
      </w:r>
    </w:p>
    <w:p w:rsidR="00C548FA" w:rsidRPr="00654042" w:rsidRDefault="00C548FA" w:rsidP="00C548FA">
      <w:pPr>
        <w:pStyle w:val="paragraf"/>
        <w:numPr>
          <w:ilvl w:val="1"/>
          <w:numId w:val="1"/>
        </w:numPr>
        <w:tabs>
          <w:tab w:val="clear" w:pos="340"/>
          <w:tab w:val="num" w:pos="180"/>
        </w:tabs>
        <w:ind w:left="180" w:hanging="340"/>
        <w:jc w:val="both"/>
      </w:pPr>
      <w:r>
        <w:t>Rodzaje, zakres i formy realizacji zadań:</w:t>
      </w:r>
    </w:p>
    <w:p w:rsidR="00C548FA" w:rsidRDefault="00C548FA" w:rsidP="00C548FA">
      <w:pPr>
        <w:pStyle w:val="paragraf"/>
        <w:rPr>
          <w:u w:val="single"/>
        </w:rPr>
      </w:pPr>
      <w:r w:rsidRPr="00077C49">
        <w:rPr>
          <w:u w:val="single"/>
        </w:rPr>
        <w:t xml:space="preserve">W obszarze </w:t>
      </w:r>
      <w:r>
        <w:rPr>
          <w:u w:val="single"/>
        </w:rPr>
        <w:t>I Kultura fizyczna i Sport</w:t>
      </w:r>
    </w:p>
    <w:p w:rsidR="00C548FA" w:rsidRDefault="00C548FA" w:rsidP="00C548FA">
      <w:pPr>
        <w:pStyle w:val="paragraf"/>
        <w:rPr>
          <w:b w:val="0"/>
        </w:rPr>
      </w:pPr>
      <w:r>
        <w:rPr>
          <w:b w:val="0"/>
        </w:rPr>
        <w:t>Upowszechnianie kultury fizycznej i rekreacji ruchowej wśród mieszkańców miasta oraz szkolenie sportowe dzieci i młodzieży poprzez:</w:t>
      </w:r>
    </w:p>
    <w:p w:rsidR="00C548FA" w:rsidRDefault="00C548FA" w:rsidP="00C548FA">
      <w:pPr>
        <w:pStyle w:val="paragraf"/>
        <w:numPr>
          <w:ilvl w:val="0"/>
          <w:numId w:val="2"/>
        </w:numPr>
        <w:rPr>
          <w:b w:val="0"/>
        </w:rPr>
      </w:pPr>
      <w:r>
        <w:rPr>
          <w:b w:val="0"/>
        </w:rPr>
        <w:t>prowadzenie zajęć treningowych,</w:t>
      </w:r>
    </w:p>
    <w:p w:rsidR="00C548FA" w:rsidRDefault="00C548FA" w:rsidP="00C548FA">
      <w:pPr>
        <w:pStyle w:val="paragraf"/>
        <w:numPr>
          <w:ilvl w:val="0"/>
          <w:numId w:val="2"/>
        </w:numPr>
        <w:rPr>
          <w:b w:val="0"/>
        </w:rPr>
      </w:pPr>
      <w:r>
        <w:rPr>
          <w:b w:val="0"/>
        </w:rPr>
        <w:t>udział w rozgrywkach, zawodach i turniejach sportowych,</w:t>
      </w:r>
    </w:p>
    <w:p w:rsidR="00C548FA" w:rsidRDefault="00C548FA" w:rsidP="00C548FA">
      <w:pPr>
        <w:pStyle w:val="paragraf"/>
        <w:numPr>
          <w:ilvl w:val="0"/>
          <w:numId w:val="2"/>
        </w:numPr>
        <w:rPr>
          <w:b w:val="0"/>
        </w:rPr>
      </w:pPr>
      <w:r>
        <w:rPr>
          <w:b w:val="0"/>
        </w:rPr>
        <w:t>organizowanie zajęć, zawodów oraz imprez sportowych i rekreacyjnych o zasięgu lokalnym i ponadlokalnym.</w:t>
      </w:r>
    </w:p>
    <w:p w:rsidR="00C548FA" w:rsidRDefault="00C548FA" w:rsidP="00C548FA">
      <w:pPr>
        <w:pStyle w:val="paragraf"/>
        <w:rPr>
          <w:u w:val="single"/>
        </w:rPr>
      </w:pPr>
      <w:r>
        <w:rPr>
          <w:u w:val="single"/>
        </w:rPr>
        <w:t>W obszarze II Turystyka i Krajoznawstwo</w:t>
      </w:r>
    </w:p>
    <w:p w:rsidR="00C548FA" w:rsidRDefault="00C548FA" w:rsidP="00C548FA">
      <w:pPr>
        <w:pStyle w:val="paragraf"/>
        <w:rPr>
          <w:b w:val="0"/>
        </w:rPr>
      </w:pPr>
      <w:r>
        <w:rPr>
          <w:b w:val="0"/>
        </w:rPr>
        <w:t>Upowszechnianie turystyki i krajoznawstwa wśród mieszkańców miasta poprzez:</w:t>
      </w:r>
    </w:p>
    <w:p w:rsidR="00C548FA" w:rsidRDefault="00C548FA" w:rsidP="00C548FA">
      <w:pPr>
        <w:pStyle w:val="paragraf"/>
        <w:numPr>
          <w:ilvl w:val="0"/>
          <w:numId w:val="3"/>
        </w:numPr>
        <w:rPr>
          <w:b w:val="0"/>
        </w:rPr>
      </w:pPr>
      <w:r>
        <w:rPr>
          <w:b w:val="0"/>
        </w:rPr>
        <w:t>organizację imprez turystyki kwalifikowanej (wycieczki piesze, górskie, rowerowe),</w:t>
      </w:r>
    </w:p>
    <w:p w:rsidR="00C548FA" w:rsidRDefault="00C548FA" w:rsidP="00C548FA">
      <w:pPr>
        <w:pStyle w:val="paragraf"/>
        <w:numPr>
          <w:ilvl w:val="0"/>
          <w:numId w:val="3"/>
        </w:numPr>
        <w:rPr>
          <w:b w:val="0"/>
        </w:rPr>
      </w:pPr>
      <w:r>
        <w:rPr>
          <w:b w:val="0"/>
        </w:rPr>
        <w:t>zabezpieczenie czasu wolnego dla dzieci i młodzieży,</w:t>
      </w:r>
    </w:p>
    <w:p w:rsidR="00C548FA" w:rsidRDefault="00C548FA" w:rsidP="00C548FA">
      <w:pPr>
        <w:pStyle w:val="paragraf"/>
        <w:numPr>
          <w:ilvl w:val="0"/>
          <w:numId w:val="3"/>
        </w:numPr>
        <w:rPr>
          <w:b w:val="0"/>
        </w:rPr>
      </w:pPr>
      <w:r>
        <w:rPr>
          <w:b w:val="0"/>
        </w:rPr>
        <w:t>organizowanie zlotów, rajdów itp.</w:t>
      </w:r>
    </w:p>
    <w:p w:rsidR="00C548FA" w:rsidRDefault="00C548FA" w:rsidP="00C548FA">
      <w:pPr>
        <w:pStyle w:val="paragraf"/>
        <w:rPr>
          <w:u w:val="single"/>
        </w:rPr>
      </w:pPr>
      <w:r>
        <w:rPr>
          <w:u w:val="single"/>
        </w:rPr>
        <w:t>W obszarze III Kultura i Sztuka</w:t>
      </w:r>
    </w:p>
    <w:p w:rsidR="00C548FA" w:rsidRDefault="00C548FA" w:rsidP="00C548FA">
      <w:pPr>
        <w:pStyle w:val="paragraf"/>
        <w:rPr>
          <w:b w:val="0"/>
        </w:rPr>
      </w:pPr>
      <w:r>
        <w:rPr>
          <w:b w:val="0"/>
        </w:rPr>
        <w:t>Rozwijanie i utrwalanie wśród mieszkańców potrzeby świadomego uczestnictwa w kulturze, promowanie osiągnięć lokalnych twórców i środowisk artystycznych, wspieranie edukacji kulturalnej oraz przedsięwzięć artystycznych i kulturalnych poprzez:</w:t>
      </w:r>
    </w:p>
    <w:p w:rsidR="00C548FA" w:rsidRDefault="00C548FA" w:rsidP="00C548FA">
      <w:pPr>
        <w:pStyle w:val="paragraf"/>
        <w:numPr>
          <w:ilvl w:val="0"/>
          <w:numId w:val="4"/>
        </w:numPr>
        <w:rPr>
          <w:b w:val="0"/>
        </w:rPr>
      </w:pPr>
      <w:r>
        <w:rPr>
          <w:b w:val="0"/>
        </w:rPr>
        <w:t>organizowanie przedsięwzięć artystycznych, koncertów, przeglądów, festiwali, konkursów, plenerów, warsztatów, seminariów, szkoleń,</w:t>
      </w:r>
    </w:p>
    <w:p w:rsidR="00C548FA" w:rsidRDefault="00C548FA" w:rsidP="00C548FA">
      <w:pPr>
        <w:pStyle w:val="paragraf"/>
        <w:numPr>
          <w:ilvl w:val="0"/>
          <w:numId w:val="4"/>
        </w:numPr>
        <w:rPr>
          <w:b w:val="0"/>
        </w:rPr>
      </w:pPr>
      <w:r>
        <w:rPr>
          <w:b w:val="0"/>
        </w:rPr>
        <w:t>uczestnictwo w przedsięwzięciach artystycznych,</w:t>
      </w:r>
    </w:p>
    <w:p w:rsidR="00C548FA" w:rsidRDefault="00C548FA" w:rsidP="00C548FA">
      <w:pPr>
        <w:pStyle w:val="paragraf"/>
        <w:numPr>
          <w:ilvl w:val="0"/>
          <w:numId w:val="4"/>
        </w:numPr>
        <w:rPr>
          <w:b w:val="0"/>
        </w:rPr>
      </w:pPr>
      <w:r>
        <w:rPr>
          <w:b w:val="0"/>
        </w:rPr>
        <w:lastRenderedPageBreak/>
        <w:t>działania w ramach edukacji kulturalnej,</w:t>
      </w:r>
    </w:p>
    <w:p w:rsidR="00C548FA" w:rsidRDefault="00C548FA" w:rsidP="00C548FA">
      <w:pPr>
        <w:pStyle w:val="paragraf"/>
        <w:numPr>
          <w:ilvl w:val="0"/>
          <w:numId w:val="4"/>
        </w:numPr>
        <w:rPr>
          <w:b w:val="0"/>
        </w:rPr>
      </w:pPr>
      <w:r>
        <w:rPr>
          <w:b w:val="0"/>
        </w:rPr>
        <w:t>promocję wydarzeń kulturalnych,</w:t>
      </w:r>
    </w:p>
    <w:p w:rsidR="00C548FA" w:rsidRDefault="00C548FA" w:rsidP="00C548FA">
      <w:pPr>
        <w:pStyle w:val="paragraf"/>
        <w:numPr>
          <w:ilvl w:val="0"/>
          <w:numId w:val="4"/>
        </w:numPr>
        <w:rPr>
          <w:b w:val="0"/>
        </w:rPr>
      </w:pPr>
      <w:r>
        <w:rPr>
          <w:b w:val="0"/>
        </w:rPr>
        <w:t>prezentację osiągnięć kulturalnych w kraju i zagranicą,</w:t>
      </w:r>
    </w:p>
    <w:p w:rsidR="00C548FA" w:rsidRDefault="00C548FA" w:rsidP="00C548FA">
      <w:pPr>
        <w:pStyle w:val="paragraf"/>
        <w:numPr>
          <w:ilvl w:val="0"/>
          <w:numId w:val="4"/>
        </w:numPr>
        <w:rPr>
          <w:b w:val="0"/>
        </w:rPr>
      </w:pPr>
      <w:r>
        <w:rPr>
          <w:b w:val="0"/>
        </w:rPr>
        <w:t>ochronę dziedzictwa kulturowego ze szczególnym uwzględnieniem miasta i regionu,</w:t>
      </w:r>
    </w:p>
    <w:p w:rsidR="00C548FA" w:rsidRDefault="00C548FA" w:rsidP="00C548FA">
      <w:pPr>
        <w:pStyle w:val="paragraf"/>
        <w:numPr>
          <w:ilvl w:val="0"/>
          <w:numId w:val="4"/>
        </w:numPr>
        <w:rPr>
          <w:b w:val="0"/>
        </w:rPr>
      </w:pPr>
      <w:r>
        <w:rPr>
          <w:b w:val="0"/>
        </w:rPr>
        <w:t>podtrzymywanie i upowszechnianie tradycji narodowej, pielęgnowanie polskości oraz rozwoju świadomości narodowej, obywatelskiej i kulturowej.</w:t>
      </w:r>
    </w:p>
    <w:p w:rsidR="00C548FA" w:rsidRDefault="00C548FA" w:rsidP="00C548FA">
      <w:pPr>
        <w:pStyle w:val="paragraf"/>
        <w:rPr>
          <w:u w:val="single"/>
        </w:rPr>
      </w:pPr>
      <w:r>
        <w:rPr>
          <w:u w:val="single"/>
        </w:rPr>
        <w:t>W obszarze IV Pomoc społeczna</w:t>
      </w:r>
    </w:p>
    <w:p w:rsidR="00C548FA" w:rsidRDefault="00C548FA" w:rsidP="00C548FA">
      <w:pPr>
        <w:pStyle w:val="paragraf"/>
        <w:rPr>
          <w:b w:val="0"/>
        </w:rPr>
      </w:pPr>
      <w:r>
        <w:rPr>
          <w:b w:val="0"/>
        </w:rPr>
        <w:t xml:space="preserve">Prowadzenie działań na rzecz integracji społecznej osób niepełnosprawnych.                       </w:t>
      </w:r>
    </w:p>
    <w:p w:rsidR="00C548FA" w:rsidRDefault="00C548FA" w:rsidP="00C548FA">
      <w:pPr>
        <w:pStyle w:val="paragraf"/>
        <w:rPr>
          <w:b w:val="0"/>
        </w:rPr>
      </w:pPr>
      <w:r w:rsidRPr="00137D95">
        <w:rPr>
          <w:b w:val="0"/>
        </w:rPr>
        <w:t xml:space="preserve">Świadczenie </w:t>
      </w:r>
      <w:r>
        <w:rPr>
          <w:b w:val="0"/>
        </w:rPr>
        <w:t>bezstronnej i niezależnej informacji w zakresie przysługujących praw obywatelskich oraz możliwości rozwiązywania podstawowych problemów życiowych poprzez:</w:t>
      </w:r>
    </w:p>
    <w:p w:rsidR="00C548FA" w:rsidRDefault="00C548FA" w:rsidP="00C548FA">
      <w:pPr>
        <w:pStyle w:val="paragraf"/>
        <w:rPr>
          <w:b w:val="0"/>
        </w:rPr>
      </w:pPr>
      <w:r>
        <w:rPr>
          <w:b w:val="0"/>
        </w:rPr>
        <w:t xml:space="preserve">Prowadzenie poradnictwa obywatelskiego dla mieszkańców Świętochłowic znajdujących się w trudnej sytuacji życiowej. </w:t>
      </w:r>
    </w:p>
    <w:p w:rsidR="00C548FA" w:rsidRDefault="00C548FA" w:rsidP="00C548FA">
      <w:pPr>
        <w:pStyle w:val="paragraf"/>
        <w:numPr>
          <w:ilvl w:val="1"/>
          <w:numId w:val="4"/>
        </w:numPr>
        <w:tabs>
          <w:tab w:val="clear" w:pos="1193"/>
          <w:tab w:val="num" w:pos="0"/>
        </w:tabs>
        <w:ind w:left="0" w:firstLine="0"/>
      </w:pPr>
      <w:r>
        <w:t>Wysokość środków publicznych przeznaczonych na realizację zadań w roku 2011 oraz w latach  2010 i 2009.</w:t>
      </w:r>
    </w:p>
    <w:p w:rsidR="00C548FA" w:rsidRDefault="00C548FA" w:rsidP="00C548FA">
      <w:pPr>
        <w:pStyle w:val="paragraf"/>
        <w:numPr>
          <w:ilvl w:val="0"/>
          <w:numId w:val="5"/>
        </w:numPr>
        <w:tabs>
          <w:tab w:val="clear" w:pos="0"/>
          <w:tab w:val="clear" w:pos="1440"/>
          <w:tab w:val="num" w:pos="360"/>
        </w:tabs>
        <w:ind w:hanging="1440"/>
        <w:rPr>
          <w:b w:val="0"/>
        </w:rPr>
      </w:pPr>
      <w:r>
        <w:rPr>
          <w:b w:val="0"/>
        </w:rPr>
        <w:t>Na realizację zadań publicznych planuje się przeznaczyć w 2011 r.:</w:t>
      </w:r>
    </w:p>
    <w:p w:rsidR="00C548FA" w:rsidRDefault="00C548FA" w:rsidP="00C548FA">
      <w:pPr>
        <w:pStyle w:val="paragraf"/>
        <w:numPr>
          <w:ilvl w:val="1"/>
          <w:numId w:val="5"/>
        </w:numPr>
        <w:tabs>
          <w:tab w:val="clear" w:pos="0"/>
          <w:tab w:val="clear" w:pos="1440"/>
          <w:tab w:val="num" w:pos="900"/>
        </w:tabs>
        <w:ind w:hanging="1080"/>
        <w:rPr>
          <w:b w:val="0"/>
        </w:rPr>
      </w:pPr>
      <w:r>
        <w:rPr>
          <w:b w:val="0"/>
        </w:rPr>
        <w:t>W obszarze I: kwotę 10.000 zł</w:t>
      </w:r>
    </w:p>
    <w:p w:rsidR="00C548FA" w:rsidRDefault="00C548FA" w:rsidP="00C548FA">
      <w:pPr>
        <w:pStyle w:val="paragraf"/>
        <w:numPr>
          <w:ilvl w:val="1"/>
          <w:numId w:val="5"/>
        </w:numPr>
        <w:tabs>
          <w:tab w:val="clear" w:pos="0"/>
          <w:tab w:val="clear" w:pos="1440"/>
          <w:tab w:val="num" w:pos="900"/>
        </w:tabs>
        <w:ind w:hanging="1080"/>
        <w:rPr>
          <w:b w:val="0"/>
        </w:rPr>
      </w:pPr>
      <w:r>
        <w:rPr>
          <w:b w:val="0"/>
        </w:rPr>
        <w:t>W obszarze II: kwotę 10.000 zł</w:t>
      </w:r>
    </w:p>
    <w:p w:rsidR="00C548FA" w:rsidRDefault="00C548FA" w:rsidP="00C548FA">
      <w:pPr>
        <w:pStyle w:val="paragraf"/>
        <w:numPr>
          <w:ilvl w:val="1"/>
          <w:numId w:val="5"/>
        </w:numPr>
        <w:tabs>
          <w:tab w:val="clear" w:pos="0"/>
          <w:tab w:val="clear" w:pos="1440"/>
          <w:tab w:val="num" w:pos="900"/>
        </w:tabs>
        <w:ind w:hanging="1080"/>
        <w:rPr>
          <w:b w:val="0"/>
        </w:rPr>
      </w:pPr>
      <w:r>
        <w:rPr>
          <w:b w:val="0"/>
        </w:rPr>
        <w:t>W obszarze III: kwotę 22.500 zł</w:t>
      </w:r>
    </w:p>
    <w:p w:rsidR="00C548FA" w:rsidRDefault="00C548FA" w:rsidP="00C548FA">
      <w:pPr>
        <w:pStyle w:val="paragraf"/>
        <w:numPr>
          <w:ilvl w:val="1"/>
          <w:numId w:val="5"/>
        </w:numPr>
        <w:tabs>
          <w:tab w:val="clear" w:pos="0"/>
          <w:tab w:val="clear" w:pos="1440"/>
          <w:tab w:val="num" w:pos="900"/>
        </w:tabs>
        <w:ind w:hanging="1080"/>
        <w:rPr>
          <w:b w:val="0"/>
        </w:rPr>
      </w:pPr>
      <w:r>
        <w:rPr>
          <w:b w:val="0"/>
        </w:rPr>
        <w:t>W obszarze IV: kwotę 8.000zł.</w:t>
      </w:r>
    </w:p>
    <w:p w:rsidR="00C548FA" w:rsidRDefault="00C548FA" w:rsidP="00C548FA">
      <w:pPr>
        <w:pStyle w:val="paragraf"/>
        <w:numPr>
          <w:ilvl w:val="0"/>
          <w:numId w:val="5"/>
        </w:numPr>
        <w:tabs>
          <w:tab w:val="clear" w:pos="0"/>
          <w:tab w:val="clear" w:pos="1440"/>
          <w:tab w:val="num" w:pos="360"/>
        </w:tabs>
        <w:ind w:hanging="1440"/>
        <w:rPr>
          <w:b w:val="0"/>
        </w:rPr>
      </w:pPr>
      <w:r>
        <w:rPr>
          <w:b w:val="0"/>
        </w:rPr>
        <w:t>Na realizację zadań publicznych przeznaczono w 2010r.:</w:t>
      </w:r>
    </w:p>
    <w:p w:rsidR="00C548FA" w:rsidRDefault="00C548FA" w:rsidP="00C548FA">
      <w:pPr>
        <w:pStyle w:val="paragraf"/>
        <w:numPr>
          <w:ilvl w:val="1"/>
          <w:numId w:val="5"/>
        </w:numPr>
        <w:tabs>
          <w:tab w:val="clear" w:pos="0"/>
          <w:tab w:val="clear" w:pos="1440"/>
          <w:tab w:val="num" w:pos="900"/>
        </w:tabs>
        <w:ind w:hanging="1080"/>
        <w:rPr>
          <w:b w:val="0"/>
        </w:rPr>
      </w:pPr>
      <w:r>
        <w:rPr>
          <w:b w:val="0"/>
        </w:rPr>
        <w:t>W obszarze I: kwotę 18.100 zł,</w:t>
      </w:r>
    </w:p>
    <w:p w:rsidR="00C548FA" w:rsidRDefault="00C548FA" w:rsidP="00C548FA">
      <w:pPr>
        <w:pStyle w:val="paragraf"/>
        <w:numPr>
          <w:ilvl w:val="1"/>
          <w:numId w:val="5"/>
        </w:numPr>
        <w:tabs>
          <w:tab w:val="clear" w:pos="0"/>
          <w:tab w:val="clear" w:pos="1440"/>
          <w:tab w:val="num" w:pos="900"/>
        </w:tabs>
        <w:ind w:hanging="1080"/>
        <w:rPr>
          <w:b w:val="0"/>
        </w:rPr>
      </w:pPr>
      <w:r>
        <w:rPr>
          <w:b w:val="0"/>
        </w:rPr>
        <w:t>W obszarze II: kwotę 9.400 zł</w:t>
      </w:r>
    </w:p>
    <w:p w:rsidR="00C548FA" w:rsidRDefault="00C548FA" w:rsidP="00C548FA">
      <w:pPr>
        <w:pStyle w:val="paragraf"/>
        <w:numPr>
          <w:ilvl w:val="1"/>
          <w:numId w:val="5"/>
        </w:numPr>
        <w:tabs>
          <w:tab w:val="clear" w:pos="0"/>
          <w:tab w:val="clear" w:pos="1440"/>
          <w:tab w:val="num" w:pos="900"/>
        </w:tabs>
        <w:ind w:hanging="1080"/>
        <w:rPr>
          <w:b w:val="0"/>
        </w:rPr>
      </w:pPr>
      <w:r>
        <w:rPr>
          <w:b w:val="0"/>
        </w:rPr>
        <w:t>W obszarze III: kwotę 24.500 zł</w:t>
      </w:r>
    </w:p>
    <w:p w:rsidR="00C548FA" w:rsidRDefault="00C548FA" w:rsidP="00C548FA">
      <w:pPr>
        <w:pStyle w:val="paragraf"/>
        <w:numPr>
          <w:ilvl w:val="1"/>
          <w:numId w:val="5"/>
        </w:numPr>
        <w:tabs>
          <w:tab w:val="clear" w:pos="0"/>
          <w:tab w:val="clear" w:pos="1440"/>
          <w:tab w:val="num" w:pos="900"/>
        </w:tabs>
        <w:ind w:hanging="1080"/>
        <w:rPr>
          <w:b w:val="0"/>
        </w:rPr>
      </w:pPr>
      <w:r>
        <w:rPr>
          <w:b w:val="0"/>
        </w:rPr>
        <w:t>W obszarze IV: kwotę 10</w:t>
      </w:r>
      <w:r w:rsidRPr="00264B23">
        <w:rPr>
          <w:b w:val="0"/>
        </w:rPr>
        <w:t>.</w:t>
      </w:r>
      <w:r>
        <w:rPr>
          <w:b w:val="0"/>
        </w:rPr>
        <w:t>000 zł</w:t>
      </w:r>
    </w:p>
    <w:p w:rsidR="00C548FA" w:rsidRDefault="00C548FA" w:rsidP="00C548FA">
      <w:pPr>
        <w:pStyle w:val="paragraf"/>
        <w:numPr>
          <w:ilvl w:val="0"/>
          <w:numId w:val="5"/>
        </w:numPr>
        <w:tabs>
          <w:tab w:val="clear" w:pos="0"/>
          <w:tab w:val="clear" w:pos="1440"/>
          <w:tab w:val="num" w:pos="360"/>
        </w:tabs>
        <w:ind w:hanging="1440"/>
        <w:rPr>
          <w:b w:val="0"/>
        </w:rPr>
      </w:pPr>
      <w:r>
        <w:rPr>
          <w:b w:val="0"/>
        </w:rPr>
        <w:t>Na realizację zadań publicznych przeznaczono w 2009r.:</w:t>
      </w:r>
    </w:p>
    <w:p w:rsidR="00C548FA" w:rsidRDefault="00C548FA" w:rsidP="00C548FA">
      <w:pPr>
        <w:pStyle w:val="paragraf"/>
        <w:numPr>
          <w:ilvl w:val="1"/>
          <w:numId w:val="5"/>
        </w:numPr>
        <w:tabs>
          <w:tab w:val="clear" w:pos="0"/>
          <w:tab w:val="clear" w:pos="1440"/>
          <w:tab w:val="num" w:pos="900"/>
        </w:tabs>
        <w:ind w:hanging="1080"/>
        <w:rPr>
          <w:b w:val="0"/>
        </w:rPr>
      </w:pPr>
      <w:r>
        <w:rPr>
          <w:b w:val="0"/>
        </w:rPr>
        <w:t xml:space="preserve">W obszarze I: kwotę </w:t>
      </w:r>
      <w:r w:rsidRPr="00264B23">
        <w:rPr>
          <w:b w:val="0"/>
        </w:rPr>
        <w:t>10.000</w:t>
      </w:r>
      <w:r>
        <w:rPr>
          <w:b w:val="0"/>
        </w:rPr>
        <w:t xml:space="preserve"> zł,</w:t>
      </w:r>
    </w:p>
    <w:p w:rsidR="00C548FA" w:rsidRDefault="00C548FA" w:rsidP="00C548FA">
      <w:pPr>
        <w:pStyle w:val="paragraf"/>
        <w:numPr>
          <w:ilvl w:val="1"/>
          <w:numId w:val="5"/>
        </w:numPr>
        <w:tabs>
          <w:tab w:val="clear" w:pos="0"/>
          <w:tab w:val="clear" w:pos="1440"/>
          <w:tab w:val="num" w:pos="900"/>
        </w:tabs>
        <w:ind w:hanging="1080"/>
        <w:rPr>
          <w:b w:val="0"/>
        </w:rPr>
      </w:pPr>
      <w:r>
        <w:rPr>
          <w:b w:val="0"/>
        </w:rPr>
        <w:t xml:space="preserve">W obszarze II: kwotę </w:t>
      </w:r>
      <w:r w:rsidRPr="00264B23">
        <w:rPr>
          <w:b w:val="0"/>
        </w:rPr>
        <w:t>5.000</w:t>
      </w:r>
      <w:r>
        <w:rPr>
          <w:b w:val="0"/>
        </w:rPr>
        <w:t xml:space="preserve"> zł</w:t>
      </w:r>
    </w:p>
    <w:p w:rsidR="00C548FA" w:rsidRDefault="00C548FA" w:rsidP="00C548FA">
      <w:pPr>
        <w:pStyle w:val="paragraf"/>
        <w:numPr>
          <w:ilvl w:val="1"/>
          <w:numId w:val="5"/>
        </w:numPr>
        <w:tabs>
          <w:tab w:val="clear" w:pos="0"/>
          <w:tab w:val="clear" w:pos="1440"/>
          <w:tab w:val="num" w:pos="900"/>
        </w:tabs>
        <w:ind w:hanging="1080"/>
        <w:rPr>
          <w:b w:val="0"/>
        </w:rPr>
      </w:pPr>
      <w:r>
        <w:rPr>
          <w:b w:val="0"/>
        </w:rPr>
        <w:t xml:space="preserve">W obszarze III: </w:t>
      </w:r>
      <w:r w:rsidRPr="00264B23">
        <w:rPr>
          <w:b w:val="0"/>
        </w:rPr>
        <w:t>kwotę 65.000</w:t>
      </w:r>
      <w:r>
        <w:rPr>
          <w:b w:val="0"/>
        </w:rPr>
        <w:t xml:space="preserve"> zł</w:t>
      </w:r>
    </w:p>
    <w:p w:rsidR="00C548FA" w:rsidRDefault="00C548FA" w:rsidP="00C548FA">
      <w:pPr>
        <w:pStyle w:val="paragraf"/>
        <w:numPr>
          <w:ilvl w:val="1"/>
          <w:numId w:val="5"/>
        </w:numPr>
        <w:tabs>
          <w:tab w:val="clear" w:pos="0"/>
          <w:tab w:val="clear" w:pos="1440"/>
          <w:tab w:val="num" w:pos="900"/>
        </w:tabs>
        <w:ind w:hanging="1080"/>
        <w:rPr>
          <w:b w:val="0"/>
        </w:rPr>
      </w:pPr>
      <w:r>
        <w:rPr>
          <w:b w:val="0"/>
        </w:rPr>
        <w:t>W obszarze IV: kwotę 70</w:t>
      </w:r>
      <w:r w:rsidRPr="00264B23">
        <w:rPr>
          <w:b w:val="0"/>
        </w:rPr>
        <w:t>.</w:t>
      </w:r>
      <w:r>
        <w:rPr>
          <w:b w:val="0"/>
        </w:rPr>
        <w:t>000 zł</w:t>
      </w:r>
    </w:p>
    <w:p w:rsidR="00C548FA" w:rsidRPr="00DA5E70" w:rsidRDefault="00C548FA" w:rsidP="00C548FA">
      <w:pPr>
        <w:pStyle w:val="paragraf"/>
        <w:tabs>
          <w:tab w:val="clear" w:pos="0"/>
        </w:tabs>
        <w:jc w:val="both"/>
        <w:rPr>
          <w:b w:val="0"/>
        </w:rPr>
      </w:pPr>
      <w:r>
        <w:rPr>
          <w:b w:val="0"/>
        </w:rPr>
        <w:t>Kwoty planowane na wykonanie poszczególnych zadań mogą ulec zmniejszeniu w przypadku stwierdzenia, że zadania te można zrealizować mniejszym kosztem, złożone oferty nie uzyskają akceptacji lub zaistnieje konieczność zmniejszenia budżetu Miasta w części przeznaczonej na realizację zadań z ważnych przyczyn, niemożliwych do przewidzenia w dniu ogłoszenia.</w:t>
      </w:r>
    </w:p>
    <w:p w:rsidR="00C548FA" w:rsidRDefault="00C548FA" w:rsidP="00C548FA">
      <w:pPr>
        <w:pStyle w:val="paragraf"/>
        <w:numPr>
          <w:ilvl w:val="1"/>
          <w:numId w:val="4"/>
        </w:numPr>
        <w:tabs>
          <w:tab w:val="clear" w:pos="1193"/>
          <w:tab w:val="num" w:pos="0"/>
        </w:tabs>
        <w:ind w:left="0" w:firstLine="0"/>
      </w:pPr>
      <w:r>
        <w:t>Termin realizacji zadania</w:t>
      </w:r>
    </w:p>
    <w:p w:rsidR="00C548FA" w:rsidRPr="00FB3D43" w:rsidRDefault="00C548FA" w:rsidP="00C548FA">
      <w:pPr>
        <w:pStyle w:val="paragraf"/>
        <w:numPr>
          <w:ilvl w:val="0"/>
          <w:numId w:val="6"/>
        </w:numPr>
        <w:tabs>
          <w:tab w:val="clear" w:pos="0"/>
          <w:tab w:val="clear" w:pos="2148"/>
          <w:tab w:val="num" w:pos="360"/>
        </w:tabs>
        <w:ind w:left="360"/>
        <w:jc w:val="both"/>
        <w:rPr>
          <w:b w:val="0"/>
        </w:rPr>
      </w:pPr>
      <w:r w:rsidRPr="00FB3D43">
        <w:rPr>
          <w:b w:val="0"/>
        </w:rPr>
        <w:t>Zadanie winno być wykonane w roku 20</w:t>
      </w:r>
      <w:r>
        <w:rPr>
          <w:b w:val="0"/>
        </w:rPr>
        <w:t>11</w:t>
      </w:r>
      <w:r w:rsidRPr="00FB3D43">
        <w:rPr>
          <w:b w:val="0"/>
        </w:rPr>
        <w:t xml:space="preserve">, </w:t>
      </w:r>
      <w:r>
        <w:rPr>
          <w:b w:val="0"/>
        </w:rPr>
        <w:t>z zastrzeżeniem, iż szczegółowe terminy realizacji zadań określone zostaną w umowach.</w:t>
      </w:r>
    </w:p>
    <w:p w:rsidR="00C548FA" w:rsidRDefault="00C548FA" w:rsidP="00C548FA">
      <w:pPr>
        <w:pStyle w:val="paragraf"/>
        <w:numPr>
          <w:ilvl w:val="0"/>
          <w:numId w:val="6"/>
        </w:numPr>
        <w:tabs>
          <w:tab w:val="clear" w:pos="0"/>
          <w:tab w:val="clear" w:pos="2148"/>
          <w:tab w:val="num" w:pos="360"/>
        </w:tabs>
        <w:ind w:left="360"/>
        <w:jc w:val="both"/>
        <w:rPr>
          <w:b w:val="0"/>
        </w:rPr>
      </w:pPr>
      <w:r w:rsidRPr="00FB3D43">
        <w:rPr>
          <w:b w:val="0"/>
        </w:rPr>
        <w:t>Zadania winny być zrealizowane z najwyższą starannością, w zakresie opisanym w ofercie, zgodnie z zawartą umową oraz obowiązującymi standardami i przepisami.</w:t>
      </w:r>
    </w:p>
    <w:p w:rsidR="00C548FA" w:rsidRPr="00077C49" w:rsidRDefault="00C548FA" w:rsidP="00C548FA">
      <w:pPr>
        <w:pStyle w:val="paragraf"/>
        <w:numPr>
          <w:ilvl w:val="1"/>
          <w:numId w:val="4"/>
        </w:numPr>
        <w:tabs>
          <w:tab w:val="clear" w:pos="1193"/>
          <w:tab w:val="num" w:pos="0"/>
        </w:tabs>
        <w:ind w:left="0" w:firstLine="0"/>
      </w:pPr>
      <w:r>
        <w:t xml:space="preserve"> Zasady przyznawania dotacji</w:t>
      </w:r>
    </w:p>
    <w:p w:rsidR="00C548FA" w:rsidRDefault="00C548FA" w:rsidP="00C548FA">
      <w:pPr>
        <w:pStyle w:val="paragraf"/>
        <w:numPr>
          <w:ilvl w:val="0"/>
          <w:numId w:val="7"/>
        </w:numPr>
        <w:tabs>
          <w:tab w:val="clear" w:pos="1440"/>
          <w:tab w:val="num" w:pos="360"/>
        </w:tabs>
        <w:ind w:left="360"/>
        <w:rPr>
          <w:b w:val="0"/>
        </w:rPr>
      </w:pPr>
      <w:r>
        <w:rPr>
          <w:b w:val="0"/>
        </w:rPr>
        <w:t>Dotacja może zostać przyznana wyłącznie podmiotom wyłonionym w drodze otwartego konkursu ofert.</w:t>
      </w:r>
    </w:p>
    <w:p w:rsidR="00C548FA" w:rsidRDefault="00C548FA" w:rsidP="00C548FA">
      <w:pPr>
        <w:pStyle w:val="paragraf"/>
        <w:numPr>
          <w:ilvl w:val="0"/>
          <w:numId w:val="7"/>
        </w:numPr>
        <w:tabs>
          <w:tab w:val="clear" w:pos="1440"/>
          <w:tab w:val="num" w:pos="360"/>
        </w:tabs>
        <w:ind w:left="360"/>
        <w:jc w:val="both"/>
        <w:rPr>
          <w:b w:val="0"/>
        </w:rPr>
      </w:pPr>
      <w:r>
        <w:rPr>
          <w:b w:val="0"/>
        </w:rPr>
        <w:t xml:space="preserve">Warunkiem przystąpienia do konkursu jest złożenie bądź przesłanie w terminie do dnia </w:t>
      </w:r>
      <w:r>
        <w:t>11</w:t>
      </w:r>
      <w:r w:rsidRPr="00C13D52">
        <w:t xml:space="preserve"> marca 2011r.</w:t>
      </w:r>
      <w:r>
        <w:rPr>
          <w:b w:val="0"/>
        </w:rPr>
        <w:t xml:space="preserve"> w formie pisemnej wraz z wymaganymi załącznikami oferty zgodnej ze wzorem </w:t>
      </w:r>
      <w:r>
        <w:rPr>
          <w:b w:val="0"/>
        </w:rPr>
        <w:lastRenderedPageBreak/>
        <w:t xml:space="preserve">określonym w rozporządzeniu Ministra Pracy i Polityki Społecznej z dnia 15 grudnia 2010r. </w:t>
      </w:r>
      <w:r>
        <w:rPr>
          <w:b w:val="0"/>
        </w:rPr>
        <w:br/>
        <w:t xml:space="preserve">w sprawie wzoru oferty i ramowego wzoru umowy dotyczących realizacji zadania publicznego oraz wzoru sprawozdania z wykonania tego zadania (Dz. U Nr 6, poz. 25 z 10 stycznia 2011r. ) do </w:t>
      </w:r>
      <w:r w:rsidRPr="00D00EC3">
        <w:t>Urzędu Miejskiego w Świętochłowicach, na adres: 41-600 Świętochłowice, ul. Katowicka 54</w:t>
      </w:r>
      <w:r>
        <w:t xml:space="preserve"> </w:t>
      </w:r>
      <w:r w:rsidRPr="00D00EC3">
        <w:rPr>
          <w:b w:val="0"/>
        </w:rPr>
        <w:t xml:space="preserve">( w przypadku </w:t>
      </w:r>
      <w:r>
        <w:rPr>
          <w:b w:val="0"/>
        </w:rPr>
        <w:t>nadesłania oferty pocztą, liczy się data jej wpływu do Urzędu).</w:t>
      </w:r>
    </w:p>
    <w:p w:rsidR="00C548FA" w:rsidRDefault="00C548FA" w:rsidP="00C548FA">
      <w:pPr>
        <w:pStyle w:val="paragraf"/>
        <w:numPr>
          <w:ilvl w:val="0"/>
          <w:numId w:val="7"/>
        </w:numPr>
        <w:tabs>
          <w:tab w:val="clear" w:pos="1440"/>
          <w:tab w:val="num" w:pos="360"/>
        </w:tabs>
        <w:ind w:left="360"/>
        <w:jc w:val="both"/>
        <w:rPr>
          <w:b w:val="0"/>
        </w:rPr>
      </w:pPr>
      <w:r>
        <w:rPr>
          <w:b w:val="0"/>
        </w:rPr>
        <w:t xml:space="preserve">Formularz oferty dostępny jest w Wydziale Kultury i Sportu Urzędu Miejskiego </w:t>
      </w:r>
      <w:r>
        <w:rPr>
          <w:b w:val="0"/>
        </w:rPr>
        <w:br/>
        <w:t xml:space="preserve">w Świętochłowicach oraz na stronie internetowej </w:t>
      </w:r>
      <w:hyperlink r:id="rId5" w:history="1">
        <w:r w:rsidRPr="00B70DA0">
          <w:rPr>
            <w:rStyle w:val="Hipercze"/>
          </w:rPr>
          <w:t>www.swietochlowice.pl</w:t>
        </w:r>
      </w:hyperlink>
      <w:r>
        <w:rPr>
          <w:b w:val="0"/>
        </w:rPr>
        <w:t>.</w:t>
      </w:r>
    </w:p>
    <w:p w:rsidR="00C548FA" w:rsidRDefault="00C548FA" w:rsidP="00C548FA">
      <w:pPr>
        <w:pStyle w:val="paragraf"/>
        <w:numPr>
          <w:ilvl w:val="0"/>
          <w:numId w:val="7"/>
        </w:numPr>
        <w:tabs>
          <w:tab w:val="clear" w:pos="1440"/>
          <w:tab w:val="num" w:pos="360"/>
        </w:tabs>
        <w:ind w:left="360"/>
        <w:jc w:val="both"/>
        <w:rPr>
          <w:b w:val="0"/>
        </w:rPr>
      </w:pPr>
      <w:r>
        <w:rPr>
          <w:b w:val="0"/>
        </w:rPr>
        <w:t>Do oferty należy obowiązkowo dołączyć następujące załączniki:</w:t>
      </w:r>
    </w:p>
    <w:p w:rsidR="00C548FA" w:rsidRDefault="00C548FA" w:rsidP="00C548FA">
      <w:pPr>
        <w:pStyle w:val="paragraf"/>
        <w:numPr>
          <w:ilvl w:val="1"/>
          <w:numId w:val="7"/>
        </w:numPr>
        <w:tabs>
          <w:tab w:val="clear" w:pos="1703"/>
          <w:tab w:val="num" w:pos="720"/>
        </w:tabs>
        <w:ind w:left="720" w:hanging="360"/>
        <w:jc w:val="both"/>
        <w:rPr>
          <w:b w:val="0"/>
        </w:rPr>
      </w:pPr>
      <w:r>
        <w:rPr>
          <w:b w:val="0"/>
        </w:rPr>
        <w:t>Statut podmiotu,</w:t>
      </w:r>
    </w:p>
    <w:p w:rsidR="00C548FA" w:rsidRDefault="00C548FA" w:rsidP="00C548FA">
      <w:pPr>
        <w:pStyle w:val="paragraf"/>
        <w:numPr>
          <w:ilvl w:val="1"/>
          <w:numId w:val="7"/>
        </w:numPr>
        <w:tabs>
          <w:tab w:val="clear" w:pos="1703"/>
          <w:tab w:val="num" w:pos="720"/>
        </w:tabs>
        <w:ind w:left="720" w:hanging="360"/>
        <w:rPr>
          <w:b w:val="0"/>
        </w:rPr>
      </w:pPr>
      <w:r>
        <w:rPr>
          <w:b w:val="0"/>
        </w:rPr>
        <w:t>Dokument stanowiący o podstawie działalności podmiotu:</w:t>
      </w:r>
      <w:r>
        <w:rPr>
          <w:b w:val="0"/>
        </w:rPr>
        <w:br/>
        <w:t>- w przypadku stowarzyszeń, fundacji, organizacji pożytku publicznego, spółdzielni socjalnych, spółek  – aktualny wypis z rejestru sądowego lub odpowiednio wyciąg z ewidencji (za wyjątkiem stowarzyszeń kultury fizycznej lub uczniowskich klubów sportowych znajdujących się w ewidencji prowadzonej przez Prezydenta Miasta Świętochłowice).</w:t>
      </w:r>
      <w:r>
        <w:rPr>
          <w:b w:val="0"/>
        </w:rPr>
        <w:br/>
        <w:t>- w przypadku kościelnych osób prawnych – dekret powołującego kościelną osobę prawną,</w:t>
      </w:r>
    </w:p>
    <w:p w:rsidR="00C548FA" w:rsidRDefault="00C548FA" w:rsidP="00C548FA">
      <w:pPr>
        <w:pStyle w:val="paragraf"/>
        <w:numPr>
          <w:ilvl w:val="1"/>
          <w:numId w:val="7"/>
        </w:numPr>
        <w:tabs>
          <w:tab w:val="clear" w:pos="1703"/>
          <w:tab w:val="num" w:pos="720"/>
        </w:tabs>
        <w:ind w:left="720" w:hanging="360"/>
        <w:jc w:val="both"/>
        <w:rPr>
          <w:b w:val="0"/>
        </w:rPr>
      </w:pPr>
      <w:r>
        <w:rPr>
          <w:b w:val="0"/>
        </w:rPr>
        <w:t>Aktualne pełnomocnictwo zarządu głównego (lub innego organu wykonawczego) do składania oferty realizacji określonego zadania, podpisywania umów w tym zakresie, dysponowania uzyskanymi funduszami i dokonywania rozliczeń z tych funduszy - w przypadku oferty składanej przez oddział terenowy podmiotu nie posiadający osobowości prawnej,</w:t>
      </w:r>
    </w:p>
    <w:p w:rsidR="00C548FA" w:rsidRDefault="00C548FA" w:rsidP="00C548FA">
      <w:pPr>
        <w:pStyle w:val="paragraf"/>
        <w:numPr>
          <w:ilvl w:val="1"/>
          <w:numId w:val="7"/>
        </w:numPr>
        <w:tabs>
          <w:tab w:val="clear" w:pos="1703"/>
          <w:tab w:val="num" w:pos="720"/>
        </w:tabs>
        <w:ind w:left="720" w:hanging="360"/>
        <w:jc w:val="both"/>
        <w:rPr>
          <w:b w:val="0"/>
        </w:rPr>
      </w:pPr>
      <w:r>
        <w:rPr>
          <w:b w:val="0"/>
        </w:rPr>
        <w:t>Dokument upoważniający daną osobę lub osoby do reprezentowania podmiotu – dotyczy podmiotów, które w dokumencie stanowiącym o podstawie działalności nie posiadają informacji o osobach upoważnionych do reprezentowania podmiotu,</w:t>
      </w:r>
    </w:p>
    <w:p w:rsidR="00C548FA" w:rsidRDefault="00C548FA" w:rsidP="00C548FA">
      <w:pPr>
        <w:pStyle w:val="paragraf"/>
        <w:numPr>
          <w:ilvl w:val="1"/>
          <w:numId w:val="7"/>
        </w:numPr>
        <w:tabs>
          <w:tab w:val="clear" w:pos="1703"/>
          <w:tab w:val="num" w:pos="720"/>
        </w:tabs>
        <w:ind w:left="720" w:hanging="360"/>
        <w:jc w:val="both"/>
        <w:rPr>
          <w:b w:val="0"/>
        </w:rPr>
      </w:pPr>
      <w:r w:rsidRPr="003638A7">
        <w:rPr>
          <w:b w:val="0"/>
        </w:rPr>
        <w:t xml:space="preserve">Oświadczenie, iż podmiot występujący o dotację nie wykorzystał dotacji niezgodnie </w:t>
      </w:r>
      <w:r w:rsidRPr="003638A7">
        <w:rPr>
          <w:b w:val="0"/>
        </w:rPr>
        <w:br/>
        <w:t>z przeznaczeniem</w:t>
      </w:r>
      <w:r>
        <w:rPr>
          <w:b w:val="0"/>
        </w:rPr>
        <w:t>,</w:t>
      </w:r>
      <w:r w:rsidRPr="003638A7">
        <w:rPr>
          <w:b w:val="0"/>
        </w:rPr>
        <w:t xml:space="preserve"> </w:t>
      </w:r>
    </w:p>
    <w:p w:rsidR="00C548FA" w:rsidRPr="003638A7" w:rsidRDefault="00C548FA" w:rsidP="00C548FA">
      <w:pPr>
        <w:pStyle w:val="paragraf"/>
        <w:numPr>
          <w:ilvl w:val="1"/>
          <w:numId w:val="7"/>
        </w:numPr>
        <w:tabs>
          <w:tab w:val="clear" w:pos="1703"/>
          <w:tab w:val="num" w:pos="720"/>
        </w:tabs>
        <w:ind w:left="720" w:hanging="360"/>
        <w:jc w:val="both"/>
        <w:rPr>
          <w:b w:val="0"/>
        </w:rPr>
      </w:pPr>
      <w:r w:rsidRPr="003638A7">
        <w:rPr>
          <w:b w:val="0"/>
        </w:rPr>
        <w:t xml:space="preserve">Sprawozdanie merytoryczne i finansowe (bilans, rachunek wyników lub rachunek zysków </w:t>
      </w:r>
      <w:r w:rsidRPr="003638A7">
        <w:rPr>
          <w:b w:val="0"/>
        </w:rPr>
        <w:br/>
        <w:t>i strat, informacja dodatkowa) za ostatni rok z wyłączeniem podmiotów, które prowadzą działalność krócej niż rok,</w:t>
      </w:r>
    </w:p>
    <w:p w:rsidR="00C548FA" w:rsidRDefault="00C548FA" w:rsidP="00C548FA">
      <w:pPr>
        <w:pStyle w:val="paragraf"/>
        <w:numPr>
          <w:ilvl w:val="1"/>
          <w:numId w:val="7"/>
        </w:numPr>
        <w:tabs>
          <w:tab w:val="clear" w:pos="1703"/>
          <w:tab w:val="num" w:pos="720"/>
        </w:tabs>
        <w:ind w:left="720" w:hanging="360"/>
        <w:jc w:val="both"/>
        <w:rPr>
          <w:b w:val="0"/>
        </w:rPr>
      </w:pPr>
      <w:r>
        <w:rPr>
          <w:b w:val="0"/>
        </w:rPr>
        <w:t>Umowa partnerska lub oświadczenia partnera ( w przypadku wskazania partnera w ofercie),</w:t>
      </w:r>
    </w:p>
    <w:p w:rsidR="00C548FA" w:rsidRDefault="00C548FA" w:rsidP="00C548FA">
      <w:pPr>
        <w:pStyle w:val="paragraf"/>
        <w:numPr>
          <w:ilvl w:val="0"/>
          <w:numId w:val="7"/>
        </w:numPr>
        <w:tabs>
          <w:tab w:val="clear" w:pos="1440"/>
          <w:tab w:val="num" w:pos="360"/>
        </w:tabs>
        <w:ind w:left="360"/>
        <w:jc w:val="both"/>
        <w:rPr>
          <w:b w:val="0"/>
        </w:rPr>
      </w:pPr>
      <w:r>
        <w:rPr>
          <w:b w:val="0"/>
        </w:rPr>
        <w:t xml:space="preserve">Dokumenty wymienione w </w:t>
      </w:r>
      <w:proofErr w:type="spellStart"/>
      <w:r>
        <w:rPr>
          <w:b w:val="0"/>
        </w:rPr>
        <w:t>pkt</w:t>
      </w:r>
      <w:proofErr w:type="spellEnd"/>
      <w:r>
        <w:rPr>
          <w:b w:val="0"/>
        </w:rPr>
        <w:t xml:space="preserve"> 4 dla swojej ważności muszą być opatrzone datą, pieczęcią oraz podpisem osób uprawnionych do reprezentowania podmiotu.</w:t>
      </w:r>
    </w:p>
    <w:p w:rsidR="00C548FA" w:rsidRDefault="00C548FA" w:rsidP="00C548FA">
      <w:pPr>
        <w:pStyle w:val="paragraf"/>
        <w:numPr>
          <w:ilvl w:val="0"/>
          <w:numId w:val="7"/>
        </w:numPr>
        <w:tabs>
          <w:tab w:val="clear" w:pos="1440"/>
          <w:tab w:val="num" w:pos="360"/>
        </w:tabs>
        <w:ind w:left="360"/>
        <w:jc w:val="both"/>
        <w:rPr>
          <w:b w:val="0"/>
        </w:rPr>
      </w:pPr>
      <w:r>
        <w:rPr>
          <w:b w:val="0"/>
        </w:rPr>
        <w:t xml:space="preserve">W przypadku złożenia kserokopii dokumentów wymienionych w </w:t>
      </w:r>
      <w:proofErr w:type="spellStart"/>
      <w:r>
        <w:rPr>
          <w:b w:val="0"/>
        </w:rPr>
        <w:t>pkt</w:t>
      </w:r>
      <w:proofErr w:type="spellEnd"/>
      <w:r>
        <w:rPr>
          <w:b w:val="0"/>
        </w:rPr>
        <w:t xml:space="preserve"> 4 muszą być one potwierdzone za zgodność z oryginałem przez: osoby reprezentujące podmiot występujący o dotację lub osoby upoważnione do potwierdzania dokumentów ( w niniejszym przypadku do oferty powinno być dołączone upoważnienie do potwierdzania dokumentów dla tych osób).</w:t>
      </w:r>
    </w:p>
    <w:p w:rsidR="00C548FA" w:rsidRDefault="00C548FA" w:rsidP="00C548FA">
      <w:pPr>
        <w:pStyle w:val="paragraf"/>
        <w:numPr>
          <w:ilvl w:val="0"/>
          <w:numId w:val="7"/>
        </w:numPr>
        <w:tabs>
          <w:tab w:val="clear" w:pos="1440"/>
          <w:tab w:val="num" w:pos="360"/>
        </w:tabs>
        <w:ind w:left="360"/>
        <w:jc w:val="both"/>
        <w:rPr>
          <w:b w:val="0"/>
        </w:rPr>
      </w:pPr>
      <w:r>
        <w:rPr>
          <w:b w:val="0"/>
        </w:rPr>
        <w:t>Dotowane z budżetu miasta mogą być tylko zadania realizowane na terenie miasta Świętochłowice lub na rzecz jego mieszkańców.</w:t>
      </w:r>
    </w:p>
    <w:p w:rsidR="00C548FA" w:rsidRDefault="00C548FA" w:rsidP="00C548FA">
      <w:pPr>
        <w:pStyle w:val="paragraf"/>
        <w:numPr>
          <w:ilvl w:val="0"/>
          <w:numId w:val="7"/>
        </w:numPr>
        <w:tabs>
          <w:tab w:val="clear" w:pos="1440"/>
          <w:tab w:val="num" w:pos="360"/>
        </w:tabs>
        <w:ind w:left="360"/>
        <w:jc w:val="both"/>
        <w:rPr>
          <w:b w:val="0"/>
        </w:rPr>
      </w:pPr>
      <w:r>
        <w:rPr>
          <w:b w:val="0"/>
        </w:rPr>
        <w:t>Oferty złożone po terminie nie będą rozpatrywane.</w:t>
      </w:r>
    </w:p>
    <w:p w:rsidR="00C548FA" w:rsidRDefault="00C548FA" w:rsidP="00C548FA">
      <w:pPr>
        <w:pStyle w:val="paragraf"/>
        <w:numPr>
          <w:ilvl w:val="0"/>
          <w:numId w:val="7"/>
        </w:numPr>
        <w:tabs>
          <w:tab w:val="clear" w:pos="1440"/>
          <w:tab w:val="num" w:pos="360"/>
        </w:tabs>
        <w:ind w:left="360"/>
        <w:jc w:val="both"/>
        <w:rPr>
          <w:b w:val="0"/>
        </w:rPr>
      </w:pPr>
      <w:r>
        <w:rPr>
          <w:b w:val="0"/>
        </w:rPr>
        <w:t>Złożenie oferty nie jest równoznaczne z przyznaniem dotacji.</w:t>
      </w:r>
    </w:p>
    <w:p w:rsidR="00C548FA" w:rsidRDefault="00C548FA" w:rsidP="00C548FA">
      <w:pPr>
        <w:pStyle w:val="paragraf"/>
        <w:numPr>
          <w:ilvl w:val="0"/>
          <w:numId w:val="7"/>
        </w:numPr>
        <w:tabs>
          <w:tab w:val="clear" w:pos="1440"/>
          <w:tab w:val="num" w:pos="360"/>
        </w:tabs>
        <w:ind w:left="360"/>
        <w:jc w:val="both"/>
        <w:rPr>
          <w:b w:val="0"/>
        </w:rPr>
      </w:pPr>
      <w:r>
        <w:rPr>
          <w:b w:val="0"/>
        </w:rPr>
        <w:t>Kwota dotacji może być niższa od określonej w ofercie.</w:t>
      </w:r>
    </w:p>
    <w:p w:rsidR="00C548FA" w:rsidRPr="00D00EC3" w:rsidRDefault="00C548FA" w:rsidP="00C548FA">
      <w:pPr>
        <w:pStyle w:val="paragraf"/>
        <w:numPr>
          <w:ilvl w:val="0"/>
          <w:numId w:val="7"/>
        </w:numPr>
        <w:tabs>
          <w:tab w:val="clear" w:pos="1440"/>
          <w:tab w:val="num" w:pos="360"/>
        </w:tabs>
        <w:ind w:left="360"/>
        <w:jc w:val="both"/>
        <w:rPr>
          <w:b w:val="0"/>
        </w:rPr>
      </w:pPr>
      <w:r>
        <w:rPr>
          <w:b w:val="0"/>
        </w:rPr>
        <w:t xml:space="preserve">Warunkiem przekazania dotacji jest zawarcie stosownej umowy przed datą rozpoczęcia realizacji zadania. </w:t>
      </w:r>
    </w:p>
    <w:p w:rsidR="00C548FA" w:rsidRDefault="00C548FA" w:rsidP="00C548FA">
      <w:pPr>
        <w:pStyle w:val="paragraf"/>
        <w:numPr>
          <w:ilvl w:val="1"/>
          <w:numId w:val="4"/>
        </w:numPr>
        <w:ind w:hanging="1193"/>
      </w:pPr>
      <w:r>
        <w:t>Termin, tryb i kryteria stosowane przy dokonywaniu wyboru oferty</w:t>
      </w:r>
    </w:p>
    <w:p w:rsidR="00C548FA" w:rsidRDefault="00C548FA" w:rsidP="00C548FA">
      <w:pPr>
        <w:pStyle w:val="paragraf"/>
        <w:numPr>
          <w:ilvl w:val="0"/>
          <w:numId w:val="8"/>
        </w:numPr>
        <w:tabs>
          <w:tab w:val="clear" w:pos="1440"/>
          <w:tab w:val="num" w:pos="360"/>
        </w:tabs>
        <w:ind w:hanging="1440"/>
        <w:rPr>
          <w:b w:val="0"/>
        </w:rPr>
      </w:pPr>
      <w:r>
        <w:rPr>
          <w:b w:val="0"/>
        </w:rPr>
        <w:t>Wybór ofert nastąpi w terminie nie przekraczającym 1 miesiąca od upływu terminu ich składania.</w:t>
      </w:r>
    </w:p>
    <w:p w:rsidR="00C548FA" w:rsidRPr="00064A71" w:rsidRDefault="00C548FA" w:rsidP="00C548FA">
      <w:pPr>
        <w:pStyle w:val="paragraf"/>
        <w:numPr>
          <w:ilvl w:val="0"/>
          <w:numId w:val="8"/>
        </w:numPr>
        <w:tabs>
          <w:tab w:val="clear" w:pos="1440"/>
          <w:tab w:val="num" w:pos="360"/>
        </w:tabs>
        <w:ind w:hanging="1440"/>
        <w:rPr>
          <w:b w:val="0"/>
        </w:rPr>
      </w:pPr>
      <w:r>
        <w:rPr>
          <w:b w:val="0"/>
          <w:u w:val="single"/>
        </w:rPr>
        <w:t>Przy rozpatrywaniu ofert brane będą pod uwagę następujące kryteria:</w:t>
      </w:r>
    </w:p>
    <w:p w:rsidR="00C548FA" w:rsidRPr="00D95FC2" w:rsidRDefault="00C548FA" w:rsidP="00C548FA">
      <w:pPr>
        <w:pStyle w:val="paragraf"/>
        <w:numPr>
          <w:ilvl w:val="1"/>
          <w:numId w:val="8"/>
        </w:numPr>
        <w:tabs>
          <w:tab w:val="clear" w:pos="1703"/>
          <w:tab w:val="num" w:pos="720"/>
        </w:tabs>
        <w:ind w:left="720" w:hanging="360"/>
        <w:jc w:val="both"/>
        <w:rPr>
          <w:b w:val="0"/>
        </w:rPr>
      </w:pPr>
      <w:r w:rsidRPr="00D95FC2">
        <w:t xml:space="preserve">Formalne, zgodne z ustalonymi wymogami tj.: </w:t>
      </w:r>
      <w:r>
        <w:rPr>
          <w:b w:val="0"/>
        </w:rPr>
        <w:t xml:space="preserve">złożenie kompletnej oferty przez uprawniony podmiot (wymieniony w pkt. I niniejszego ogłoszenia) na </w:t>
      </w:r>
      <w:r w:rsidRPr="00D95FC2">
        <w:rPr>
          <w:b w:val="0"/>
        </w:rPr>
        <w:t>formularzu według wzoru określonego w cytowanym Rozporządzeniu</w:t>
      </w:r>
      <w:r>
        <w:rPr>
          <w:b w:val="0"/>
        </w:rPr>
        <w:t>, w terminie określonym w niniejszym ogłoszeniu,</w:t>
      </w:r>
      <w:r w:rsidRPr="00D95FC2">
        <w:rPr>
          <w:b w:val="0"/>
        </w:rPr>
        <w:t xml:space="preserve">       </w:t>
      </w:r>
    </w:p>
    <w:p w:rsidR="00C548FA" w:rsidRDefault="00C548FA" w:rsidP="00C548FA">
      <w:pPr>
        <w:pStyle w:val="paragraf"/>
        <w:numPr>
          <w:ilvl w:val="1"/>
          <w:numId w:val="8"/>
        </w:numPr>
        <w:tabs>
          <w:tab w:val="clear" w:pos="1703"/>
          <w:tab w:val="num" w:pos="720"/>
        </w:tabs>
        <w:ind w:left="720" w:hanging="360"/>
        <w:jc w:val="both"/>
        <w:rPr>
          <w:b w:val="0"/>
        </w:rPr>
      </w:pPr>
      <w:r w:rsidRPr="00D95FC2">
        <w:t>Merytoryczne</w:t>
      </w:r>
      <w:r>
        <w:t xml:space="preserve"> – </w:t>
      </w:r>
      <w:r>
        <w:rPr>
          <w:b w:val="0"/>
        </w:rPr>
        <w:t xml:space="preserve">celowość i zapotrzebowanie na realizację zadania, możliwość realizacji zadania przez oferenta, przewidywane efekty, </w:t>
      </w:r>
    </w:p>
    <w:p w:rsidR="00C548FA" w:rsidRDefault="00C548FA" w:rsidP="00C548FA">
      <w:pPr>
        <w:pStyle w:val="paragraf"/>
        <w:numPr>
          <w:ilvl w:val="1"/>
          <w:numId w:val="8"/>
        </w:numPr>
        <w:tabs>
          <w:tab w:val="clear" w:pos="1703"/>
          <w:tab w:val="num" w:pos="720"/>
        </w:tabs>
        <w:ind w:left="720" w:hanging="360"/>
        <w:rPr>
          <w:b w:val="0"/>
        </w:rPr>
      </w:pPr>
      <w:r>
        <w:lastRenderedPageBreak/>
        <w:t xml:space="preserve">Finansowe - </w:t>
      </w:r>
      <w:r w:rsidRPr="009368B7">
        <w:rPr>
          <w:b w:val="0"/>
        </w:rPr>
        <w:t xml:space="preserve">koszt </w:t>
      </w:r>
      <w:r w:rsidRPr="008C006A">
        <w:rPr>
          <w:b w:val="0"/>
        </w:rPr>
        <w:t>realizacji planowanego zadnia, ocena kosztów kalkulacji zadnia</w:t>
      </w:r>
      <w:r>
        <w:rPr>
          <w:b w:val="0"/>
        </w:rPr>
        <w:t xml:space="preserve"> pod kątem ich celowości, oszczędności oraz efektywności wykonania oraz udział środków własnych </w:t>
      </w:r>
      <w:r>
        <w:rPr>
          <w:b w:val="0"/>
        </w:rPr>
        <w:br/>
        <w:t>i z innych źródeł, zakładania partnerzy,</w:t>
      </w:r>
    </w:p>
    <w:p w:rsidR="00C548FA" w:rsidRDefault="00C548FA" w:rsidP="00C548FA">
      <w:pPr>
        <w:pStyle w:val="paragraf"/>
        <w:numPr>
          <w:ilvl w:val="1"/>
          <w:numId w:val="8"/>
        </w:numPr>
        <w:tabs>
          <w:tab w:val="clear" w:pos="1703"/>
          <w:tab w:val="num" w:pos="720"/>
        </w:tabs>
        <w:ind w:left="720" w:hanging="360"/>
        <w:jc w:val="both"/>
        <w:rPr>
          <w:b w:val="0"/>
        </w:rPr>
      </w:pPr>
      <w:r>
        <w:t xml:space="preserve">Społeczne – </w:t>
      </w:r>
      <w:r>
        <w:rPr>
          <w:b w:val="0"/>
        </w:rPr>
        <w:t>dostępność realizowanego przedsięwzięcia dla mieszkańców, przewidywana liczba odbiorców oraz zapotrzebowanie społeczne na usługi świadczone w ramach projektu,</w:t>
      </w:r>
    </w:p>
    <w:p w:rsidR="00C548FA" w:rsidRDefault="00C548FA" w:rsidP="00C548FA">
      <w:pPr>
        <w:pStyle w:val="paragraf"/>
        <w:numPr>
          <w:ilvl w:val="1"/>
          <w:numId w:val="8"/>
        </w:numPr>
        <w:tabs>
          <w:tab w:val="clear" w:pos="1703"/>
          <w:tab w:val="num" w:pos="720"/>
        </w:tabs>
        <w:ind w:left="720" w:hanging="360"/>
        <w:jc w:val="both"/>
        <w:rPr>
          <w:b w:val="0"/>
        </w:rPr>
      </w:pPr>
      <w:r>
        <w:t xml:space="preserve">Promocyjne – </w:t>
      </w:r>
      <w:r>
        <w:rPr>
          <w:b w:val="0"/>
        </w:rPr>
        <w:t>charakter i zasięg oddziaływania,</w:t>
      </w:r>
    </w:p>
    <w:p w:rsidR="00C548FA" w:rsidRPr="00F76C15" w:rsidRDefault="00C548FA" w:rsidP="00C548FA">
      <w:pPr>
        <w:pStyle w:val="paragraf"/>
        <w:numPr>
          <w:ilvl w:val="1"/>
          <w:numId w:val="8"/>
        </w:numPr>
        <w:tabs>
          <w:tab w:val="clear" w:pos="1703"/>
          <w:tab w:val="num" w:pos="142"/>
        </w:tabs>
        <w:spacing w:before="4" w:line="259" w:lineRule="exact"/>
        <w:ind w:left="709" w:right="29" w:hanging="360"/>
        <w:jc w:val="both"/>
        <w:rPr>
          <w:rFonts w:cs="Arial"/>
          <w:b w:val="0"/>
        </w:rPr>
      </w:pPr>
      <w:r>
        <w:t>Organizacyjne –</w:t>
      </w:r>
      <w:r w:rsidRPr="00F76C15">
        <w:t xml:space="preserve"> </w:t>
      </w:r>
      <w:r w:rsidRPr="00F76C15">
        <w:rPr>
          <w:b w:val="0"/>
        </w:rPr>
        <w:t>posiadane zasoby rzeczowe, kadrowe</w:t>
      </w:r>
      <w:r>
        <w:rPr>
          <w:b w:val="0"/>
        </w:rPr>
        <w:t>, w tym świadczenia wolontariuszy i pracę społeczną członków</w:t>
      </w:r>
      <w:r w:rsidRPr="00F76C15">
        <w:rPr>
          <w:b w:val="0"/>
        </w:rPr>
        <w:t xml:space="preserve"> </w:t>
      </w:r>
      <w:r>
        <w:rPr>
          <w:b w:val="0"/>
        </w:rPr>
        <w:t xml:space="preserve">oraz </w:t>
      </w:r>
      <w:r w:rsidRPr="00F76C15">
        <w:rPr>
          <w:b w:val="0"/>
        </w:rPr>
        <w:t>doświadczenie, innowacyjność proponowanych rozwiązań, udokumentowane przygotowanie zawodowe dające gwarancję merytorycznej poprawności przebiegu  realizacji zadania,</w:t>
      </w:r>
      <w:r w:rsidRPr="00F76C15">
        <w:rPr>
          <w:rFonts w:cs="Arial"/>
          <w:b w:val="0"/>
        </w:rPr>
        <w:t xml:space="preserve"> dysponowanie bazą lokalową i zasobami materialnymi, odpowiednimi do realizacji zadania, gwarantującymi odpowiednią jakość realizowanego zadania, </w:t>
      </w:r>
    </w:p>
    <w:p w:rsidR="00C548FA" w:rsidRPr="00064A71" w:rsidRDefault="00C548FA" w:rsidP="00C548FA">
      <w:pPr>
        <w:pStyle w:val="paragraf"/>
        <w:numPr>
          <w:ilvl w:val="1"/>
          <w:numId w:val="8"/>
        </w:numPr>
        <w:tabs>
          <w:tab w:val="clear" w:pos="1703"/>
          <w:tab w:val="num" w:pos="720"/>
        </w:tabs>
        <w:ind w:left="720" w:hanging="360"/>
        <w:jc w:val="both"/>
        <w:rPr>
          <w:b w:val="0"/>
        </w:rPr>
      </w:pPr>
      <w:r>
        <w:t>Analiza prawidłowości i terminowości rozliczenia zadań w ubiegłych latach.</w:t>
      </w:r>
    </w:p>
    <w:p w:rsidR="00C548FA" w:rsidRPr="005E16D5" w:rsidRDefault="00C548FA" w:rsidP="00C548FA">
      <w:pPr>
        <w:pStyle w:val="paragraf"/>
        <w:numPr>
          <w:ilvl w:val="0"/>
          <w:numId w:val="8"/>
        </w:numPr>
        <w:tabs>
          <w:tab w:val="clear" w:pos="1440"/>
          <w:tab w:val="num" w:pos="360"/>
        </w:tabs>
        <w:ind w:hanging="1440"/>
        <w:rPr>
          <w:b w:val="0"/>
        </w:rPr>
      </w:pPr>
      <w:r>
        <w:rPr>
          <w:b w:val="0"/>
          <w:u w:val="single"/>
        </w:rPr>
        <w:t>Tryb stosowany przy wyborze ofert:</w:t>
      </w:r>
    </w:p>
    <w:p w:rsidR="00C548FA" w:rsidRDefault="00C548FA" w:rsidP="00C548FA">
      <w:pPr>
        <w:pStyle w:val="paragraf"/>
        <w:numPr>
          <w:ilvl w:val="0"/>
          <w:numId w:val="9"/>
        </w:numPr>
        <w:tabs>
          <w:tab w:val="clear" w:pos="2048"/>
          <w:tab w:val="num" w:pos="720"/>
        </w:tabs>
        <w:ind w:left="720" w:hanging="360"/>
        <w:jc w:val="both"/>
        <w:rPr>
          <w:b w:val="0"/>
        </w:rPr>
      </w:pPr>
      <w:r>
        <w:rPr>
          <w:b w:val="0"/>
        </w:rPr>
        <w:t>Decyzję o udzieleniu dotacji podejmuje Prezydent Miasta w drodze zarządzenia, po zapoznaniu się z opinią Komisji Oceniającej.</w:t>
      </w:r>
    </w:p>
    <w:p w:rsidR="00C548FA" w:rsidRDefault="00C548FA" w:rsidP="00C548FA">
      <w:pPr>
        <w:pStyle w:val="paragraf"/>
        <w:numPr>
          <w:ilvl w:val="0"/>
          <w:numId w:val="9"/>
        </w:numPr>
        <w:tabs>
          <w:tab w:val="clear" w:pos="2048"/>
          <w:tab w:val="num" w:pos="720"/>
        </w:tabs>
        <w:ind w:left="720" w:hanging="360"/>
        <w:jc w:val="both"/>
        <w:rPr>
          <w:b w:val="0"/>
        </w:rPr>
      </w:pPr>
      <w:r>
        <w:rPr>
          <w:b w:val="0"/>
        </w:rPr>
        <w:t>Skład komisji Oceniającej oraz regulamin jej pracy ustala Prezydent Miasta w drodze zarządzenia.</w:t>
      </w:r>
    </w:p>
    <w:p w:rsidR="00C548FA" w:rsidRDefault="00C548FA" w:rsidP="00C548FA">
      <w:pPr>
        <w:pStyle w:val="paragraf"/>
        <w:numPr>
          <w:ilvl w:val="0"/>
          <w:numId w:val="9"/>
        </w:numPr>
        <w:tabs>
          <w:tab w:val="clear" w:pos="2048"/>
          <w:tab w:val="num" w:pos="720"/>
        </w:tabs>
        <w:ind w:left="720" w:hanging="360"/>
        <w:jc w:val="both"/>
        <w:rPr>
          <w:b w:val="0"/>
        </w:rPr>
      </w:pPr>
      <w:r>
        <w:rPr>
          <w:b w:val="0"/>
        </w:rPr>
        <w:t>Decyzja Prezydenta Miasta jest ostateczna.</w:t>
      </w:r>
    </w:p>
    <w:p w:rsidR="00C548FA" w:rsidRDefault="00C548FA" w:rsidP="00C548FA">
      <w:pPr>
        <w:pStyle w:val="paragraf"/>
        <w:numPr>
          <w:ilvl w:val="0"/>
          <w:numId w:val="9"/>
        </w:numPr>
        <w:tabs>
          <w:tab w:val="clear" w:pos="2048"/>
          <w:tab w:val="num" w:pos="720"/>
        </w:tabs>
        <w:ind w:left="720" w:hanging="360"/>
        <w:jc w:val="both"/>
        <w:rPr>
          <w:b w:val="0"/>
        </w:rPr>
      </w:pPr>
      <w:r>
        <w:rPr>
          <w:b w:val="0"/>
        </w:rPr>
        <w:t>Wykaz podmiotów, zleconych zadań, na które przyznano dotacje i kwot przyznanych na realizację tych zadań zostanie opublikowany na stronach miejskiego portalu internetowego oraz wywieszony na tablicy ogłoszeń Urzędu Miejskiego.</w:t>
      </w:r>
    </w:p>
    <w:p w:rsidR="00C548FA" w:rsidRPr="009368B7" w:rsidRDefault="00C548FA" w:rsidP="00C548FA">
      <w:pPr>
        <w:pStyle w:val="paragraf"/>
        <w:numPr>
          <w:ilvl w:val="0"/>
          <w:numId w:val="9"/>
        </w:numPr>
        <w:tabs>
          <w:tab w:val="clear" w:pos="2048"/>
          <w:tab w:val="num" w:pos="720"/>
        </w:tabs>
        <w:ind w:left="720" w:hanging="360"/>
        <w:jc w:val="both"/>
        <w:rPr>
          <w:b w:val="0"/>
        </w:rPr>
      </w:pPr>
      <w:r>
        <w:rPr>
          <w:b w:val="0"/>
        </w:rPr>
        <w:t>Prezydent Miasta zastrzega sobie prawo do odwołania konkursu bez podania przyczyny.</w:t>
      </w:r>
    </w:p>
    <w:p w:rsidR="00C548FA" w:rsidRDefault="00C548FA" w:rsidP="00C548FA">
      <w:pPr>
        <w:pStyle w:val="paragraf"/>
        <w:numPr>
          <w:ilvl w:val="1"/>
          <w:numId w:val="4"/>
        </w:numPr>
        <w:ind w:hanging="1193"/>
      </w:pPr>
      <w:r>
        <w:t xml:space="preserve"> Warunkiem zawarcia umowy jest:</w:t>
      </w:r>
    </w:p>
    <w:p w:rsidR="00C548FA" w:rsidRDefault="00C548FA" w:rsidP="00C548FA">
      <w:pPr>
        <w:pStyle w:val="paragraf"/>
        <w:numPr>
          <w:ilvl w:val="1"/>
          <w:numId w:val="9"/>
        </w:numPr>
        <w:tabs>
          <w:tab w:val="clear" w:pos="1785"/>
          <w:tab w:val="num" w:pos="720"/>
        </w:tabs>
        <w:ind w:left="720" w:hanging="540"/>
        <w:rPr>
          <w:b w:val="0"/>
        </w:rPr>
      </w:pPr>
      <w:r>
        <w:rPr>
          <w:b w:val="0"/>
        </w:rPr>
        <w:t>W przypadku przyznania dotacji w  wysokości innej niż wnioskowana – dokonanie korekty kosztorysu i harmonogramu projektu.</w:t>
      </w:r>
    </w:p>
    <w:p w:rsidR="00C548FA" w:rsidRPr="00C84C3C" w:rsidRDefault="00C548FA" w:rsidP="00C548FA">
      <w:pPr>
        <w:pStyle w:val="paragraf"/>
        <w:numPr>
          <w:ilvl w:val="1"/>
          <w:numId w:val="9"/>
        </w:numPr>
        <w:tabs>
          <w:tab w:val="clear" w:pos="1785"/>
          <w:tab w:val="num" w:pos="720"/>
        </w:tabs>
        <w:ind w:left="720" w:hanging="540"/>
        <w:jc w:val="both"/>
        <w:rPr>
          <w:b w:val="0"/>
        </w:rPr>
      </w:pPr>
      <w:r>
        <w:rPr>
          <w:b w:val="0"/>
        </w:rPr>
        <w:t>Przedłożenie oświadczenia o zgodności dokumentów (potwierdzających status prawny oferenta i umocowanie osób go reprezentujących) dołączonych do oferty realizacji zadnia ze stanem prawnym i faktycznym w dniu podpisania umowy.</w:t>
      </w:r>
    </w:p>
    <w:p w:rsidR="00C548FA" w:rsidRDefault="00C548FA" w:rsidP="00C548FA">
      <w:pPr>
        <w:pStyle w:val="paragraf"/>
        <w:numPr>
          <w:ilvl w:val="1"/>
          <w:numId w:val="4"/>
        </w:numPr>
        <w:tabs>
          <w:tab w:val="clear" w:pos="1193"/>
          <w:tab w:val="num" w:pos="0"/>
        </w:tabs>
        <w:ind w:left="0" w:firstLine="0"/>
        <w:jc w:val="both"/>
      </w:pPr>
      <w:r>
        <w:t xml:space="preserve"> Dodatkowych informacji na temat warunków i możliwości uzyskania dotacji udziela Wydział Kultury i Sportu Urzędu Miejskiego w Świętochłowicach, ul. Katowicka 54, pokój: 317 tel. (0-32) 3491-846, e – mail: ks@swietochlowice.pl</w:t>
      </w:r>
    </w:p>
    <w:p w:rsidR="00C548FA" w:rsidRDefault="00C548FA" w:rsidP="00C548FA">
      <w:pPr>
        <w:jc w:val="center"/>
        <w:rPr>
          <w:rFonts w:ascii="Arial" w:hAnsi="Arial"/>
          <w:b/>
          <w:sz w:val="20"/>
        </w:rPr>
      </w:pPr>
    </w:p>
    <w:p w:rsidR="00C548FA" w:rsidRDefault="00C548FA" w:rsidP="00C548FA">
      <w:pPr>
        <w:pStyle w:val="Tekstpodstawowy2"/>
      </w:pPr>
    </w:p>
    <w:p w:rsidR="00C548FA" w:rsidRDefault="00C548FA" w:rsidP="00C548FA">
      <w:pPr>
        <w:pStyle w:val="Tekstpodstawowy2"/>
      </w:pPr>
    </w:p>
    <w:p w:rsidR="00C548FA" w:rsidRDefault="00C548FA" w:rsidP="00C548FA">
      <w:pPr>
        <w:pStyle w:val="Tekstpodstawowy2"/>
      </w:pPr>
    </w:p>
    <w:p w:rsidR="00C548FA" w:rsidRDefault="00C548FA" w:rsidP="00C548FA">
      <w:pPr>
        <w:pStyle w:val="Tekstpodstawowy2"/>
      </w:pPr>
    </w:p>
    <w:p w:rsidR="00C548FA" w:rsidRDefault="00C548FA" w:rsidP="00C548FA">
      <w:pPr>
        <w:rPr>
          <w:rFonts w:ascii="Arial" w:hAnsi="Arial"/>
          <w:b/>
          <w:sz w:val="16"/>
        </w:rPr>
      </w:pPr>
    </w:p>
    <w:p w:rsidR="00C548FA" w:rsidRDefault="00C548FA" w:rsidP="00C548FA">
      <w:pPr>
        <w:rPr>
          <w:rFonts w:ascii="Times New Roman" w:hAnsi="Times New Roman"/>
          <w:sz w:val="24"/>
        </w:rPr>
      </w:pPr>
    </w:p>
    <w:p w:rsidR="000132BC" w:rsidRDefault="000132BC"/>
    <w:sectPr w:rsidR="000132BC" w:rsidSect="00013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0D86"/>
    <w:multiLevelType w:val="hybridMultilevel"/>
    <w:tmpl w:val="DEA642DC"/>
    <w:lvl w:ilvl="0" w:tplc="5024DA40">
      <w:start w:val="1"/>
      <w:numFmt w:val="lowerLetter"/>
      <w:lvlText w:val="%1)"/>
      <w:lvlJc w:val="left"/>
      <w:pPr>
        <w:tabs>
          <w:tab w:val="num" w:pos="2048"/>
        </w:tabs>
        <w:ind w:left="1992" w:hanging="567"/>
      </w:pPr>
      <w:rPr>
        <w:rFonts w:hint="default"/>
      </w:rPr>
    </w:lvl>
    <w:lvl w:ilvl="1" w:tplc="1198357A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E7D4D36"/>
    <w:multiLevelType w:val="hybridMultilevel"/>
    <w:tmpl w:val="A09615A8"/>
    <w:lvl w:ilvl="0" w:tplc="119835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024DA40">
      <w:start w:val="1"/>
      <w:numFmt w:val="lowerLetter"/>
      <w:lvlText w:val="%2)"/>
      <w:lvlJc w:val="left"/>
      <w:pPr>
        <w:tabs>
          <w:tab w:val="num" w:pos="1703"/>
        </w:tabs>
        <w:ind w:left="1647" w:hanging="56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C317B8"/>
    <w:multiLevelType w:val="hybridMultilevel"/>
    <w:tmpl w:val="E1D8CDEA"/>
    <w:lvl w:ilvl="0" w:tplc="119835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E1048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C95FFD"/>
    <w:multiLevelType w:val="hybridMultilevel"/>
    <w:tmpl w:val="E1B0D728"/>
    <w:lvl w:ilvl="0" w:tplc="119835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12ED04A">
      <w:start w:val="1"/>
      <w:numFmt w:val="lowerLetter"/>
      <w:lvlText w:val="%2)"/>
      <w:lvlJc w:val="left"/>
      <w:pPr>
        <w:tabs>
          <w:tab w:val="num" w:pos="1703"/>
        </w:tabs>
        <w:ind w:left="1647" w:hanging="56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3727E3"/>
    <w:multiLevelType w:val="hybridMultilevel"/>
    <w:tmpl w:val="F5FA08A2"/>
    <w:lvl w:ilvl="0" w:tplc="04150013">
      <w:start w:val="1"/>
      <w:numFmt w:val="upp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 w:tplc="281039AE">
      <w:start w:val="1"/>
      <w:numFmt w:val="upperRoman"/>
      <w:lvlText w:val="%2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2" w:tplc="1198357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60114C"/>
    <w:multiLevelType w:val="hybridMultilevel"/>
    <w:tmpl w:val="85A6C5D8"/>
    <w:lvl w:ilvl="0" w:tplc="9E1048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6F1053"/>
    <w:multiLevelType w:val="hybridMultilevel"/>
    <w:tmpl w:val="09E62658"/>
    <w:lvl w:ilvl="0" w:tplc="1198357A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53620EE6"/>
    <w:multiLevelType w:val="hybridMultilevel"/>
    <w:tmpl w:val="7A7A160C"/>
    <w:lvl w:ilvl="0" w:tplc="9E1048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3D7809"/>
    <w:multiLevelType w:val="hybridMultilevel"/>
    <w:tmpl w:val="1004DA86"/>
    <w:lvl w:ilvl="0" w:tplc="9E1048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B8A2D320">
      <w:start w:val="3"/>
      <w:numFmt w:val="upperRoman"/>
      <w:lvlText w:val="%2."/>
      <w:lvlJc w:val="right"/>
      <w:pPr>
        <w:tabs>
          <w:tab w:val="num" w:pos="1193"/>
        </w:tabs>
        <w:ind w:left="1193" w:hanging="113"/>
      </w:pPr>
      <w:rPr>
        <w:rFonts w:hint="default"/>
        <w:color w:val="auto"/>
      </w:rPr>
    </w:lvl>
    <w:lvl w:ilvl="2" w:tplc="119835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48FA"/>
    <w:rsid w:val="000132BC"/>
    <w:rsid w:val="00C5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8F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C548FA"/>
    <w:pPr>
      <w:spacing w:after="0" w:line="240" w:lineRule="auto"/>
      <w:jc w:val="both"/>
    </w:pPr>
    <w:rPr>
      <w:rFonts w:ascii="Arial" w:hAnsi="Arial" w:cs="Arial"/>
      <w:sz w:val="20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548FA"/>
    <w:rPr>
      <w:rFonts w:ascii="Arial" w:eastAsia="Times New Roman" w:hAnsi="Arial" w:cs="Arial"/>
      <w:sz w:val="20"/>
      <w:szCs w:val="24"/>
      <w:lang w:eastAsia="pl-PL"/>
    </w:rPr>
  </w:style>
  <w:style w:type="paragraph" w:customStyle="1" w:styleId="paragraf">
    <w:name w:val="paragraf"/>
    <w:basedOn w:val="Normalny"/>
    <w:autoRedefine/>
    <w:rsid w:val="00C548FA"/>
    <w:pPr>
      <w:tabs>
        <w:tab w:val="left" w:pos="0"/>
      </w:tabs>
      <w:spacing w:before="120" w:after="120" w:line="240" w:lineRule="auto"/>
    </w:pPr>
    <w:rPr>
      <w:rFonts w:ascii="Arial" w:hAnsi="Arial"/>
      <w:b/>
      <w:sz w:val="20"/>
      <w:szCs w:val="20"/>
    </w:rPr>
  </w:style>
  <w:style w:type="character" w:styleId="Hipercze">
    <w:name w:val="Hyperlink"/>
    <w:basedOn w:val="Domylnaczcionkaakapitu"/>
    <w:rsid w:val="00C548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wietochl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1549</Words>
  <Characters>9296</Characters>
  <Application>Microsoft Office Word</Application>
  <DocSecurity>0</DocSecurity>
  <Lines>77</Lines>
  <Paragraphs>21</Paragraphs>
  <ScaleCrop>false</ScaleCrop>
  <Company/>
  <LinksUpToDate>false</LinksUpToDate>
  <CharactersWithSpaces>10824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preinstalacja</dc:creator>
  <cp:keywords/>
  <dc:description/>
  <cp:lastModifiedBy>preinstalacja</cp:lastModifiedBy>
  <cp:revision>2</cp:revision>
  <dcterms:created xsi:type="dcterms:W3CDTF">2011-02-09T13:31:00Z</dcterms:created>
  <dcterms:modified xsi:type="dcterms:W3CDTF">2011-02-09T13:31:00Z</dcterms:modified>
</cp:coreProperties>
</file>