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00" w:rsidRDefault="00FD6100" w:rsidP="00FD6100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Wyniki konsultacji  projektu uchwały Rady Miejskiej w Świętochłowicach z Miejską Radą Działalności Pożytku Publicznego w Świętochłowicach.</w:t>
      </w:r>
    </w:p>
    <w:p w:rsidR="00FD6100" w:rsidRDefault="00FD6100" w:rsidP="00FD6100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FD6100" w:rsidRDefault="00FD6100" w:rsidP="00FD6100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FD6100" w:rsidRDefault="00FD6100" w:rsidP="00FD6100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dniu </w:t>
      </w:r>
      <w:r>
        <w:rPr>
          <w:rFonts w:ascii="Arial" w:hAnsi="Arial" w:cs="Arial"/>
        </w:rPr>
        <w:t xml:space="preserve">1 marca 2013r. </w:t>
      </w:r>
      <w:r>
        <w:rPr>
          <w:rFonts w:ascii="Arial" w:eastAsia="Times New Roman" w:hAnsi="Arial" w:cs="Arial"/>
        </w:rPr>
        <w:t>na posiedzeniu Miejskiej Rady Działalności Pożytku Publicznego w Świętochłowicach  przeprowadzone zostały konsultacje społeczne dotyczące projektów uchwał Rady Miejskiej w Świętochłowicach w sprawie:</w:t>
      </w:r>
    </w:p>
    <w:p w:rsidR="009276EE" w:rsidRDefault="009276EE" w:rsidP="00FD6100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FD6100" w:rsidRPr="00FD6100" w:rsidRDefault="00FD6100" w:rsidP="00FD6100">
      <w:pPr>
        <w:spacing w:line="360" w:lineRule="auto"/>
        <w:jc w:val="both"/>
        <w:rPr>
          <w:rFonts w:ascii="Arial" w:hAnsi="Arial" w:cs="Arial"/>
          <w:bCs/>
        </w:rPr>
      </w:pPr>
      <w:r w:rsidRPr="00FD6100">
        <w:rPr>
          <w:rFonts w:ascii="Arial" w:eastAsia="Times New Roman" w:hAnsi="Arial" w:cs="Arial"/>
        </w:rPr>
        <w:t xml:space="preserve">- </w:t>
      </w:r>
      <w:r w:rsidRPr="00FD6100">
        <w:rPr>
          <w:rFonts w:ascii="Arial" w:hAnsi="Arial" w:cs="Arial"/>
          <w:bCs/>
        </w:rPr>
        <w:t>zmiany uchwały nr XXVIII/338/13 Rady Miejskiej w Świętochłowicach z dnia 16 stycznia 2013 r. w sprawie określenia rodzaju dodatkowych usług w zakresie odbierania odpadów komunalnych od właścicieli nieruchomości i zagospodarowania tych odpadów oraz wysokości cen za te usługi</w:t>
      </w:r>
    </w:p>
    <w:p w:rsidR="00FD6100" w:rsidRPr="00FD6100" w:rsidRDefault="00FD6100" w:rsidP="00FD6100">
      <w:pPr>
        <w:keepNext/>
        <w:autoSpaceDE w:val="0"/>
        <w:autoSpaceDN w:val="0"/>
        <w:adjustRightInd w:val="0"/>
        <w:spacing w:after="480" w:line="360" w:lineRule="auto"/>
        <w:jc w:val="both"/>
        <w:rPr>
          <w:rFonts w:ascii="Arial" w:eastAsia="Calibri" w:hAnsi="Arial" w:cs="Arial"/>
          <w:bCs/>
          <w:caps/>
          <w:color w:val="000000"/>
          <w:lang w:eastAsia="en-US"/>
        </w:rPr>
      </w:pPr>
      <w:r w:rsidRPr="00FD6100">
        <w:rPr>
          <w:rFonts w:ascii="Arial" w:hAnsi="Arial" w:cs="Arial"/>
          <w:bCs/>
        </w:rPr>
        <w:t xml:space="preserve">- </w:t>
      </w:r>
      <w:r w:rsidRPr="00FD6100">
        <w:rPr>
          <w:rFonts w:ascii="Arial" w:eastAsia="Calibri" w:hAnsi="Arial" w:cs="Arial"/>
          <w:bCs/>
          <w:color w:val="000000"/>
          <w:lang w:eastAsia="en-US"/>
        </w:rPr>
        <w:t>zmiany uchwały Nr XXV/303/12 Rady Miejskiej w Świętochłowicach z dnia 28 listopada 2012 r. w sprawie szczegółowego sposobu i zakresu świadczenia usług w zakresie odbierania i zagospodarowania odpadów komunalnych od właścicieli nieruchomości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:rsidR="00FD6100" w:rsidRDefault="00FD6100" w:rsidP="00FD6100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Miejska  Rada Działalności Pożytku Publicznego w Świętochłowicach wydała pozytywną opinię na temat w/w projektów uchwał, nie zgłaszając żadnych uwag. </w:t>
      </w:r>
    </w:p>
    <w:p w:rsidR="00C92D52" w:rsidRDefault="00C92D52" w:rsidP="00FD6100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92D52" w:rsidRDefault="00C92D52" w:rsidP="00FD6100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FD6100" w:rsidRDefault="00FD6100" w:rsidP="00FD6100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FD6100" w:rsidRDefault="00FD6100" w:rsidP="00FD6100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FD6100" w:rsidRDefault="00FD6100" w:rsidP="00FD6100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FD6100" w:rsidRDefault="00FD6100" w:rsidP="00FD6100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C92D52" w:rsidRDefault="00C92D52" w:rsidP="00C92D52">
      <w:pPr>
        <w:spacing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PREZYDENT MIASTA</w:t>
      </w:r>
    </w:p>
    <w:p w:rsidR="00C92D52" w:rsidRDefault="00C92D52" w:rsidP="00C92D52">
      <w:pPr>
        <w:spacing w:line="360" w:lineRule="auto"/>
        <w:ind w:left="4956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/-/ Dawid </w:t>
      </w:r>
      <w:proofErr w:type="spellStart"/>
      <w:r>
        <w:rPr>
          <w:rFonts w:ascii="Arial" w:eastAsia="Times New Roman" w:hAnsi="Arial" w:cs="Arial"/>
        </w:rPr>
        <w:t>Kostempski</w:t>
      </w:r>
      <w:proofErr w:type="spellEnd"/>
    </w:p>
    <w:p w:rsidR="00FD6100" w:rsidRDefault="00FD6100" w:rsidP="00FD6100">
      <w:pPr>
        <w:rPr>
          <w:rFonts w:ascii="Arial" w:hAnsi="Arial" w:cs="Arial"/>
        </w:rPr>
      </w:pPr>
    </w:p>
    <w:p w:rsidR="00FD6100" w:rsidRDefault="00FD6100" w:rsidP="00FD6100">
      <w:pPr>
        <w:rPr>
          <w:rFonts w:ascii="Arial" w:hAnsi="Arial" w:cs="Arial"/>
        </w:rPr>
      </w:pPr>
    </w:p>
    <w:p w:rsidR="00FD6100" w:rsidRDefault="00FD6100" w:rsidP="00FD6100">
      <w:pPr>
        <w:rPr>
          <w:rFonts w:ascii="Arial" w:hAnsi="Arial" w:cs="Arial"/>
        </w:rPr>
      </w:pPr>
    </w:p>
    <w:p w:rsidR="00FD6100" w:rsidRDefault="00FD6100" w:rsidP="00FD6100">
      <w:pPr>
        <w:rPr>
          <w:rFonts w:ascii="Arial" w:hAnsi="Arial" w:cs="Arial"/>
        </w:rPr>
      </w:pPr>
    </w:p>
    <w:p w:rsidR="00FD6100" w:rsidRDefault="00FD6100" w:rsidP="00FD6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Świętochłowice, 4.03.2013r.  </w:t>
      </w:r>
    </w:p>
    <w:p w:rsidR="006A1377" w:rsidRDefault="006A1377"/>
    <w:sectPr w:rsidR="006A1377" w:rsidSect="00AE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FD6100"/>
    <w:rsid w:val="0006660E"/>
    <w:rsid w:val="00407D82"/>
    <w:rsid w:val="006A1377"/>
    <w:rsid w:val="009276EE"/>
    <w:rsid w:val="00960221"/>
    <w:rsid w:val="00C92D52"/>
    <w:rsid w:val="00FD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0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967</Characters>
  <Application>Microsoft Office Word</Application>
  <DocSecurity>0</DocSecurity>
  <Lines>8</Lines>
  <Paragraphs>2</Paragraphs>
  <ScaleCrop>false</ScaleCrop>
  <Company>UM Świętochłowice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6</cp:revision>
  <dcterms:created xsi:type="dcterms:W3CDTF">2013-03-04T06:44:00Z</dcterms:created>
  <dcterms:modified xsi:type="dcterms:W3CDTF">2013-03-06T12:19:00Z</dcterms:modified>
</cp:coreProperties>
</file>