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A" w:rsidRPr="00CF2EBE" w:rsidRDefault="00572A1A" w:rsidP="00F1765B">
      <w:pPr>
        <w:jc w:val="right"/>
        <w:rPr>
          <w:b/>
          <w:bCs/>
        </w:rPr>
      </w:pPr>
      <w:r>
        <w:rPr>
          <w:b/>
          <w:bCs/>
        </w:rPr>
        <w:t>Załącznik nr 8</w:t>
      </w:r>
      <w:r w:rsidRPr="00597E97">
        <w:rPr>
          <w:b/>
          <w:bCs/>
        </w:rPr>
        <w:t>: Opis</w:t>
      </w:r>
      <w:r>
        <w:rPr>
          <w:b/>
          <w:bCs/>
        </w:rPr>
        <w:t xml:space="preserve"> donic</w:t>
      </w:r>
    </w:p>
    <w:p w:rsidR="00572A1A" w:rsidRDefault="00572A1A" w:rsidP="0047062D"/>
    <w:p w:rsidR="00572A1A" w:rsidRPr="00A94B25" w:rsidRDefault="00572A1A" w:rsidP="0099360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u w:val="single"/>
        </w:rPr>
      </w:pPr>
      <w:r w:rsidRPr="00A94B25">
        <w:rPr>
          <w:u w:val="single"/>
        </w:rPr>
        <w:t>Donice kwiatowe</w:t>
      </w:r>
      <w:r>
        <w:rPr>
          <w:u w:val="single"/>
        </w:rPr>
        <w:t xml:space="preserve"> – 10 kompletów</w:t>
      </w:r>
    </w:p>
    <w:p w:rsidR="00572A1A" w:rsidRDefault="00572A1A" w:rsidP="0096530E">
      <w:pPr>
        <w:spacing w:line="360" w:lineRule="auto"/>
        <w:ind w:left="360"/>
        <w:jc w:val="both"/>
      </w:pPr>
      <w:r>
        <w:t>Budowa donicy musi być przystosowana do zamocowania jej na okrągłym słupie oświetleniowym. Donice o średnicy 600 mm i wysokości 240mm w kolorze zielonym muszą być wykonane z materiału odpornego na odkształcenia, odznaczającego                 się znacznym zakresem temperatury użytkowania oraz odpornego na działanie promieni UV. Ponadto budowa donic winna posiadać wkład do obsady, kratkę z filtrującymi otworami uniemożliwiającymi gromadzenia się szczątków roślin oraz podwójne dno pełniące funkcję magazynowania wody.</w:t>
      </w:r>
    </w:p>
    <w:p w:rsidR="00572A1A" w:rsidRDefault="00572A1A" w:rsidP="0047062D"/>
    <w:p w:rsidR="00572A1A" w:rsidRDefault="00572A1A" w:rsidP="0047062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kladka_Culture_Tub_-_Jiflor_6000552" style="width:355.5pt;height:476.25pt;visibility:visible" o:bordertopcolor="black" o:borderleftcolor="black" o:borderbottomcolor="black" o:borderrightcolor="black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72A1A" w:rsidRDefault="00572A1A" w:rsidP="0047062D"/>
    <w:p w:rsidR="00572A1A" w:rsidRDefault="00572A1A" w:rsidP="0047062D"/>
    <w:p w:rsidR="00572A1A" w:rsidRDefault="00572A1A" w:rsidP="0096530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u w:val="single"/>
        </w:rPr>
      </w:pPr>
      <w:r>
        <w:rPr>
          <w:u w:val="single"/>
        </w:rPr>
        <w:t>Donice kwiatowe – 113 sztuk</w:t>
      </w:r>
    </w:p>
    <w:p w:rsidR="00572A1A" w:rsidRDefault="00572A1A" w:rsidP="00DD41C0">
      <w:pPr>
        <w:spacing w:line="360" w:lineRule="auto"/>
        <w:ind w:left="360"/>
        <w:jc w:val="both"/>
      </w:pPr>
      <w:r>
        <w:t xml:space="preserve">Budowa donicy musi być dostosowana do zamontowania jej w istniejących koszach zlokalizowanych na słupach oświetleniowych na ulicy Katowickiej (fotografia poniżej). Przedmiotowe donice muszą zmieścić się w koszu o budowie stożkowej o wysokości     ok. 200 mm i średnicy 250 mm (mierzonej na wysokości 150 mm). Donice w kolorze ciemnej zieleni lub czarnym musza być wykonane z plastiku odpornego na odkształcenia, odznaczającego się znacznym zakresem temperatury użytkowania oraz odpornego             na działanie promieni UV. Ponadto winny posiadać zasobnik na wodę oraz muszą zapewnić sadzonce odpowiednie warunki wzrostu. </w:t>
      </w:r>
    </w:p>
    <w:p w:rsidR="00572A1A" w:rsidRDefault="00572A1A" w:rsidP="00E86B60">
      <w:pPr>
        <w:spacing w:line="360" w:lineRule="auto"/>
        <w:ind w:left="360"/>
        <w:jc w:val="both"/>
      </w:pPr>
      <w:r>
        <w:pict>
          <v:shape id="_x0000_i1026" type="#_x0000_t75" style="width:408pt;height:480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72A1A" w:rsidRPr="007145E9" w:rsidRDefault="00572A1A" w:rsidP="007145E9">
      <w:pPr>
        <w:spacing w:line="360" w:lineRule="auto"/>
        <w:ind w:right="292" w:firstLine="708"/>
        <w:jc w:val="both"/>
      </w:pPr>
      <w:r w:rsidRPr="007145E9">
        <w:t>Wskazane przez Zamawiającego w opisie technicznym donice należy traktować jako przykładowe. Zamawiający dopuszcza zastosowanie materiałów równoważnych spełniających parametry techniczne i jakościowe (produktów równoważnych nie</w:t>
      </w:r>
      <w:r>
        <w:t xml:space="preserve"> </w:t>
      </w:r>
      <w:r w:rsidRPr="007145E9">
        <w:t>gorszych pod względem posiadanych parametrów jakościowych</w:t>
      </w:r>
      <w:r>
        <w:t xml:space="preserve"> </w:t>
      </w:r>
      <w:r w:rsidRPr="007145E9">
        <w:t>i technicznych) pod warunkiem, że oferowane produkty posiadają parametry techniczne</w:t>
      </w:r>
      <w:r>
        <w:t xml:space="preserve"> </w:t>
      </w:r>
      <w:r w:rsidRPr="007145E9">
        <w:t xml:space="preserve">i jakościowe oraz gwarancyjne, co najmniej takie same jak produkty podane w opisie technicznym. Ofertą równoważną jest przedmiot o takich samych lub lepszych parametrach technicznych, jakościowych, funkcjonalnych spełniający minimalne parametry określone przez Zamawiającego. </w:t>
      </w:r>
    </w:p>
    <w:p w:rsidR="00572A1A" w:rsidRDefault="00572A1A" w:rsidP="007145E9">
      <w:pPr>
        <w:spacing w:line="360" w:lineRule="auto"/>
        <w:ind w:right="292" w:firstLine="708"/>
        <w:jc w:val="both"/>
      </w:pPr>
      <w:r w:rsidRPr="007145E9">
        <w:t xml:space="preserve">W takim przypadku Wykonawca </w:t>
      </w:r>
      <w:r w:rsidRPr="00911D0C">
        <w:t>zobowiązany jest przedstawić wraz z ofertą szczegółową specyfikację zawierającą dokładne wymiary, opis zastosowanych materiałów, z którego w sposób nie budzący wątpliwości Zamawiającego winno wynikać</w:t>
      </w:r>
      <w:r w:rsidRPr="007145E9">
        <w:t>, iż zaoferowany asortyment jest o takich samych lub lepszych parametrach technicznych w odniesieniu do asortymentu określonego przez Zamawiającego w opisie technicznym</w:t>
      </w:r>
      <w:r>
        <w:t xml:space="preserve">. </w:t>
      </w:r>
    </w:p>
    <w:p w:rsidR="00572A1A" w:rsidRDefault="00572A1A" w:rsidP="0047062D">
      <w:pPr>
        <w:spacing w:line="288" w:lineRule="auto"/>
        <w:ind w:right="292" w:firstLine="708"/>
        <w:jc w:val="both"/>
      </w:pPr>
    </w:p>
    <w:p w:rsidR="00572A1A" w:rsidRDefault="00572A1A" w:rsidP="0047062D">
      <w:pPr>
        <w:jc w:val="center"/>
      </w:pPr>
    </w:p>
    <w:p w:rsidR="00572A1A" w:rsidRDefault="00572A1A"/>
    <w:sectPr w:rsidR="00572A1A" w:rsidSect="00773F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1A" w:rsidRDefault="00572A1A" w:rsidP="00773FBD">
      <w:r>
        <w:separator/>
      </w:r>
    </w:p>
  </w:endnote>
  <w:endnote w:type="continuationSeparator" w:id="0">
    <w:p w:rsidR="00572A1A" w:rsidRDefault="00572A1A" w:rsidP="0077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1A" w:rsidRDefault="00572A1A" w:rsidP="00FF440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2A1A" w:rsidRDefault="00572A1A" w:rsidP="00F949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1A" w:rsidRDefault="00572A1A" w:rsidP="00773FBD">
      <w:r>
        <w:separator/>
      </w:r>
    </w:p>
  </w:footnote>
  <w:footnote w:type="continuationSeparator" w:id="0">
    <w:p w:rsidR="00572A1A" w:rsidRDefault="00572A1A" w:rsidP="00773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5D2C"/>
    <w:multiLevelType w:val="hybridMultilevel"/>
    <w:tmpl w:val="BC3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62D"/>
    <w:rsid w:val="00103497"/>
    <w:rsid w:val="0026586C"/>
    <w:rsid w:val="0038401A"/>
    <w:rsid w:val="003C3289"/>
    <w:rsid w:val="00405E6A"/>
    <w:rsid w:val="0047062D"/>
    <w:rsid w:val="00572A1A"/>
    <w:rsid w:val="00597E97"/>
    <w:rsid w:val="00682D67"/>
    <w:rsid w:val="006B35DC"/>
    <w:rsid w:val="007145E9"/>
    <w:rsid w:val="00773FBD"/>
    <w:rsid w:val="00911D0C"/>
    <w:rsid w:val="00931CF6"/>
    <w:rsid w:val="0096530E"/>
    <w:rsid w:val="00971367"/>
    <w:rsid w:val="00993600"/>
    <w:rsid w:val="009F4C5C"/>
    <w:rsid w:val="00A15D4D"/>
    <w:rsid w:val="00A259B0"/>
    <w:rsid w:val="00A41611"/>
    <w:rsid w:val="00A94B25"/>
    <w:rsid w:val="00B5069E"/>
    <w:rsid w:val="00C02970"/>
    <w:rsid w:val="00C10E38"/>
    <w:rsid w:val="00CF2EBE"/>
    <w:rsid w:val="00D1128A"/>
    <w:rsid w:val="00D71DF2"/>
    <w:rsid w:val="00DD41C0"/>
    <w:rsid w:val="00E63B02"/>
    <w:rsid w:val="00E818C2"/>
    <w:rsid w:val="00E86B60"/>
    <w:rsid w:val="00F06DC8"/>
    <w:rsid w:val="00F14306"/>
    <w:rsid w:val="00F1765B"/>
    <w:rsid w:val="00F32224"/>
    <w:rsid w:val="00F94977"/>
    <w:rsid w:val="00F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6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0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062D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47062D"/>
  </w:style>
  <w:style w:type="paragraph" w:styleId="BalloonText">
    <w:name w:val="Balloon Text"/>
    <w:basedOn w:val="Normal"/>
    <w:link w:val="BalloonTextChar"/>
    <w:uiPriority w:val="99"/>
    <w:semiHidden/>
    <w:rsid w:val="00470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62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3</Pages>
  <Words>326</Words>
  <Characters>1961</Characters>
  <Application>Microsoft Office Outlook</Application>
  <DocSecurity>0</DocSecurity>
  <Lines>0</Lines>
  <Paragraphs>0</Paragraphs>
  <ScaleCrop>false</ScaleCrop>
  <Company>UM Świętochłowice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m.palusinski</cp:lastModifiedBy>
  <cp:revision>19</cp:revision>
  <dcterms:created xsi:type="dcterms:W3CDTF">2014-02-23T05:32:00Z</dcterms:created>
  <dcterms:modified xsi:type="dcterms:W3CDTF">2014-03-17T12:09:00Z</dcterms:modified>
</cp:coreProperties>
</file>