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Default="007620D9" w:rsidP="007620D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Zarządzenie   Nr  </w:t>
      </w:r>
      <w:r w:rsidR="002E4FB9">
        <w:rPr>
          <w:rFonts w:ascii="Arial" w:hAnsi="Arial"/>
          <w:b/>
        </w:rPr>
        <w:t>638/10</w:t>
      </w:r>
    </w:p>
    <w:p w:rsidR="007620D9" w:rsidRDefault="007620D9" w:rsidP="007620D9">
      <w:pPr>
        <w:pStyle w:val="Nagwek1"/>
        <w:rPr>
          <w:rFonts w:ascii="Arial" w:hAnsi="Arial"/>
          <w:sz w:val="20"/>
        </w:rPr>
      </w:pPr>
      <w:r>
        <w:rPr>
          <w:rFonts w:ascii="Arial" w:hAnsi="Arial"/>
          <w:sz w:val="20"/>
        </w:rPr>
        <w:t>Prezydenta Miasta Świętochłowice</w:t>
      </w:r>
    </w:p>
    <w:p w:rsidR="007620D9" w:rsidRDefault="007620D9" w:rsidP="007620D9">
      <w:pPr>
        <w:spacing w:before="240" w:after="24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 xml:space="preserve">z dnia  </w:t>
      </w:r>
      <w:r w:rsidR="002E4FB9">
        <w:rPr>
          <w:rFonts w:ascii="Arial" w:hAnsi="Arial"/>
          <w:b/>
        </w:rPr>
        <w:t xml:space="preserve">3 </w:t>
      </w:r>
      <w:r w:rsidR="008A7483">
        <w:rPr>
          <w:rFonts w:ascii="Arial" w:hAnsi="Arial"/>
          <w:b/>
        </w:rPr>
        <w:t xml:space="preserve">grudnia </w:t>
      </w:r>
      <w:r w:rsidR="002E4FB9">
        <w:rPr>
          <w:rFonts w:ascii="Arial" w:hAnsi="Arial"/>
          <w:b/>
        </w:rPr>
        <w:t>2010 r.</w:t>
      </w:r>
    </w:p>
    <w:p w:rsidR="007620D9" w:rsidRDefault="007620D9" w:rsidP="007620D9">
      <w:pPr>
        <w:jc w:val="center"/>
        <w:rPr>
          <w:rFonts w:ascii="Arial" w:hAnsi="Arial"/>
          <w:sz w:val="22"/>
          <w:szCs w:val="22"/>
        </w:rPr>
      </w:pPr>
    </w:p>
    <w:p w:rsidR="007620D9" w:rsidRDefault="007620D9" w:rsidP="007620D9">
      <w:pPr>
        <w:jc w:val="center"/>
        <w:rPr>
          <w:rFonts w:ascii="Arial" w:hAnsi="Arial"/>
          <w:sz w:val="22"/>
          <w:szCs w:val="22"/>
        </w:rPr>
      </w:pPr>
    </w:p>
    <w:p w:rsidR="007620D9" w:rsidRDefault="007620D9" w:rsidP="007620D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 sprawie: ogłoszenia pierwszego przetargu ustnego, nieograniczonego, na sprzedaż prawa własności zabudowanej nieruchomości położonej w Świętochłowicach przy ul. Szpitalnej 2. </w:t>
      </w:r>
    </w:p>
    <w:p w:rsidR="007620D9" w:rsidRDefault="007620D9" w:rsidP="007620D9">
      <w:pPr>
        <w:ind w:left="708"/>
        <w:jc w:val="both"/>
        <w:rPr>
          <w:rFonts w:ascii="Arial" w:hAnsi="Arial"/>
        </w:rPr>
      </w:pPr>
    </w:p>
    <w:p w:rsidR="007620D9" w:rsidRDefault="007620D9" w:rsidP="007620D9">
      <w:pPr>
        <w:jc w:val="both"/>
        <w:rPr>
          <w:rFonts w:ascii="Arial" w:hAnsi="Arial"/>
        </w:rPr>
      </w:pPr>
    </w:p>
    <w:p w:rsidR="007620D9" w:rsidRDefault="007620D9" w:rsidP="007620D9">
      <w:pPr>
        <w:jc w:val="both"/>
        <w:rPr>
          <w:rFonts w:ascii="Arial" w:hAnsi="Arial"/>
        </w:rPr>
      </w:pPr>
      <w:r>
        <w:rPr>
          <w:rFonts w:ascii="Arial" w:hAnsi="Arial"/>
        </w:rPr>
        <w:t>Na podstawie :</w:t>
      </w:r>
    </w:p>
    <w:p w:rsidR="007620D9" w:rsidRDefault="007620D9" w:rsidP="007620D9">
      <w:pPr>
        <w:jc w:val="both"/>
        <w:rPr>
          <w:rFonts w:ascii="Arial" w:hAnsi="Arial"/>
        </w:rPr>
      </w:pPr>
    </w:p>
    <w:p w:rsidR="007620D9" w:rsidRPr="00212D79" w:rsidRDefault="007620D9" w:rsidP="007620D9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art. 30 ust. 1 i ust. 2 </w:t>
      </w:r>
      <w:proofErr w:type="spellStart"/>
      <w:r>
        <w:rPr>
          <w:rFonts w:ascii="Arial" w:hAnsi="Arial"/>
        </w:rPr>
        <w:t>pkt</w:t>
      </w:r>
      <w:proofErr w:type="spellEnd"/>
      <w:r>
        <w:rPr>
          <w:rFonts w:ascii="Arial" w:hAnsi="Arial"/>
        </w:rPr>
        <w:t xml:space="preserve"> 3) ustawy z dnia 8 marca 1990 r. o samorządzie gminnym </w:t>
      </w:r>
      <w:r>
        <w:rPr>
          <w:rFonts w:ascii="Arial" w:hAnsi="Arial"/>
        </w:rPr>
        <w:br/>
        <w:t>(</w:t>
      </w:r>
      <w:r w:rsidRPr="00212D79">
        <w:rPr>
          <w:rFonts w:ascii="Arial" w:hAnsi="Arial"/>
        </w:rPr>
        <w:t xml:space="preserve">tekst jednolity Dz. U.  Nr 142 z 2001 r., poz. 1591 z </w:t>
      </w:r>
      <w:proofErr w:type="spellStart"/>
      <w:r w:rsidRPr="00212D79">
        <w:rPr>
          <w:rFonts w:ascii="Arial" w:hAnsi="Arial"/>
        </w:rPr>
        <w:t>późn</w:t>
      </w:r>
      <w:proofErr w:type="spellEnd"/>
      <w:r w:rsidRPr="00212D79">
        <w:rPr>
          <w:rFonts w:ascii="Arial" w:hAnsi="Arial"/>
        </w:rPr>
        <w:t>. zm.),</w:t>
      </w:r>
    </w:p>
    <w:p w:rsidR="007620D9" w:rsidRPr="00212D79" w:rsidRDefault="007620D9" w:rsidP="007620D9">
      <w:pPr>
        <w:numPr>
          <w:ilvl w:val="0"/>
          <w:numId w:val="2"/>
        </w:numPr>
        <w:jc w:val="both"/>
        <w:rPr>
          <w:rFonts w:ascii="Arial" w:hAnsi="Arial"/>
        </w:rPr>
      </w:pPr>
      <w:r w:rsidRPr="00212D79">
        <w:rPr>
          <w:rFonts w:ascii="Arial" w:hAnsi="Arial"/>
        </w:rPr>
        <w:t xml:space="preserve">art. 37 ust. 1 ustawy z dnia 21 sierpnia 1997 r. o gospodarce nieruchomościami </w:t>
      </w:r>
    </w:p>
    <w:p w:rsidR="007620D9" w:rsidRPr="00212D79" w:rsidRDefault="007620D9" w:rsidP="007620D9">
      <w:pPr>
        <w:ind w:firstLine="360"/>
        <w:jc w:val="both"/>
        <w:rPr>
          <w:rFonts w:ascii="Arial" w:hAnsi="Arial"/>
        </w:rPr>
      </w:pPr>
      <w:r w:rsidRPr="00212D79">
        <w:rPr>
          <w:rFonts w:ascii="Arial" w:hAnsi="Arial"/>
        </w:rPr>
        <w:t xml:space="preserve">(tekst jednolity : Dz. U. z 2010 r. Nr 102, poz. 651 z </w:t>
      </w:r>
      <w:proofErr w:type="spellStart"/>
      <w:r w:rsidRPr="00212D79">
        <w:rPr>
          <w:rFonts w:ascii="Arial" w:hAnsi="Arial"/>
        </w:rPr>
        <w:t>późn</w:t>
      </w:r>
      <w:proofErr w:type="spellEnd"/>
      <w:r w:rsidRPr="00212D79">
        <w:rPr>
          <w:rFonts w:ascii="Arial" w:hAnsi="Arial"/>
        </w:rPr>
        <w:t>. zm.),</w:t>
      </w:r>
    </w:p>
    <w:p w:rsidR="007620D9" w:rsidRPr="00212D79" w:rsidRDefault="007620D9" w:rsidP="007620D9">
      <w:pPr>
        <w:numPr>
          <w:ilvl w:val="0"/>
          <w:numId w:val="1"/>
        </w:numPr>
        <w:rPr>
          <w:rFonts w:ascii="Arial" w:hAnsi="Arial"/>
        </w:rPr>
      </w:pPr>
      <w:r w:rsidRPr="00212D79">
        <w:rPr>
          <w:rFonts w:ascii="Arial" w:hAnsi="Arial"/>
        </w:rPr>
        <w:t xml:space="preserve">Uchwały Nr XXVII/229/2000 Rady Miejskiej w Świętochłowicach z dnia 20 grudnia 2000 r. </w:t>
      </w:r>
      <w:r w:rsidRPr="00212D79">
        <w:rPr>
          <w:rFonts w:ascii="Arial" w:hAnsi="Arial"/>
        </w:rPr>
        <w:br/>
        <w:t xml:space="preserve">w sprawie określenia zasad gospodarowania nieruchomościami Gminy Świętochłowice </w:t>
      </w:r>
    </w:p>
    <w:p w:rsidR="007620D9" w:rsidRDefault="007620D9" w:rsidP="007620D9">
      <w:pPr>
        <w:jc w:val="both"/>
        <w:rPr>
          <w:rFonts w:ascii="Arial" w:hAnsi="Arial"/>
        </w:rPr>
      </w:pPr>
    </w:p>
    <w:p w:rsidR="007620D9" w:rsidRDefault="007620D9" w:rsidP="007620D9">
      <w:pPr>
        <w:jc w:val="both"/>
        <w:rPr>
          <w:rFonts w:ascii="Arial" w:hAnsi="Arial"/>
        </w:rPr>
      </w:pPr>
    </w:p>
    <w:p w:rsidR="007620D9" w:rsidRDefault="007620D9" w:rsidP="007620D9">
      <w:pPr>
        <w:pStyle w:val="Nagwek1"/>
        <w:rPr>
          <w:rFonts w:ascii="Arial" w:hAnsi="Arial"/>
          <w:sz w:val="20"/>
        </w:rPr>
      </w:pPr>
      <w:r>
        <w:rPr>
          <w:rFonts w:ascii="Arial" w:hAnsi="Arial"/>
          <w:sz w:val="20"/>
        </w:rPr>
        <w:t>Prezydent Miasta Świętochłowice</w:t>
      </w:r>
    </w:p>
    <w:p w:rsidR="007620D9" w:rsidRDefault="007620D9" w:rsidP="007620D9">
      <w:pPr>
        <w:jc w:val="center"/>
        <w:rPr>
          <w:rFonts w:ascii="Arial" w:hAnsi="Arial"/>
          <w:b/>
        </w:rPr>
      </w:pPr>
    </w:p>
    <w:p w:rsidR="007620D9" w:rsidRDefault="007620D9" w:rsidP="007620D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zarządza :</w:t>
      </w:r>
    </w:p>
    <w:p w:rsidR="007620D9" w:rsidRDefault="007620D9" w:rsidP="007620D9">
      <w:pPr>
        <w:jc w:val="center"/>
        <w:rPr>
          <w:rFonts w:ascii="Arial" w:hAnsi="Arial"/>
        </w:rPr>
      </w:pPr>
    </w:p>
    <w:p w:rsidR="007620D9" w:rsidRDefault="007620D9" w:rsidP="007620D9">
      <w:pPr>
        <w:jc w:val="center"/>
        <w:rPr>
          <w:rFonts w:ascii="Arial" w:hAnsi="Arial"/>
        </w:rPr>
      </w:pPr>
    </w:p>
    <w:p w:rsidR="007620D9" w:rsidRDefault="007620D9" w:rsidP="007620D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1</w:t>
      </w:r>
    </w:p>
    <w:p w:rsidR="007620D9" w:rsidRPr="00F63937" w:rsidRDefault="007620D9" w:rsidP="007620D9">
      <w:pPr>
        <w:jc w:val="center"/>
        <w:rPr>
          <w:rFonts w:ascii="Arial" w:hAnsi="Arial"/>
        </w:rPr>
      </w:pPr>
    </w:p>
    <w:p w:rsidR="007620D9" w:rsidRPr="00F63937" w:rsidRDefault="007620D9" w:rsidP="007620D9">
      <w:pPr>
        <w:jc w:val="both"/>
        <w:rPr>
          <w:rFonts w:ascii="Arial" w:hAnsi="Arial" w:cs="Arial"/>
        </w:rPr>
      </w:pPr>
      <w:r w:rsidRPr="00F63937">
        <w:rPr>
          <w:rFonts w:ascii="Arial" w:hAnsi="Arial" w:cs="Arial"/>
        </w:rPr>
        <w:t xml:space="preserve">Ogłosić pierwszy przetarg ustny nieograniczony na sprzedaż prawa własności zabudowanej nieruchomości stanowiącej własność Gminy Świętochłowice, położonej w Świętochłowicach </w:t>
      </w:r>
      <w:r w:rsidRPr="00F63937">
        <w:rPr>
          <w:rFonts w:ascii="Arial" w:hAnsi="Arial" w:cs="Arial"/>
        </w:rPr>
        <w:br/>
        <w:t>przy ul. Szpitalnej 2, obejmującej działki oznaczone numerami ewidencyjnymi 4074, 4075/1, 4081, 40</w:t>
      </w:r>
      <w:r w:rsidR="0032327B">
        <w:rPr>
          <w:rFonts w:ascii="Arial" w:hAnsi="Arial" w:cs="Arial"/>
        </w:rPr>
        <w:t>7</w:t>
      </w:r>
      <w:r w:rsidRPr="00F63937">
        <w:rPr>
          <w:rFonts w:ascii="Arial" w:hAnsi="Arial" w:cs="Arial"/>
        </w:rPr>
        <w:t>9, 2725/152 o łącznej  powierzchni 776 m</w:t>
      </w:r>
      <w:r w:rsidRPr="00F63937">
        <w:rPr>
          <w:rFonts w:ascii="Arial" w:hAnsi="Arial" w:cs="Arial"/>
          <w:vertAlign w:val="superscript"/>
        </w:rPr>
        <w:t>2</w:t>
      </w:r>
      <w:r w:rsidRPr="00F63937">
        <w:rPr>
          <w:rFonts w:ascii="Arial" w:hAnsi="Arial" w:cs="Arial"/>
        </w:rPr>
        <w:t>, zapisan</w:t>
      </w:r>
      <w:r>
        <w:rPr>
          <w:rFonts w:ascii="Arial" w:hAnsi="Arial" w:cs="Arial"/>
        </w:rPr>
        <w:t>ych</w:t>
      </w:r>
      <w:r w:rsidRPr="00F63937">
        <w:rPr>
          <w:rFonts w:ascii="Arial" w:hAnsi="Arial" w:cs="Arial"/>
        </w:rPr>
        <w:t xml:space="preserve"> w księgach wieczystych Nr KA1C/00035453/8, KA1</w:t>
      </w:r>
      <w:r w:rsidR="00AE310C">
        <w:rPr>
          <w:rFonts w:ascii="Arial" w:hAnsi="Arial" w:cs="Arial"/>
        </w:rPr>
        <w:t>C</w:t>
      </w:r>
      <w:r w:rsidRPr="00F63937">
        <w:rPr>
          <w:rFonts w:ascii="Arial" w:hAnsi="Arial" w:cs="Arial"/>
        </w:rPr>
        <w:t>/00033706/3, KA1</w:t>
      </w:r>
      <w:r>
        <w:rPr>
          <w:rFonts w:ascii="Arial" w:hAnsi="Arial" w:cs="Arial"/>
        </w:rPr>
        <w:t>C</w:t>
      </w:r>
      <w:r w:rsidRPr="00F63937">
        <w:rPr>
          <w:rFonts w:ascii="Arial" w:hAnsi="Arial" w:cs="Arial"/>
        </w:rPr>
        <w:t xml:space="preserve">/00007532/1 prowadzonych przez Sąd Rejonowy </w:t>
      </w:r>
      <w:r>
        <w:rPr>
          <w:rFonts w:ascii="Arial" w:hAnsi="Arial" w:cs="Arial"/>
        </w:rPr>
        <w:t>w </w:t>
      </w:r>
      <w:r w:rsidRPr="00F63937">
        <w:rPr>
          <w:rFonts w:ascii="Arial" w:hAnsi="Arial" w:cs="Arial"/>
        </w:rPr>
        <w:t>Chorzowie – Wydział Ksiąg Wieczystych.</w:t>
      </w:r>
    </w:p>
    <w:p w:rsidR="007620D9" w:rsidRDefault="007620D9" w:rsidP="007620D9">
      <w:pPr>
        <w:jc w:val="both"/>
        <w:rPr>
          <w:rFonts w:ascii="Arial" w:hAnsi="Arial" w:cs="Arial"/>
        </w:rPr>
      </w:pPr>
    </w:p>
    <w:p w:rsidR="007620D9" w:rsidRDefault="007620D9" w:rsidP="007620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Składnik budowlany nieruchomości stanowi budynek byłej kaplicy przedpogrzebowej o pow. zabudowy 78,00 m</w:t>
      </w:r>
      <w:r w:rsidRPr="000621E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 kubaturze 262,90 m</w:t>
      </w:r>
      <w:r w:rsidRPr="000621E1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oraz połączony z nią budynek gospodarczy o pow. użytkowej 340,00 m</w:t>
      </w:r>
      <w:r w:rsidRPr="000621E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 kubaturze 1 070 m</w:t>
      </w:r>
      <w:r w:rsidRPr="000621E1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.</w:t>
      </w:r>
    </w:p>
    <w:p w:rsidR="007620D9" w:rsidRDefault="007620D9" w:rsidP="007620D9">
      <w:pPr>
        <w:jc w:val="center"/>
        <w:rPr>
          <w:rFonts w:ascii="Arial" w:hAnsi="Arial"/>
        </w:rPr>
      </w:pPr>
    </w:p>
    <w:p w:rsidR="007620D9" w:rsidRDefault="007620D9" w:rsidP="007620D9">
      <w:pPr>
        <w:rPr>
          <w:rFonts w:ascii="Arial" w:hAnsi="Arial"/>
        </w:rPr>
      </w:pPr>
    </w:p>
    <w:p w:rsidR="007620D9" w:rsidRDefault="007620D9" w:rsidP="007620D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2</w:t>
      </w:r>
    </w:p>
    <w:p w:rsidR="007620D9" w:rsidRDefault="007620D9" w:rsidP="007620D9">
      <w:pPr>
        <w:rPr>
          <w:rFonts w:ascii="Arial" w:hAnsi="Arial"/>
        </w:rPr>
      </w:pPr>
    </w:p>
    <w:p w:rsidR="007620D9" w:rsidRPr="000621E1" w:rsidRDefault="007620D9" w:rsidP="007620D9">
      <w:pPr>
        <w:pStyle w:val="Tekstpodstawowy2"/>
        <w:jc w:val="both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Dla w/w nieruchomości obowiązuje miejscowy plan zagospodarowania przestrzennego miasta Świętochłowice zatwierdzony Uchwałą Nr XXXII/263/2001 Rady Miejskiej w Świętochłowicach z dnia 25.04.2001 r. i oznaczona jest jako: </w:t>
      </w:r>
      <w:r w:rsidRPr="000621E1">
        <w:rPr>
          <w:rFonts w:ascii="Arial" w:hAnsi="Arial"/>
          <w:i/>
          <w:sz w:val="20"/>
        </w:rPr>
        <w:t>TUZ – ochrona zdrowia i opieka społeczna, TUD, TZM, TKS – związki wyznaniowe, lasy i zieleń terenów zurbanizowanych, komunikacja i transport drogowy.</w:t>
      </w:r>
    </w:p>
    <w:p w:rsidR="007620D9" w:rsidRDefault="007620D9" w:rsidP="007620D9">
      <w:pPr>
        <w:rPr>
          <w:rFonts w:ascii="Arial" w:hAnsi="Arial"/>
          <w:b/>
          <w:i/>
        </w:rPr>
      </w:pPr>
    </w:p>
    <w:p w:rsidR="007620D9" w:rsidRDefault="007620D9" w:rsidP="007620D9">
      <w:pPr>
        <w:rPr>
          <w:rFonts w:ascii="Arial" w:hAnsi="Arial"/>
          <w:b/>
          <w:i/>
        </w:rPr>
      </w:pPr>
    </w:p>
    <w:p w:rsidR="007620D9" w:rsidRPr="000621E1" w:rsidRDefault="007620D9" w:rsidP="007620D9">
      <w:pPr>
        <w:rPr>
          <w:rFonts w:ascii="Arial" w:hAnsi="Arial"/>
          <w:b/>
          <w:i/>
        </w:rPr>
      </w:pPr>
    </w:p>
    <w:p w:rsidR="007620D9" w:rsidRDefault="007620D9" w:rsidP="007620D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3</w:t>
      </w:r>
    </w:p>
    <w:p w:rsidR="007620D9" w:rsidRDefault="007620D9" w:rsidP="007620D9">
      <w:pPr>
        <w:jc w:val="center"/>
        <w:rPr>
          <w:rFonts w:ascii="Arial" w:hAnsi="Arial"/>
        </w:rPr>
      </w:pPr>
    </w:p>
    <w:p w:rsidR="00223882" w:rsidRPr="00223882" w:rsidRDefault="007620D9" w:rsidP="007620D9">
      <w:pPr>
        <w:pStyle w:val="Tekstpodstawowy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Cenę wywoławczą sprzedaży prawa własności nieruchomości do pierwszego przetargu ustalić </w:t>
      </w:r>
      <w:r>
        <w:rPr>
          <w:rFonts w:ascii="Arial" w:hAnsi="Arial"/>
          <w:sz w:val="20"/>
        </w:rPr>
        <w:br/>
        <w:t xml:space="preserve">na kwotę w wys. </w:t>
      </w:r>
      <w:r>
        <w:rPr>
          <w:rFonts w:ascii="Arial" w:hAnsi="Arial"/>
          <w:b/>
          <w:sz w:val="20"/>
        </w:rPr>
        <w:t xml:space="preserve"> </w:t>
      </w:r>
      <w:r w:rsidR="00223882">
        <w:rPr>
          <w:rFonts w:ascii="Arial" w:hAnsi="Arial"/>
          <w:b/>
          <w:sz w:val="20"/>
        </w:rPr>
        <w:t>200 000,00 zł (</w:t>
      </w:r>
      <w:r w:rsidR="00223882">
        <w:rPr>
          <w:rFonts w:ascii="Arial" w:hAnsi="Arial"/>
          <w:sz w:val="20"/>
        </w:rPr>
        <w:t>słownie: dwieście tysięcy złotych).</w:t>
      </w:r>
    </w:p>
    <w:p w:rsidR="007620D9" w:rsidRDefault="007620D9" w:rsidP="007620D9">
      <w:pPr>
        <w:rPr>
          <w:rFonts w:ascii="Arial" w:hAnsi="Arial"/>
        </w:rPr>
      </w:pPr>
      <w:r>
        <w:rPr>
          <w:rFonts w:ascii="Arial" w:hAnsi="Arial"/>
        </w:rPr>
        <w:t xml:space="preserve">Do ceny nie dolicza się podatku VAT zgodnie z art. 43 ust. 1 </w:t>
      </w:r>
      <w:proofErr w:type="spellStart"/>
      <w:r>
        <w:rPr>
          <w:rFonts w:ascii="Arial" w:hAnsi="Arial"/>
        </w:rPr>
        <w:t>pkt</w:t>
      </w:r>
      <w:proofErr w:type="spellEnd"/>
      <w:r>
        <w:rPr>
          <w:rFonts w:ascii="Arial" w:hAnsi="Arial"/>
        </w:rPr>
        <w:t xml:space="preserve"> 2 ustawy z dnia 11.03.2004 r. </w:t>
      </w:r>
      <w:r>
        <w:rPr>
          <w:rFonts w:ascii="Arial" w:hAnsi="Arial"/>
        </w:rPr>
        <w:br/>
        <w:t>o podatku od towarów i usług (Dz. U. Nr 54, poz. 535).</w:t>
      </w:r>
    </w:p>
    <w:p w:rsidR="007620D9" w:rsidRDefault="007620D9" w:rsidP="007620D9">
      <w:pPr>
        <w:jc w:val="center"/>
        <w:rPr>
          <w:rFonts w:ascii="Arial" w:hAnsi="Arial"/>
          <w:b/>
        </w:rPr>
      </w:pPr>
    </w:p>
    <w:p w:rsidR="007620D9" w:rsidRDefault="007620D9" w:rsidP="007620D9">
      <w:pPr>
        <w:jc w:val="center"/>
        <w:rPr>
          <w:rFonts w:ascii="Arial" w:hAnsi="Arial"/>
          <w:b/>
        </w:rPr>
      </w:pPr>
    </w:p>
    <w:p w:rsidR="007620D9" w:rsidRDefault="007620D9" w:rsidP="007620D9">
      <w:pPr>
        <w:jc w:val="center"/>
        <w:rPr>
          <w:rFonts w:ascii="Arial" w:hAnsi="Arial"/>
          <w:b/>
        </w:rPr>
      </w:pPr>
    </w:p>
    <w:p w:rsidR="007620D9" w:rsidRDefault="007620D9" w:rsidP="007620D9">
      <w:pPr>
        <w:jc w:val="center"/>
        <w:rPr>
          <w:rFonts w:ascii="Arial" w:hAnsi="Arial"/>
          <w:b/>
        </w:rPr>
      </w:pPr>
    </w:p>
    <w:p w:rsidR="007620D9" w:rsidRDefault="007620D9" w:rsidP="007620D9">
      <w:pPr>
        <w:rPr>
          <w:rFonts w:ascii="Arial" w:hAnsi="Arial"/>
          <w:b/>
        </w:rPr>
      </w:pPr>
    </w:p>
    <w:p w:rsidR="007620D9" w:rsidRDefault="007620D9" w:rsidP="007620D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§ 4</w:t>
      </w:r>
    </w:p>
    <w:p w:rsidR="007620D9" w:rsidRDefault="007620D9" w:rsidP="007620D9">
      <w:pPr>
        <w:rPr>
          <w:rFonts w:ascii="Arial" w:hAnsi="Arial"/>
        </w:rPr>
      </w:pPr>
    </w:p>
    <w:p w:rsidR="007620D9" w:rsidRDefault="007620D9" w:rsidP="007620D9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Informację o przetargu :</w:t>
      </w:r>
    </w:p>
    <w:p w:rsidR="007620D9" w:rsidRDefault="007620D9" w:rsidP="007620D9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wywiesić na tablicy ogłoszeń Urzędu Miejskiego w Świętochłowicach,</w:t>
      </w:r>
    </w:p>
    <w:p w:rsidR="007620D9" w:rsidRDefault="007620D9" w:rsidP="007620D9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zamieścić w „Dzienniku Zachodnim” i Internecie.</w:t>
      </w:r>
    </w:p>
    <w:p w:rsidR="007620D9" w:rsidRDefault="007620D9" w:rsidP="007620D9">
      <w:pPr>
        <w:jc w:val="both"/>
        <w:rPr>
          <w:rFonts w:ascii="Arial" w:hAnsi="Arial"/>
        </w:rPr>
      </w:pPr>
    </w:p>
    <w:p w:rsidR="007620D9" w:rsidRPr="00F63937" w:rsidRDefault="007620D9" w:rsidP="007620D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63937">
        <w:rPr>
          <w:rFonts w:ascii="Arial" w:hAnsi="Arial" w:cs="Arial"/>
        </w:rPr>
        <w:t xml:space="preserve">Przetarg przeprowadzi komisja przetargowa powołana zgodnie z Zarządzeniem </w:t>
      </w:r>
    </w:p>
    <w:p w:rsidR="007620D9" w:rsidRDefault="007620D9" w:rsidP="007620D9">
      <w:pPr>
        <w:ind w:left="360"/>
        <w:jc w:val="both"/>
        <w:rPr>
          <w:rFonts w:ascii="Arial" w:hAnsi="Arial" w:cs="Arial"/>
        </w:rPr>
      </w:pPr>
      <w:r w:rsidRPr="00F63937">
        <w:rPr>
          <w:rFonts w:ascii="Arial" w:hAnsi="Arial" w:cs="Arial"/>
        </w:rPr>
        <w:t>Nr 455/10 Prezydenta Miasta Świętochłowice z dnia 08.09.2010 r. w sprawie wyznaczenia składu komisji przetargowej</w:t>
      </w:r>
      <w:r>
        <w:rPr>
          <w:rFonts w:ascii="Arial" w:hAnsi="Arial" w:cs="Arial"/>
        </w:rPr>
        <w:t xml:space="preserve"> do przeprowadzania przetargów na zbycie nieruchomości.</w:t>
      </w:r>
    </w:p>
    <w:p w:rsidR="007620D9" w:rsidRDefault="007620D9" w:rsidP="007620D9">
      <w:pPr>
        <w:jc w:val="both"/>
        <w:rPr>
          <w:rFonts w:ascii="Arial" w:hAnsi="Arial"/>
        </w:rPr>
      </w:pPr>
    </w:p>
    <w:p w:rsidR="007620D9" w:rsidRPr="00030BC0" w:rsidRDefault="007620D9" w:rsidP="007620D9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Przetarg przeprowadzić w oparciu o przepisy Rozporządzenia Rady Ministrów </w:t>
      </w:r>
      <w:r w:rsidRPr="00030BC0">
        <w:rPr>
          <w:rFonts w:ascii="Arial" w:hAnsi="Arial"/>
        </w:rPr>
        <w:t>z dnia 14 września 2004 r. w sprawie sposobu i trybu przeprowadzania przetargów oraz rokowań na zbycie nieruchomości  (Dz. U. Nr 207, poz. 2108).</w:t>
      </w:r>
    </w:p>
    <w:p w:rsidR="007620D9" w:rsidRDefault="007620D9" w:rsidP="007620D9">
      <w:pPr>
        <w:jc w:val="both"/>
        <w:rPr>
          <w:rFonts w:ascii="Arial" w:hAnsi="Arial"/>
        </w:rPr>
      </w:pPr>
    </w:p>
    <w:p w:rsidR="007620D9" w:rsidRDefault="007620D9" w:rsidP="007620D9">
      <w:pPr>
        <w:jc w:val="center"/>
        <w:rPr>
          <w:rFonts w:ascii="Arial" w:hAnsi="Arial"/>
          <w:b/>
        </w:rPr>
      </w:pPr>
    </w:p>
    <w:p w:rsidR="007620D9" w:rsidRDefault="007620D9" w:rsidP="007620D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5</w:t>
      </w:r>
    </w:p>
    <w:p w:rsidR="007620D9" w:rsidRDefault="007620D9" w:rsidP="007620D9">
      <w:pPr>
        <w:jc w:val="both"/>
        <w:rPr>
          <w:rFonts w:ascii="Arial" w:hAnsi="Arial"/>
        </w:rPr>
      </w:pPr>
    </w:p>
    <w:p w:rsidR="007620D9" w:rsidRPr="003D57F2" w:rsidRDefault="007620D9" w:rsidP="007620D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Traci moc Zarządzenie Nr 233/2010 Prezydenta Miasta Świętochłowice z dnia 29 kwietnia 2010 r. </w:t>
      </w:r>
      <w:r>
        <w:rPr>
          <w:rFonts w:ascii="Arial" w:hAnsi="Arial"/>
        </w:rPr>
        <w:br/>
        <w:t xml:space="preserve">w sprawie: ogłoszenia pierwszego przetargu ustnego, nieograniczonego, na sprzedaż prawa własności zabudowanej nieruchomości położonej w Świętochłowicach przy ul. Szpitalnej 2. </w:t>
      </w:r>
    </w:p>
    <w:p w:rsidR="007620D9" w:rsidRDefault="007620D9" w:rsidP="007620D9">
      <w:pPr>
        <w:ind w:left="708"/>
        <w:jc w:val="both"/>
        <w:rPr>
          <w:rFonts w:ascii="Arial" w:hAnsi="Arial"/>
        </w:rPr>
      </w:pPr>
    </w:p>
    <w:p w:rsidR="007620D9" w:rsidRDefault="007620D9" w:rsidP="007620D9">
      <w:pPr>
        <w:jc w:val="both"/>
        <w:rPr>
          <w:rFonts w:ascii="Arial" w:hAnsi="Arial"/>
        </w:rPr>
      </w:pPr>
    </w:p>
    <w:p w:rsidR="007620D9" w:rsidRDefault="007620D9" w:rsidP="007620D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6</w:t>
      </w:r>
    </w:p>
    <w:p w:rsidR="007620D9" w:rsidRDefault="007620D9" w:rsidP="007620D9">
      <w:pPr>
        <w:jc w:val="center"/>
        <w:rPr>
          <w:rFonts w:ascii="Arial" w:hAnsi="Arial"/>
        </w:rPr>
      </w:pPr>
    </w:p>
    <w:p w:rsidR="007620D9" w:rsidRDefault="007620D9" w:rsidP="007620D9">
      <w:pPr>
        <w:pStyle w:val="Tekstpodstawowy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Wykonanie zarządzenia powierzyć Zastępcy Prezydenta Miasta Świętochłowice, nadzorującemu Wydział Gospodarki Nieruchomościami.</w:t>
      </w:r>
    </w:p>
    <w:p w:rsidR="007620D9" w:rsidRDefault="007620D9" w:rsidP="007620D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7620D9" w:rsidRDefault="007620D9" w:rsidP="007620D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7</w:t>
      </w:r>
    </w:p>
    <w:p w:rsidR="007620D9" w:rsidRDefault="007620D9" w:rsidP="007620D9">
      <w:pPr>
        <w:jc w:val="center"/>
        <w:rPr>
          <w:rFonts w:ascii="Arial" w:hAnsi="Arial"/>
        </w:rPr>
      </w:pPr>
    </w:p>
    <w:p w:rsidR="007620D9" w:rsidRDefault="007620D9" w:rsidP="007620D9">
      <w:pPr>
        <w:pStyle w:val="Tekstpodstawowy"/>
        <w:rPr>
          <w:rFonts w:ascii="Arial" w:hAnsi="Arial"/>
          <w:sz w:val="20"/>
        </w:rPr>
      </w:pPr>
      <w:r>
        <w:rPr>
          <w:rFonts w:ascii="Arial" w:hAnsi="Arial"/>
          <w:sz w:val="20"/>
        </w:rPr>
        <w:t>Zarządzenie wchodzi w życie z dniem podjęcia.</w:t>
      </w:r>
    </w:p>
    <w:p w:rsidR="007620D9" w:rsidRDefault="007620D9" w:rsidP="007620D9">
      <w:pPr>
        <w:jc w:val="both"/>
        <w:rPr>
          <w:rFonts w:ascii="Arial" w:hAnsi="Arial"/>
        </w:rPr>
      </w:pPr>
    </w:p>
    <w:p w:rsidR="007620D9" w:rsidRDefault="007620D9" w:rsidP="007620D9">
      <w:pPr>
        <w:jc w:val="both"/>
        <w:rPr>
          <w:rFonts w:ascii="Arial" w:hAnsi="Arial"/>
        </w:rPr>
      </w:pPr>
    </w:p>
    <w:p w:rsidR="002E4FB9" w:rsidRDefault="002E4FB9" w:rsidP="007620D9">
      <w:pPr>
        <w:jc w:val="both"/>
        <w:rPr>
          <w:rFonts w:ascii="Arial" w:hAnsi="Arial"/>
        </w:rPr>
      </w:pPr>
    </w:p>
    <w:p w:rsidR="007620D9" w:rsidRDefault="007620D9" w:rsidP="007620D9">
      <w:pPr>
        <w:rPr>
          <w:rFonts w:ascii="Arial" w:hAnsi="Arial"/>
        </w:rPr>
      </w:pPr>
    </w:p>
    <w:p w:rsidR="002E4FB9" w:rsidRDefault="002E4FB9" w:rsidP="002E4FB9">
      <w:pPr>
        <w:ind w:left="5103"/>
        <w:rPr>
          <w:rFonts w:ascii="Arial" w:hAnsi="Arial"/>
        </w:rPr>
      </w:pPr>
      <w:r>
        <w:rPr>
          <w:rFonts w:ascii="Arial" w:hAnsi="Arial"/>
        </w:rPr>
        <w:t xml:space="preserve">(-) Pierwszy Zastępca Prezydenta Miasta </w:t>
      </w:r>
    </w:p>
    <w:p w:rsidR="002E4FB9" w:rsidRDefault="002E4FB9" w:rsidP="002E4FB9">
      <w:pPr>
        <w:ind w:left="5103"/>
        <w:rPr>
          <w:rFonts w:ascii="Arial" w:hAnsi="Arial"/>
        </w:rPr>
      </w:pPr>
      <w:r>
        <w:rPr>
          <w:rFonts w:ascii="Arial" w:hAnsi="Arial"/>
        </w:rPr>
        <w:t xml:space="preserve">mgr Urszula </w:t>
      </w:r>
      <w:proofErr w:type="spellStart"/>
      <w:r>
        <w:rPr>
          <w:rFonts w:ascii="Arial" w:hAnsi="Arial"/>
        </w:rPr>
        <w:t>Gniełka</w:t>
      </w:r>
      <w:proofErr w:type="spellEnd"/>
      <w:r>
        <w:rPr>
          <w:rFonts w:ascii="Arial" w:hAnsi="Arial"/>
        </w:rPr>
        <w:t xml:space="preserve"> </w:t>
      </w:r>
    </w:p>
    <w:p w:rsidR="00F92B92" w:rsidRDefault="00F92B92"/>
    <w:sectPr w:rsidR="00F92B92" w:rsidSect="00F92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0D9" w:rsidRDefault="007620D9" w:rsidP="007620D9">
      <w:r>
        <w:separator/>
      </w:r>
    </w:p>
  </w:endnote>
  <w:endnote w:type="continuationSeparator" w:id="0">
    <w:p w:rsidR="007620D9" w:rsidRDefault="007620D9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923"/>
      <w:docPartObj>
        <w:docPartGallery w:val="Page Numbers (Bottom of Page)"/>
        <w:docPartUnique/>
      </w:docPartObj>
    </w:sdtPr>
    <w:sdtContent>
      <w:p w:rsidR="007620D9" w:rsidRDefault="00DC1002">
        <w:pPr>
          <w:pStyle w:val="Stopka"/>
          <w:jc w:val="center"/>
        </w:pPr>
        <w:fldSimple w:instr=" PAGE   \* MERGEFORMAT ">
          <w:r w:rsidR="008A7483">
            <w:rPr>
              <w:noProof/>
            </w:rPr>
            <w:t>1</w:t>
          </w:r>
        </w:fldSimple>
      </w:p>
    </w:sdtContent>
  </w:sdt>
  <w:p w:rsidR="007620D9" w:rsidRDefault="007620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0D9" w:rsidRDefault="007620D9" w:rsidP="007620D9">
      <w:r>
        <w:separator/>
      </w:r>
    </w:p>
  </w:footnote>
  <w:footnote w:type="continuationSeparator" w:id="0">
    <w:p w:rsidR="007620D9" w:rsidRDefault="007620D9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D9" w:rsidRDefault="007620D9">
    <w:pPr>
      <w:pStyle w:val="Nagwek"/>
      <w:jc w:val="center"/>
    </w:pPr>
  </w:p>
  <w:p w:rsidR="007620D9" w:rsidRDefault="007620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223882"/>
    <w:rsid w:val="002E4FB9"/>
    <w:rsid w:val="0031509D"/>
    <w:rsid w:val="0032327B"/>
    <w:rsid w:val="00573A0A"/>
    <w:rsid w:val="006925FB"/>
    <w:rsid w:val="007620D9"/>
    <w:rsid w:val="008A7483"/>
    <w:rsid w:val="00AE310C"/>
    <w:rsid w:val="00DC1002"/>
    <w:rsid w:val="00DC234B"/>
    <w:rsid w:val="00F9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53EA-F643-4450-BB89-E4D512C5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476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6</cp:revision>
  <cp:lastPrinted>2010-12-01T09:36:00Z</cp:lastPrinted>
  <dcterms:created xsi:type="dcterms:W3CDTF">2010-11-25T11:40:00Z</dcterms:created>
  <dcterms:modified xsi:type="dcterms:W3CDTF">2010-12-03T12:27:00Z</dcterms:modified>
</cp:coreProperties>
</file>