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1774" w:rsidRPr="00056851" w:rsidRDefault="00DE1774" w:rsidP="00DE1774">
      <w:pPr>
        <w:pStyle w:val="Tekstpodstawowywcity"/>
        <w:spacing w:line="360" w:lineRule="auto"/>
        <w:ind w:firstLine="426"/>
        <w:jc w:val="center"/>
        <w:rPr>
          <w:rFonts w:ascii="Times New Roman" w:hAnsi="Times New Roman"/>
          <w:sz w:val="24"/>
          <w:lang w:val="pl-PL"/>
        </w:rPr>
      </w:pPr>
      <w:r w:rsidRPr="00056851">
        <w:rPr>
          <w:rFonts w:ascii="Times New Roman" w:hAnsi="Times New Roman"/>
          <w:sz w:val="24"/>
          <w:lang w:val="pl-PL"/>
        </w:rPr>
        <w:t>Uzasadnienie</w:t>
      </w:r>
    </w:p>
    <w:p w:rsidR="00DE1774" w:rsidRPr="00056851" w:rsidRDefault="00DE1774" w:rsidP="00DE1774">
      <w:pPr>
        <w:pStyle w:val="Tekstpodstawowywcity"/>
        <w:spacing w:line="360" w:lineRule="auto"/>
        <w:ind w:firstLine="426"/>
        <w:rPr>
          <w:rFonts w:ascii="Times New Roman" w:hAnsi="Times New Roman"/>
          <w:sz w:val="24"/>
          <w:lang w:val="pl-PL"/>
        </w:rPr>
      </w:pPr>
    </w:p>
    <w:p w:rsidR="00DE1774" w:rsidRPr="00056851" w:rsidRDefault="00DE1774" w:rsidP="00DE1774">
      <w:pPr>
        <w:pStyle w:val="Tekstpodstawowywcity"/>
        <w:spacing w:line="360" w:lineRule="auto"/>
        <w:ind w:firstLine="426"/>
        <w:rPr>
          <w:rFonts w:ascii="Times New Roman" w:hAnsi="Times New Roman"/>
          <w:sz w:val="24"/>
          <w:lang w:val="pl-PL"/>
        </w:rPr>
      </w:pPr>
      <w:r w:rsidRPr="00056851">
        <w:rPr>
          <w:rFonts w:ascii="Times New Roman" w:hAnsi="Times New Roman"/>
          <w:sz w:val="24"/>
          <w:lang w:val="pl-PL"/>
        </w:rPr>
        <w:t>W związku z art. 6j ust. 3b ustawy z dnia 13 września 1996 r. o utrzymaniu czystości i</w:t>
      </w:r>
      <w:r w:rsidR="00D46571" w:rsidRPr="00056851">
        <w:rPr>
          <w:rFonts w:ascii="Times New Roman" w:hAnsi="Times New Roman"/>
          <w:sz w:val="24"/>
          <w:lang w:val="pl-PL"/>
        </w:rPr>
        <w:t> </w:t>
      </w:r>
      <w:r w:rsidRPr="00056851">
        <w:rPr>
          <w:rFonts w:ascii="Times New Roman" w:hAnsi="Times New Roman"/>
          <w:sz w:val="24"/>
          <w:lang w:val="pl-PL"/>
        </w:rPr>
        <w:t xml:space="preserve">porządku w gminach (tj. Dz. U. z 2013 r. poz. 1399 z późn. zm.) </w:t>
      </w:r>
      <w:r w:rsidR="00D46571" w:rsidRPr="00056851">
        <w:rPr>
          <w:rFonts w:ascii="Times New Roman" w:hAnsi="Times New Roman"/>
          <w:sz w:val="24"/>
        </w:rPr>
        <w:t xml:space="preserve">rada gminy </w:t>
      </w:r>
      <w:r w:rsidR="00D46571" w:rsidRPr="00056851">
        <w:rPr>
          <w:rFonts w:ascii="Times New Roman" w:hAnsi="Times New Roman"/>
          <w:sz w:val="24"/>
          <w:lang w:val="pl-PL"/>
        </w:rPr>
        <w:t xml:space="preserve">zobowiązana jest do </w:t>
      </w:r>
      <w:r w:rsidR="00D46571" w:rsidRPr="00056851">
        <w:rPr>
          <w:rFonts w:ascii="Times New Roman" w:hAnsi="Times New Roman"/>
          <w:sz w:val="24"/>
        </w:rPr>
        <w:t>uchwal</w:t>
      </w:r>
      <w:r w:rsidR="00D46571" w:rsidRPr="00056851">
        <w:rPr>
          <w:rFonts w:ascii="Times New Roman" w:hAnsi="Times New Roman"/>
          <w:sz w:val="24"/>
          <w:lang w:val="pl-PL"/>
        </w:rPr>
        <w:t>enia</w:t>
      </w:r>
      <w:r w:rsidR="00D46571" w:rsidRPr="00056851">
        <w:rPr>
          <w:rFonts w:ascii="Times New Roman" w:hAnsi="Times New Roman"/>
          <w:sz w:val="24"/>
        </w:rPr>
        <w:t xml:space="preserve"> ryczałtow</w:t>
      </w:r>
      <w:r w:rsidR="00D46571" w:rsidRPr="00056851">
        <w:rPr>
          <w:rFonts w:ascii="Times New Roman" w:hAnsi="Times New Roman"/>
          <w:sz w:val="24"/>
          <w:lang w:val="pl-PL"/>
        </w:rPr>
        <w:t>ej</w:t>
      </w:r>
      <w:r w:rsidR="00D46571" w:rsidRPr="00056851">
        <w:rPr>
          <w:rFonts w:ascii="Times New Roman" w:hAnsi="Times New Roman"/>
          <w:sz w:val="24"/>
        </w:rPr>
        <w:t xml:space="preserve"> stawk</w:t>
      </w:r>
      <w:r w:rsidR="00D46571" w:rsidRPr="00056851">
        <w:rPr>
          <w:rFonts w:ascii="Times New Roman" w:hAnsi="Times New Roman"/>
          <w:sz w:val="24"/>
          <w:lang w:val="pl-PL"/>
        </w:rPr>
        <w:t>i</w:t>
      </w:r>
      <w:r w:rsidR="00D46571" w:rsidRPr="00056851">
        <w:rPr>
          <w:rFonts w:ascii="Times New Roman" w:hAnsi="Times New Roman"/>
          <w:sz w:val="24"/>
        </w:rPr>
        <w:t xml:space="preserve"> opłaty za gospodarowanie odpadami komunalnymi za rok od domku letniskowego lub od innej nieruchomości wykorzystywanej na cele rekreacyjno-wypoczynkowe.</w:t>
      </w:r>
    </w:p>
    <w:p w:rsidR="0048460F" w:rsidRPr="00056851" w:rsidRDefault="00056851" w:rsidP="00B45838">
      <w:pPr>
        <w:spacing w:line="360" w:lineRule="auto"/>
        <w:ind w:firstLine="709"/>
        <w:contextualSpacing/>
        <w:jc w:val="both"/>
        <w:rPr>
          <w:rFonts w:ascii="Times New Roman" w:hAnsi="Times New Roman" w:cs="Times New Roman"/>
          <w:sz w:val="24"/>
          <w:szCs w:val="24"/>
        </w:rPr>
      </w:pPr>
      <w:r w:rsidRPr="00056851">
        <w:rPr>
          <w:rFonts w:ascii="Times New Roman" w:hAnsi="Times New Roman" w:cs="Times New Roman"/>
          <w:sz w:val="24"/>
          <w:szCs w:val="24"/>
        </w:rPr>
        <w:t>W związku z powyższym istnieje konieczność określenia terminu, częstotliwości i trybu uiszczania w/w opłaty. Z uwagi na fakt, że ryczałtowa stawka roczna nie może być dzielona na części należy ustalić jeden termin płatności dla tych opłat. Przyjęto więc, że będzie to dzień 10 września każdego roku kalendarzowego.</w:t>
      </w:r>
    </w:p>
    <w:p w:rsidR="00DE1774" w:rsidRPr="00056851" w:rsidRDefault="00DE1774" w:rsidP="00B45838">
      <w:pPr>
        <w:spacing w:line="360" w:lineRule="auto"/>
        <w:ind w:firstLine="709"/>
        <w:contextualSpacing/>
        <w:jc w:val="both"/>
        <w:rPr>
          <w:rFonts w:ascii="Times New Roman" w:hAnsi="Times New Roman" w:cs="Times New Roman"/>
          <w:sz w:val="24"/>
          <w:szCs w:val="24"/>
        </w:rPr>
      </w:pPr>
      <w:r w:rsidRPr="00056851">
        <w:rPr>
          <w:rFonts w:ascii="Times New Roman" w:hAnsi="Times New Roman" w:cs="Times New Roman"/>
          <w:sz w:val="24"/>
          <w:szCs w:val="24"/>
        </w:rPr>
        <w:t>Niniejsza uchwała została poddana konsultacjom społecznym zgodnie z Uchwałą Nr VI/59/11 Rady Miejskiej w Świętochłowicach z dnia 30 marca 2011 r. w sprawie szczegółowego sposobu konsultowania z Miejską Radą Działalności Pożytku Publicznego w</w:t>
      </w:r>
      <w:r w:rsidR="00D46571" w:rsidRPr="00056851">
        <w:rPr>
          <w:rFonts w:ascii="Times New Roman" w:hAnsi="Times New Roman" w:cs="Times New Roman"/>
          <w:sz w:val="24"/>
          <w:szCs w:val="24"/>
        </w:rPr>
        <w:t> </w:t>
      </w:r>
      <w:r w:rsidRPr="00056851">
        <w:rPr>
          <w:rFonts w:ascii="Times New Roman" w:hAnsi="Times New Roman" w:cs="Times New Roman"/>
          <w:sz w:val="24"/>
          <w:szCs w:val="24"/>
        </w:rPr>
        <w:t>Świętochłowicach projektów aktów prawa miejscowego w dziedzinach dotyczących działalności statutowej organizacji pozarządowych i podmiotów wymienionych w art. 3 ust. 3 ustawy z dnia 24 kwietnia 2003r. o działalności pożytku publicznego i o wolontariacie.</w:t>
      </w:r>
    </w:p>
    <w:p w:rsidR="004D179C" w:rsidRDefault="004D179C"/>
    <w:sectPr w:rsidR="004D179C" w:rsidSect="004D179C">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altName w:val="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DE1774"/>
    <w:rsid w:val="00056851"/>
    <w:rsid w:val="0048460F"/>
    <w:rsid w:val="004D179C"/>
    <w:rsid w:val="00700C0D"/>
    <w:rsid w:val="00747778"/>
    <w:rsid w:val="00B45838"/>
    <w:rsid w:val="00C36DED"/>
    <w:rsid w:val="00D46571"/>
    <w:rsid w:val="00DE1774"/>
    <w:rsid w:val="00E34CC8"/>
    <w:rsid w:val="00F60EA2"/>
    <w:rsid w:val="00F76539"/>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D179C"/>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
    <w:name w:val="Body Text Indent"/>
    <w:basedOn w:val="Normalny"/>
    <w:link w:val="TekstpodstawowywcityZnak"/>
    <w:rsid w:val="00DE1774"/>
    <w:pPr>
      <w:spacing w:after="0" w:line="240" w:lineRule="auto"/>
      <w:ind w:firstLine="284"/>
      <w:jc w:val="both"/>
    </w:pPr>
    <w:rPr>
      <w:rFonts w:ascii="Arial" w:eastAsia="Times New Roman" w:hAnsi="Arial" w:cs="Times New Roman"/>
      <w:sz w:val="20"/>
      <w:szCs w:val="24"/>
      <w:lang/>
    </w:rPr>
  </w:style>
  <w:style w:type="character" w:customStyle="1" w:styleId="TekstpodstawowywcityZnak">
    <w:name w:val="Tekst podstawowy wcięty Znak"/>
    <w:basedOn w:val="Domylnaczcionkaakapitu"/>
    <w:link w:val="Tekstpodstawowywcity"/>
    <w:rsid w:val="00DE1774"/>
    <w:rPr>
      <w:rFonts w:ascii="Arial" w:eastAsia="Times New Roman" w:hAnsi="Arial" w:cs="Times New Roman"/>
      <w:sz w:val="20"/>
      <w:szCs w:val="24"/>
      <w:lang/>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170</Words>
  <Characters>1021</Characters>
  <Application>Microsoft Office Word</Application>
  <DocSecurity>0</DocSecurity>
  <Lines>8</Lines>
  <Paragraphs>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2015-10-26T14:49:00Z</dcterms:created>
  <dcterms:modified xsi:type="dcterms:W3CDTF">2015-10-26T14:59:00Z</dcterms:modified>
</cp:coreProperties>
</file>