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478" w:rsidRPr="00177AEA" w:rsidRDefault="00177AEA" w:rsidP="00177A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AEA">
        <w:rPr>
          <w:rFonts w:ascii="Times New Roman" w:hAnsi="Times New Roman" w:cs="Times New Roman"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21D">
        <w:rPr>
          <w:rFonts w:ascii="Times New Roman" w:hAnsi="Times New Roman" w:cs="Times New Roman"/>
          <w:sz w:val="24"/>
          <w:szCs w:val="24"/>
        </w:rPr>
        <w:t>395</w:t>
      </w:r>
      <w:r w:rsidRPr="00177AEA">
        <w:rPr>
          <w:rFonts w:ascii="Times New Roman" w:hAnsi="Times New Roman" w:cs="Times New Roman"/>
          <w:sz w:val="24"/>
          <w:szCs w:val="24"/>
        </w:rPr>
        <w:t>/2016 Prezydenta</w:t>
      </w:r>
      <w:r w:rsidR="006E21E0">
        <w:rPr>
          <w:rFonts w:ascii="Times New Roman" w:hAnsi="Times New Roman" w:cs="Times New Roman"/>
          <w:sz w:val="24"/>
          <w:szCs w:val="24"/>
        </w:rPr>
        <w:t xml:space="preserve"> Miasta Świętochłowice z dnia 16.08</w:t>
      </w:r>
      <w:r w:rsidRPr="00177AEA">
        <w:rPr>
          <w:rFonts w:ascii="Times New Roman" w:hAnsi="Times New Roman" w:cs="Times New Roman"/>
          <w:sz w:val="24"/>
          <w:szCs w:val="24"/>
        </w:rPr>
        <w:t>.2016 r. w sprawie spr</w:t>
      </w:r>
      <w:r w:rsidR="006E21E0">
        <w:rPr>
          <w:rFonts w:ascii="Times New Roman" w:hAnsi="Times New Roman" w:cs="Times New Roman"/>
          <w:sz w:val="24"/>
          <w:szCs w:val="24"/>
        </w:rPr>
        <w:t xml:space="preserve">zedaży w trybie bezprzetargowym </w:t>
      </w:r>
      <w:r w:rsidRPr="00177AEA">
        <w:rPr>
          <w:rFonts w:ascii="Times New Roman" w:hAnsi="Times New Roman" w:cs="Times New Roman"/>
          <w:sz w:val="24"/>
          <w:szCs w:val="24"/>
        </w:rPr>
        <w:t xml:space="preserve">nieruchomości </w:t>
      </w:r>
      <w:r w:rsidR="006E21E0">
        <w:rPr>
          <w:rFonts w:ascii="Times New Roman" w:hAnsi="Times New Roman" w:cs="Times New Roman"/>
          <w:sz w:val="24"/>
          <w:szCs w:val="24"/>
        </w:rPr>
        <w:t>gruntowej</w:t>
      </w:r>
      <w:r w:rsidRPr="00177AEA">
        <w:rPr>
          <w:rFonts w:ascii="Times New Roman" w:hAnsi="Times New Roman" w:cs="Times New Roman"/>
          <w:sz w:val="24"/>
          <w:szCs w:val="24"/>
        </w:rPr>
        <w:t xml:space="preserve"> położonej</w:t>
      </w:r>
      <w:r w:rsidR="006E21E0">
        <w:rPr>
          <w:rFonts w:ascii="Times New Roman" w:hAnsi="Times New Roman" w:cs="Times New Roman"/>
          <w:sz w:val="24"/>
          <w:szCs w:val="24"/>
        </w:rPr>
        <w:br/>
      </w:r>
      <w:r w:rsidRPr="00177AEA">
        <w:rPr>
          <w:rFonts w:ascii="Times New Roman" w:hAnsi="Times New Roman" w:cs="Times New Roman"/>
          <w:sz w:val="24"/>
          <w:szCs w:val="24"/>
        </w:rPr>
        <w:t xml:space="preserve">w Świętochłowicach przy ul. </w:t>
      </w:r>
      <w:r w:rsidR="0000021D">
        <w:rPr>
          <w:rFonts w:ascii="Times New Roman" w:hAnsi="Times New Roman" w:cs="Times New Roman"/>
          <w:sz w:val="24"/>
          <w:szCs w:val="24"/>
        </w:rPr>
        <w:t>Nowej</w:t>
      </w:r>
      <w:bookmarkStart w:id="0" w:name="_GoBack"/>
      <w:bookmarkEnd w:id="0"/>
    </w:p>
    <w:sectPr w:rsidR="00011478" w:rsidRPr="00177AEA" w:rsidSect="0001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EA"/>
    <w:rsid w:val="0000021D"/>
    <w:rsid w:val="00011478"/>
    <w:rsid w:val="00177AEA"/>
    <w:rsid w:val="006E21E0"/>
    <w:rsid w:val="00C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A86C2-F5FE-410E-9F5F-D54B3207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k.bednarek</dc:creator>
  <cp:lastModifiedBy>v.pradela</cp:lastModifiedBy>
  <cp:revision>2</cp:revision>
  <dcterms:created xsi:type="dcterms:W3CDTF">2016-08-16T10:47:00Z</dcterms:created>
  <dcterms:modified xsi:type="dcterms:W3CDTF">2016-08-16T10:47:00Z</dcterms:modified>
</cp:coreProperties>
</file>