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D3" w:rsidRDefault="00B074D3" w:rsidP="0040194F">
      <w:pPr>
        <w:shd w:val="clear" w:color="auto" w:fill="FFFFFF"/>
        <w:spacing w:line="178" w:lineRule="exact"/>
        <w:ind w:left="19" w:right="5386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 xml:space="preserve">STOLARKA 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I ŚLUSARKA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</w:t>
      </w:r>
      <w:r w:rsidR="003E54E4">
        <w:rPr>
          <w:rFonts w:ascii="Arial" w:eastAsia="Times New Roman" w:hAnsi="Arial" w:cs="Arial"/>
          <w:color w:val="000000"/>
          <w:spacing w:val="-2"/>
          <w:sz w:val="16"/>
          <w:szCs w:val="16"/>
        </w:rPr>
        <w:t>renowacji stolarki drzwiowej drewnianej.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</w:t>
      </w:r>
    </w:p>
    <w:p w:rsidR="00B074D3" w:rsidRDefault="00B074D3" w:rsidP="00B074D3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przy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wymienionych w pkt.1.1.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3E54E4" w:rsidRPr="003E54E4" w:rsidRDefault="00B074D3" w:rsidP="009A68F6">
      <w:pPr>
        <w:shd w:val="clear" w:color="auto" w:fill="FFFFFF"/>
        <w:spacing w:line="178" w:lineRule="exact"/>
        <w:ind w:left="14" w:right="29"/>
        <w:jc w:val="both"/>
        <w:rPr>
          <w:rFonts w:ascii="Arial" w:eastAsia="Times New Roman" w:hAnsi="Arial" w:cs="Arial"/>
          <w:color w:val="000000"/>
          <w:spacing w:val="-1"/>
          <w:sz w:val="16"/>
          <w:szCs w:val="16"/>
        </w:rPr>
      </w:pPr>
      <w:r>
        <w:rPr>
          <w:rFonts w:ascii="Arial" w:hAnsi="Arial" w:cs="Arial"/>
          <w:color w:val="000000"/>
          <w:spacing w:val="-1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ce na celu </w:t>
      </w:r>
      <w:r w:rsidR="003E54E4" w:rsidRPr="003E54E4">
        <w:rPr>
          <w:rFonts w:ascii="Arial" w:eastAsia="Times New Roman" w:hAnsi="Arial" w:cs="Arial"/>
          <w:color w:val="000000"/>
          <w:spacing w:val="-1"/>
          <w:sz w:val="16"/>
          <w:szCs w:val="16"/>
        </w:rPr>
        <w:t>naprawę, renowację i konserwację drewnianej stolarki drzwiowej</w:t>
      </w:r>
      <w:r w:rsidR="009A68F6">
        <w:rPr>
          <w:rFonts w:ascii="Arial" w:hAnsi="Arial" w:cs="Arial"/>
          <w:bCs/>
          <w:color w:val="000000"/>
          <w:spacing w:val="-9"/>
          <w:sz w:val="16"/>
          <w:szCs w:val="16"/>
        </w:rPr>
        <w:t>.</w:t>
      </w:r>
    </w:p>
    <w:p w:rsidR="00B074D3" w:rsidRDefault="00B074D3" w:rsidP="003E54E4">
      <w:pPr>
        <w:shd w:val="clear" w:color="auto" w:fill="FFFFFF"/>
        <w:spacing w:line="178" w:lineRule="exact"/>
        <w:ind w:left="14" w:right="29"/>
        <w:jc w:val="both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 w:rsidR="003E54E4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</w:t>
      </w:r>
    </w:p>
    <w:p w:rsidR="00B074D3" w:rsidRDefault="00B074D3" w:rsidP="00B074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 podstawowe w niniejszej Specyfikacji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odpowiednimi normami.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Specyfikacji i poleceniami </w:t>
      </w:r>
      <w:r>
        <w:rPr>
          <w:rFonts w:ascii="Arial" w:eastAsia="Times New Roman" w:hAnsi="Arial" w:cs="Arial"/>
          <w:color w:val="000000"/>
          <w:sz w:val="16"/>
          <w:szCs w:val="16"/>
        </w:rPr>
        <w:t>Inspektora Nadzoru.</w:t>
      </w:r>
    </w:p>
    <w:p w:rsidR="00B074D3" w:rsidRDefault="00B074D3" w:rsidP="00B074D3">
      <w:pPr>
        <w:shd w:val="clear" w:color="auto" w:fill="FFFFFF"/>
        <w:tabs>
          <w:tab w:val="left" w:pos="432"/>
        </w:tabs>
        <w:spacing w:line="178" w:lineRule="exact"/>
        <w:ind w:left="19"/>
      </w:pPr>
      <w:r>
        <w:rPr>
          <w:rFonts w:ascii="Arial" w:hAnsi="Arial" w:cs="Arial"/>
          <w:color w:val="000000"/>
          <w:spacing w:val="-8"/>
          <w:sz w:val="16"/>
          <w:szCs w:val="16"/>
        </w:rPr>
        <w:t>1.5.</w:t>
      </w:r>
      <w:r w:rsidR="003E54E4">
        <w:rPr>
          <w:rFonts w:ascii="Arial" w:hAnsi="Arial" w:cs="Arial"/>
          <w:color w:val="000000"/>
          <w:spacing w:val="-8"/>
          <w:sz w:val="16"/>
          <w:szCs w:val="16"/>
        </w:rPr>
        <w:t>1</w:t>
      </w:r>
      <w:r>
        <w:rPr>
          <w:rFonts w:ascii="Arial" w:hAnsi="Arial" w:cs="Arial"/>
          <w:color w:val="000000"/>
          <w:spacing w:val="-8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Warunki organizacyjne</w:t>
      </w:r>
    </w:p>
    <w:p w:rsidR="00B074D3" w:rsidRDefault="00B074D3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wykonawcy, oraz nadz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techniczny winny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adnie zaznajomi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dokumentacji technicznej,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oraz z projektem organizacji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 Wszelkie ewentualne niejasno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 sprawach technicznych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wyja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autorami poszczeg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lnych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opracowa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przyst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t. Jakiekolwiek zmiany w dokumentacji technicznej mog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dokonywane w trakcie wykonawstwa,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tylko po uzyskaniu akceptacji Inspektora Nadzoru, a w przypadku zmian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zasadniczych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lub rozwi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projektowych </w:t>
      </w:r>
      <w:r>
        <w:rPr>
          <w:rFonts w:ascii="Arial" w:eastAsia="Times New Roman" w:hAnsi="Arial" w:cs="Arial"/>
          <w:color w:val="000000"/>
          <w:sz w:val="16"/>
          <w:szCs w:val="16"/>
        </w:rPr>
        <w:t>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mie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yw na 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obiekt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uzyska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dodatkow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akceptacj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projektant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w. Przed rozpocz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ciem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zapozna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warunkami istniej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cymi w miejscu </w:t>
      </w:r>
      <w:r w:rsidR="003E54E4">
        <w:rPr>
          <w:rFonts w:ascii="Arial" w:eastAsia="Times New Roman" w:hAnsi="Arial" w:cs="Arial"/>
          <w:color w:val="000000"/>
          <w:spacing w:val="-2"/>
          <w:sz w:val="16"/>
          <w:szCs w:val="16"/>
        </w:rPr>
        <w:t>renowacji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drzwi i upewni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P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</w:t>
      </w:r>
      <w:r w:rsidRPr="00B074D3">
        <w:rPr>
          <w:rFonts w:ascii="Arial" w:eastAsia="Times New Roman" w:hAnsi="Arial"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zapewniaj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one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bezusterkowego wykonania prac. 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2.1. Zastosowane 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y.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Zastosowanymi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ami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1A771D" w:rsidRPr="003E54E4" w:rsidRDefault="003E54E4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elementy drewniane uzupełniające ubytki/uszkodzenia dopasowane </w:t>
      </w:r>
      <w:proofErr w:type="spellStart"/>
      <w:r>
        <w:rPr>
          <w:rFonts w:ascii="Arial" w:eastAsiaTheme="minorHAnsi" w:hAnsi="Arial" w:cs="Arial"/>
          <w:sz w:val="16"/>
          <w:szCs w:val="16"/>
          <w:lang w:eastAsia="en-US"/>
        </w:rPr>
        <w:t>wg</w:t>
      </w:r>
      <w:proofErr w:type="spellEnd"/>
      <w:r>
        <w:rPr>
          <w:rFonts w:ascii="Arial" w:eastAsiaTheme="minorHAnsi" w:hAnsi="Arial" w:cs="Arial"/>
          <w:sz w:val="16"/>
          <w:szCs w:val="16"/>
          <w:lang w:eastAsia="en-US"/>
        </w:rPr>
        <w:t>. stanu istniejącego na zamówienie</w:t>
      </w:r>
    </w:p>
    <w:p w:rsidR="003E54E4" w:rsidRPr="003E54E4" w:rsidRDefault="003E54E4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szpachle do drewna</w:t>
      </w:r>
    </w:p>
    <w:p w:rsidR="003E54E4" w:rsidRPr="003E54E4" w:rsidRDefault="003E54E4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kity uszczelniające styki ościeżnic drewnianych i ościeży otynkowanych</w:t>
      </w:r>
    </w:p>
    <w:p w:rsidR="003E54E4" w:rsidRDefault="003E54E4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okucia budowlane w tym m.in.: zamki, zawiasy itp.</w:t>
      </w:r>
    </w:p>
    <w:p w:rsidR="003E54E4" w:rsidRPr="003139A7" w:rsidRDefault="003E54E4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farba podkładowa oraz nawierzchniowa do powierzchni drewnianych</w:t>
      </w:r>
    </w:p>
    <w:p w:rsidR="001A771D" w:rsidRPr="003E54E4" w:rsidRDefault="003E54E4" w:rsidP="003E54E4">
      <w:pPr>
        <w:shd w:val="clear" w:color="auto" w:fill="FFFFFF"/>
        <w:spacing w:line="178" w:lineRule="exact"/>
        <w:ind w:left="5"/>
        <w:rPr>
          <w:rFonts w:ascii="Arial" w:hAnsi="Arial" w:cs="Arial"/>
          <w:color w:val="000000"/>
          <w:spacing w:val="-3"/>
          <w:sz w:val="16"/>
          <w:szCs w:val="16"/>
        </w:rPr>
      </w:pPr>
      <w:r w:rsidRPr="003E54E4">
        <w:rPr>
          <w:rFonts w:ascii="Arial" w:hAnsi="Arial" w:cs="Arial"/>
          <w:color w:val="000000"/>
          <w:spacing w:val="-3"/>
          <w:sz w:val="16"/>
          <w:szCs w:val="16"/>
        </w:rPr>
        <w:t>Należy zwrócić uwagę, aby zastosowane elementy drewniane dopasować do poddanej renowacji stolarce w zakresie gatunku oraz faktury drewna.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3.SPRZ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tu zaakceptowanego przez Inspektora Nadzoru.</w:t>
      </w:r>
    </w:p>
    <w:p w:rsidR="00B074D3" w:rsidRDefault="00B074D3" w:rsidP="00B074D3">
      <w:pPr>
        <w:shd w:val="clear" w:color="auto" w:fill="FFFFFF"/>
        <w:spacing w:line="178" w:lineRule="exact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4.TRANSPORT</w:t>
      </w:r>
    </w:p>
    <w:p w:rsidR="00B074D3" w:rsidRDefault="00B074D3" w:rsidP="00B074D3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dostarczone dowolnym transportem, w taki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aby podczas transportu zapewniona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 ochrona przed warunkami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atmosferycznymi, stateczno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element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i wykluczona ewentualno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uszkodzenia.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przechowywane w pomieszczeniach krytych,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tych, o wilgotno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do 70%</w:t>
      </w:r>
      <w:r w:rsidR="009A68F6"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5. 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</w:t>
      </w:r>
    </w:p>
    <w:p w:rsidR="00B074D3" w:rsidRDefault="00B074D3" w:rsidP="00B074D3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przedstawi Inspektorowi Nadzoru do akceptacji harmonogram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wszystkie warunki, w jakich roboty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wykonywane. 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prac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zanych z 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em stolarki,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sprawdzi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czy dostarczony towar jest zgodny ze </w:t>
      </w:r>
      <w:r>
        <w:rPr>
          <w:rFonts w:ascii="Arial" w:eastAsia="Times New Roman" w:hAnsi="Arial" w:cs="Arial"/>
          <w:color w:val="000000"/>
          <w:sz w:val="16"/>
          <w:szCs w:val="16"/>
        </w:rPr>
        <w:t>specyfikacj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zam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wienia. Okna i drzwi nie zamontowane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nara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one na uszkodzenia mechaniczne, a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stabilno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uzyskuj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dopiero po prawid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owym zamontowaniu. Okna zabezpieczone foli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ochronn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nie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przechowywa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miejscach nara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onych na </w:t>
      </w:r>
      <w:r>
        <w:rPr>
          <w:rFonts w:ascii="Arial" w:eastAsia="Times New Roman" w:hAnsi="Arial" w:cs="Arial"/>
          <w:color w:val="000000"/>
          <w:sz w:val="16"/>
          <w:szCs w:val="16"/>
        </w:rPr>
        <w:t>bezpo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rednie 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anie promieni 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onecznych.</w:t>
      </w:r>
    </w:p>
    <w:p w:rsidR="00B074D3" w:rsidRDefault="00B074D3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Okna, drzwi oraz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wietliki i klapy dymowe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dodatkowo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zabrudzeniem ich zapraw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murarsk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farb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(najlepiej przy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pomocy folii malarskiej), poniewa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usuwanie tego typu zabrudze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nara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stolark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uszkodzenia. Jak najszybciej po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zdj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foli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ę </w:t>
      </w:r>
      <w:r>
        <w:rPr>
          <w:rFonts w:ascii="Arial" w:eastAsia="Times New Roman" w:hAnsi="Arial" w:cs="Arial"/>
          <w:color w:val="000000"/>
          <w:sz w:val="16"/>
          <w:szCs w:val="16"/>
        </w:rPr>
        <w:t>ochronn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, gdy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szym czasie usuni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 jej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utrudnione i zostawi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przebarwienia.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9A68F6"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wykonywanych prac</w:t>
      </w:r>
    </w:p>
    <w:p w:rsid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ostrożny demontażu skrzydeł drzwiowych oraz ościeżnic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demontaż istniejących okuć, zawiasów oraz zamków;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usunięci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wtórnych powłok malarskich, aż do całkowitego odkrycia naturalnej struktury drewna;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odrestaurowania oraz częściowej rekonstrukcji elementów skrzydeł w tym m.in.: wybudowani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uszkodzonych płycin ramiaka zasadniczego skrzydła, dorabiani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uszkodzonych elementów oraz listew okalających płyciny, wbudowani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>/osadzenie dorobionych elementów, listwowania płycin w ramiaku;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zabezpieczeni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oraz wzmocnieni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powierzchni drzwi poprzez gruntowanie;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zabezpieczeni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powierzchni drzwi preparatem przeciwgrzybicznym;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szpachlowani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>, flekowani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i szlifowani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powierzchni;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minimum dwukrotne nanoszeni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podkładu wraz z ponownym szlifowaniem powierzchni;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minimum dwukrotne malowani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powierzchni (kolorystyka stolarki od ustalenia na etapie realizacji);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wymiany istniejących okuć, zawiasów oraz zamków na nowe;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ponown</w:t>
      </w:r>
      <w:r>
        <w:rPr>
          <w:rFonts w:ascii="Arial" w:hAnsi="Arial" w:cs="Arial"/>
          <w:color w:val="000000"/>
          <w:spacing w:val="-1"/>
          <w:sz w:val="16"/>
          <w:szCs w:val="16"/>
        </w:rPr>
        <w:t>y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montaż drzwi w obiekcie;</w:t>
      </w:r>
    </w:p>
    <w:p w:rsidR="009A68F6" w:rsidRPr="009A68F6" w:rsidRDefault="009A68F6" w:rsidP="009A68F6">
      <w:pPr>
        <w:pStyle w:val="Akapitzlist"/>
        <w:numPr>
          <w:ilvl w:val="0"/>
          <w:numId w:val="5"/>
        </w:numPr>
        <w:shd w:val="clear" w:color="auto" w:fill="FFFFFF"/>
        <w:spacing w:line="178" w:lineRule="exact"/>
        <w:ind w:right="14"/>
        <w:jc w:val="both"/>
        <w:rPr>
          <w:rFonts w:ascii="Arial" w:hAnsi="Arial" w:cs="Arial"/>
          <w:color w:val="000000"/>
          <w:spacing w:val="-1"/>
          <w:sz w:val="16"/>
          <w:szCs w:val="16"/>
        </w:rPr>
      </w:pPr>
      <w:r w:rsidRPr="009A68F6">
        <w:rPr>
          <w:rFonts w:ascii="Arial" w:hAnsi="Arial" w:cs="Arial"/>
          <w:color w:val="000000"/>
          <w:spacing w:val="-1"/>
          <w:sz w:val="16"/>
          <w:szCs w:val="16"/>
        </w:rPr>
        <w:t>wykonani</w:t>
      </w:r>
      <w:r>
        <w:rPr>
          <w:rFonts w:ascii="Arial" w:hAnsi="Arial" w:cs="Arial"/>
          <w:color w:val="000000"/>
          <w:spacing w:val="-1"/>
          <w:sz w:val="16"/>
          <w:szCs w:val="16"/>
        </w:rPr>
        <w:t>e</w:t>
      </w:r>
      <w:r w:rsidRPr="009A68F6">
        <w:rPr>
          <w:rFonts w:ascii="Arial" w:hAnsi="Arial" w:cs="Arial"/>
          <w:color w:val="000000"/>
          <w:spacing w:val="-1"/>
          <w:sz w:val="16"/>
          <w:szCs w:val="16"/>
        </w:rPr>
        <w:t xml:space="preserve"> obróbki tynkarsko-malarskiej ścian związanej z demontażem oraz ponownym montażem stolarki (zakres czynności uzależniony jest od sposobu wykonania robót demontażowych).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6.0 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lne.</w:t>
      </w:r>
    </w:p>
    <w:p w:rsidR="006B4068" w:rsidRDefault="006B4068" w:rsidP="006B4068">
      <w:pPr>
        <w:shd w:val="clear" w:color="auto" w:fill="FFFFFF"/>
        <w:spacing w:line="178" w:lineRule="exact"/>
        <w:ind w:left="14" w:right="14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użycia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6B4068" w:rsidRDefault="006B4068" w:rsidP="006B4068">
      <w:pPr>
        <w:shd w:val="clear" w:color="auto" w:fill="FFFFFF"/>
        <w:spacing w:line="178" w:lineRule="exact"/>
        <w:ind w:left="24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6.2.1. Wymagania techniczne przy odbiorze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</w:t>
      </w:r>
    </w:p>
    <w:p w:rsidR="006B4068" w:rsidRDefault="006B4068" w:rsidP="006B4068">
      <w:pPr>
        <w:shd w:val="clear" w:color="auto" w:fill="FFFFFF"/>
        <w:spacing w:line="178" w:lineRule="exact"/>
        <w:ind w:left="19" w:right="2765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Elementy stolarki 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osadzone zgodnie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Odchylenia w tym zakresie nie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ksze niż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posadzek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1 mm,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i sufit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2 mm,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dla pionowych .cz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elementu (np. pr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ty balustrad,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upy, stojaki 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cieżnic)od teoretycznego pionu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1 mm na 1 m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 elementu,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jednak nie 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3 mm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boku,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dla poziomych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elementu od teoretycznego poziomu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2 mm na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lastRenderedPageBreak/>
        <w:t>1 m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boku elementu, jednak nie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ej 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boku. Szczelina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elementami , a otworem, w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rym jest osadzony,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ksza niż 1 cm dla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lusarki. Stojaki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 powinny tworzy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nadprożem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 prosty. Odchylenia od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ta prostego nie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spowodowa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żnicy w szeroko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cieżnicy, mierzonej we wr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bach.</w:t>
      </w:r>
    </w:p>
    <w:p w:rsidR="006B4068" w:rsidRDefault="006B4068" w:rsidP="006B4068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Wychylenie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cieżnicy lub jednego z jej stojak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z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aszczyzny pionowej, mierzone od strony wr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bu, nie powinno przekracza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2 mm na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cieżnicy. Zamocowanie elementu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lusarki budowlanej powinno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sztywne w każdym gnie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dzie, a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zamocowania nie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mniejsza niż 6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. Punkty zamocowania elementu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musz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umiejscowione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. Jeżeli dokumentacja techniczna nie przewiduje inaczej,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punkt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zamocowania elementu od jego naroży nie powinna przekracza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25 cm, a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punktami zamocowania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ksza niż 100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 xml:space="preserve">. 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7.0 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577D87" w:rsidRDefault="006B4068" w:rsidP="006B4068">
      <w:pPr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Obmiar gotowych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lub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dzie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faktyczny zakres wykonywanych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zgodnie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ST, w jednostkach i na zasadach ustalonych w przedmiarze. Wyniki obmiaru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wpisane do Ksi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gi obmiar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6B4068" w:rsidRDefault="006B4068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8.0 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pisemnymi decyzjami Inspektora</w:t>
      </w:r>
      <w:r w:rsidR="009A68F6"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 oraz</w:t>
      </w:r>
      <w:r w:rsidR="009A68F6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opisem przedmiotu zamówienia.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cz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ciowy wymaga sprawdzenia: wymiar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 otwor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prostopad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 mocowania i zabezpieczenia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rub i kotew mocuj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cych 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 w:right="6221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 wymaga sprawdzenia: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. osadzenia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nic</w:t>
      </w:r>
    </w:p>
    <w:p w:rsidR="009A68F6" w:rsidRDefault="006B4068" w:rsidP="006B4068">
      <w:pPr>
        <w:shd w:val="clear" w:color="auto" w:fill="FFFFFF"/>
        <w:spacing w:line="178" w:lineRule="exact"/>
        <w:ind w:left="19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i dopasowania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drzwiowych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drzwiowych w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eniu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tym 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powierzchni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trznej,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zamocowania i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ania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sprawdzenie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( pionowo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 i dopasowania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6B4068" w:rsidRDefault="006B4068" w:rsidP="006B4068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9.0 PODSTAWA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</w:t>
      </w:r>
    </w:p>
    <w:p w:rsidR="006B4068" w:rsidRDefault="006B4068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Jak w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eniach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lnych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pkt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9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10.0 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Instrukcja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u producenta stolarki lub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lusarki. Atesty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PN-EN 12365-1  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1: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Wymagania eksploatacyjne i klasyfikacja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12365-2:2004 (U) Okucia budowlane. Uszczelki i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2: liniowa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zamykaj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ca.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12365-3:2004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3: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Oznaczenie powrotu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poodkszta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ceniowego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12365-4:2004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4: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Oznaczenie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ego po starzeniu. Metoda badania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PN-72/B-10180 Roboty szklarskie. Wymagania i badania przy odbiorze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PN/B-02100 z 1952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i okucia stolarki budowlanej prawe i lewe.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950:2000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na uderzenie 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em twardym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951 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Metoda pomiaru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prostok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952:2000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lna i miejscowa. Metoda pomiaru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1027:2001 Okna i drzwi. Wodoszczelno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6B4068"/>
    <w:sectPr w:rsidR="006B4068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2E97"/>
    <w:multiLevelType w:val="hybridMultilevel"/>
    <w:tmpl w:val="3CE80A4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429B69C7"/>
    <w:multiLevelType w:val="hybridMultilevel"/>
    <w:tmpl w:val="A37670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E5C63"/>
    <w:multiLevelType w:val="hybridMultilevel"/>
    <w:tmpl w:val="F626D9FA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50922E56"/>
    <w:multiLevelType w:val="hybridMultilevel"/>
    <w:tmpl w:val="B40A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46327D"/>
    <w:multiLevelType w:val="hybridMultilevel"/>
    <w:tmpl w:val="6018D3CE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74D3"/>
    <w:rsid w:val="000D2BFD"/>
    <w:rsid w:val="001A771D"/>
    <w:rsid w:val="00284E2E"/>
    <w:rsid w:val="00304D84"/>
    <w:rsid w:val="003139A7"/>
    <w:rsid w:val="003874B1"/>
    <w:rsid w:val="003E54E4"/>
    <w:rsid w:val="003F1A89"/>
    <w:rsid w:val="0040194F"/>
    <w:rsid w:val="00571DB9"/>
    <w:rsid w:val="00577D87"/>
    <w:rsid w:val="006B4068"/>
    <w:rsid w:val="009001B7"/>
    <w:rsid w:val="009A68F6"/>
    <w:rsid w:val="009E6DDA"/>
    <w:rsid w:val="00A16D51"/>
    <w:rsid w:val="00B074D3"/>
    <w:rsid w:val="00B3584B"/>
    <w:rsid w:val="00FD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4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7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4</cp:revision>
  <dcterms:created xsi:type="dcterms:W3CDTF">2017-05-24T05:47:00Z</dcterms:created>
  <dcterms:modified xsi:type="dcterms:W3CDTF">2017-05-24T06:03:00Z</dcterms:modified>
</cp:coreProperties>
</file>