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0F" w:rsidRPr="00B20D6A" w:rsidRDefault="0071720F" w:rsidP="00941FB6">
      <w:pPr>
        <w:pStyle w:val="NoSpacing"/>
        <w:spacing w:beforeLines="0"/>
        <w:contextualSpacing/>
        <w:jc w:val="right"/>
        <w:rPr>
          <w:rFonts w:ascii="Times New Roman" w:hAnsi="Times New Roman" w:cs="Times New Roman"/>
          <w:i/>
        </w:rPr>
      </w:pPr>
      <w:r w:rsidRPr="00B20D6A">
        <w:rPr>
          <w:rFonts w:ascii="Times New Roman" w:hAnsi="Times New Roman" w:cs="Times New Roman"/>
          <w:i/>
        </w:rPr>
        <w:t>Załącznik nr 10  umowy dla  części I</w:t>
      </w:r>
    </w:p>
    <w:p w:rsidR="0071720F" w:rsidRDefault="0071720F" w:rsidP="00941FB6">
      <w:pPr>
        <w:pStyle w:val="NoSpacing"/>
        <w:spacing w:beforeLines="0"/>
        <w:contextualSpacing/>
        <w:jc w:val="center"/>
        <w:rPr>
          <w:rFonts w:ascii="Times New Roman" w:hAnsi="Times New Roman" w:cs="Times New Roman"/>
        </w:rPr>
      </w:pPr>
    </w:p>
    <w:p w:rsidR="0071720F" w:rsidRPr="00B20D6A" w:rsidRDefault="0071720F" w:rsidP="00941FB6">
      <w:pPr>
        <w:pStyle w:val="NoSpacing"/>
        <w:spacing w:beforeLines="0"/>
        <w:contextualSpacing/>
        <w:jc w:val="center"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UMOWA  nr …/IK/272/ZP/2017</w:t>
      </w:r>
    </w:p>
    <w:p w:rsidR="0071720F" w:rsidRPr="00B20D6A" w:rsidRDefault="0071720F" w:rsidP="00941FB6">
      <w:pPr>
        <w:pStyle w:val="NoSpacing"/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zawarta w dniu ………… w Świętochłowicach w trybie przepisów ustawy z dnia 29 stycznia 2004 r. - Prawo zamówień publicznych, pomiędzy:</w:t>
      </w:r>
    </w:p>
    <w:p w:rsidR="0071720F" w:rsidRPr="00B20D6A" w:rsidRDefault="0071720F" w:rsidP="00941FB6">
      <w:pPr>
        <w:pStyle w:val="NoSpacing"/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71720F" w:rsidRPr="00B20D6A" w:rsidRDefault="0071720F" w:rsidP="00941FB6">
      <w:pPr>
        <w:pStyle w:val="NoSpacing"/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………………………………, działającego z upoważnienia Prezydenta Miasta Świętochłowice nr ….</w:t>
      </w:r>
    </w:p>
    <w:p w:rsidR="0071720F" w:rsidRPr="00B20D6A" w:rsidRDefault="0071720F" w:rsidP="00941FB6">
      <w:pPr>
        <w:pStyle w:val="NoSpacing"/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………………………………, działającego z upoważnienia Prezydenta Miasta Świętochłowice nr ….</w:t>
      </w:r>
    </w:p>
    <w:p w:rsidR="0071720F" w:rsidRPr="00B20D6A" w:rsidRDefault="0071720F" w:rsidP="00941FB6">
      <w:pPr>
        <w:pStyle w:val="NoSpacing"/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przy kontrasygnacie Skarbnika Miasta, </w:t>
      </w:r>
    </w:p>
    <w:p w:rsidR="0071720F" w:rsidRPr="00B20D6A" w:rsidRDefault="0071720F" w:rsidP="00941FB6">
      <w:pPr>
        <w:pStyle w:val="NoSpacing"/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zwaną w dalszej części umowy „Zamawiającym”,</w:t>
      </w:r>
    </w:p>
    <w:p w:rsidR="0071720F" w:rsidRPr="00B20D6A" w:rsidRDefault="0071720F" w:rsidP="00941FB6">
      <w:pPr>
        <w:spacing w:beforeLines="0" w:after="0" w:line="240" w:lineRule="auto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a  </w:t>
      </w:r>
    </w:p>
    <w:p w:rsidR="0071720F" w:rsidRPr="00B20D6A" w:rsidRDefault="0071720F" w:rsidP="00941FB6">
      <w:pPr>
        <w:spacing w:beforeLines="0" w:after="0" w:line="240" w:lineRule="auto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………………… z siedzibą………., KRS …….. NIP: ……., reprezentowaną/nym przez:</w:t>
      </w:r>
    </w:p>
    <w:p w:rsidR="0071720F" w:rsidRPr="00B20D6A" w:rsidRDefault="0071720F" w:rsidP="00941FB6">
      <w:pPr>
        <w:spacing w:beforeLines="0" w:after="0" w:line="240" w:lineRule="auto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…………………………………….</w:t>
      </w:r>
    </w:p>
    <w:p w:rsidR="0071720F" w:rsidRPr="00B20D6A" w:rsidRDefault="0071720F" w:rsidP="00941FB6">
      <w:pPr>
        <w:pStyle w:val="NoSpacing"/>
        <w:spacing w:beforeLines="0"/>
        <w:contextualSpacing/>
        <w:rPr>
          <w:rFonts w:ascii="Times New Roman" w:hAnsi="Times New Roman" w:cs="Times New Roman"/>
          <w:b/>
        </w:rPr>
      </w:pPr>
      <w:r w:rsidRPr="00B20D6A">
        <w:rPr>
          <w:rFonts w:ascii="Times New Roman" w:hAnsi="Times New Roman" w:cs="Times New Roman"/>
        </w:rPr>
        <w:t>zwaną/nym w dalszej części umowy „Wykonawcą”.</w:t>
      </w:r>
      <w:r w:rsidRPr="00B20D6A">
        <w:rPr>
          <w:rFonts w:ascii="Times New Roman" w:hAnsi="Times New Roman" w:cs="Times New Roman"/>
          <w:b/>
        </w:rPr>
        <w:t xml:space="preserve"> 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§ 1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B20D6A">
        <w:rPr>
          <w:rFonts w:ascii="Times New Roman" w:hAnsi="Times New Roman" w:cs="Times New Roman"/>
          <w:u w:val="single"/>
        </w:rPr>
        <w:t>Przedmiot umowy</w:t>
      </w:r>
    </w:p>
    <w:p w:rsidR="0071720F" w:rsidRPr="00B20D6A" w:rsidRDefault="0071720F" w:rsidP="00941FB6">
      <w:pPr>
        <w:pStyle w:val="NoSpacing"/>
        <w:numPr>
          <w:ilvl w:val="0"/>
          <w:numId w:val="27"/>
        </w:numPr>
        <w:tabs>
          <w:tab w:val="left" w:pos="360"/>
        </w:tabs>
        <w:spacing w:beforeLines="0"/>
        <w:contextualSpacing/>
        <w:rPr>
          <w:rFonts w:ascii="Times New Roman" w:hAnsi="Times New Roman" w:cs="Times New Roman"/>
        </w:rPr>
      </w:pPr>
      <w:bookmarkStart w:id="0" w:name="_Ref473544195"/>
      <w:r w:rsidRPr="00B20D6A">
        <w:rPr>
          <w:rFonts w:ascii="Times New Roman" w:hAnsi="Times New Roman" w:cs="Times New Roman"/>
        </w:rPr>
        <w:t>Zgodnie z rozstrzygniętym przetargiem nieograniczonym (nr zamówienia publicznego ZPU.271</w:t>
      </w:r>
      <w:r>
        <w:rPr>
          <w:rFonts w:ascii="Times New Roman" w:hAnsi="Times New Roman" w:cs="Times New Roman"/>
        </w:rPr>
        <w:t>.26</w:t>
      </w:r>
      <w:r w:rsidRPr="00B20D6A">
        <w:rPr>
          <w:rFonts w:ascii="Times New Roman" w:hAnsi="Times New Roman" w:cs="Times New Roman"/>
        </w:rPr>
        <w:t>.2017) Zamawiający zleca, a Wykonawca zobowiązuje się do należytego wykonania na rzecz Zamawiającego zadania pn.: „Zagospodarowanie terenów miejskich Gminy Świętochłowice, w tym budowa fontanny, placu zabaw, ciągów komunikacyjnych i oświetlenia terenu”</w:t>
      </w:r>
      <w:bookmarkEnd w:id="0"/>
      <w:r w:rsidRPr="00B20D6A">
        <w:rPr>
          <w:rFonts w:ascii="Times New Roman" w:hAnsi="Times New Roman" w:cs="Times New Roman"/>
        </w:rPr>
        <w:t xml:space="preserve">. </w:t>
      </w:r>
    </w:p>
    <w:p w:rsidR="0071720F" w:rsidRPr="00B20D6A" w:rsidRDefault="0071720F" w:rsidP="00941FB6">
      <w:pPr>
        <w:pStyle w:val="NoSpacing"/>
        <w:numPr>
          <w:ilvl w:val="0"/>
          <w:numId w:val="27"/>
        </w:numPr>
        <w:tabs>
          <w:tab w:val="left" w:pos="360"/>
        </w:tabs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Przedmiotem umowy jest wykonanie robót budowlanych dla zadania, o którym mowa w ust. 1, obejmującego:  </w:t>
      </w:r>
    </w:p>
    <w:p w:rsidR="0071720F" w:rsidRPr="00B20D6A" w:rsidRDefault="0071720F" w:rsidP="00941FB6">
      <w:pPr>
        <w:pStyle w:val="NoSpacing"/>
        <w:spacing w:beforeLines="0"/>
        <w:ind w:left="357"/>
        <w:contextualSpacing/>
        <w:rPr>
          <w:rFonts w:ascii="Times New Roman" w:hAnsi="Times New Roman" w:cs="Times New Roman"/>
          <w:lang w:eastAsia="pl-PL"/>
        </w:rPr>
      </w:pPr>
      <w:r w:rsidRPr="00B20D6A">
        <w:rPr>
          <w:rFonts w:ascii="Times New Roman" w:eastAsia="ArialNarrow" w:hAnsi="Times New Roman" w:cs="Times New Roman"/>
          <w:bCs/>
        </w:rPr>
        <w:t xml:space="preserve">Część I pn.: „Zagospodarowanie terenu skweru miejskiego </w:t>
      </w:r>
      <w:r w:rsidRPr="00B20D6A">
        <w:rPr>
          <w:rFonts w:ascii="Times New Roman" w:eastAsia="ArialNarrow" w:hAnsi="Times New Roman" w:cs="Times New Roman"/>
          <w:bCs/>
          <w:i/>
        </w:rPr>
        <w:t>Komandra</w:t>
      </w:r>
      <w:r w:rsidRPr="00B20D6A">
        <w:rPr>
          <w:rFonts w:ascii="Times New Roman" w:eastAsia="ArialNarrow" w:hAnsi="Times New Roman" w:cs="Times New Roman"/>
          <w:bCs/>
        </w:rPr>
        <w:t>”.</w:t>
      </w:r>
    </w:p>
    <w:p w:rsidR="0071720F" w:rsidRPr="00B20D6A" w:rsidRDefault="0071720F" w:rsidP="00941FB6">
      <w:pPr>
        <w:pStyle w:val="NoSpacing"/>
        <w:numPr>
          <w:ilvl w:val="0"/>
          <w:numId w:val="27"/>
        </w:numPr>
        <w:spacing w:beforeLines="0"/>
        <w:contextualSpacing/>
        <w:rPr>
          <w:rStyle w:val="FontStyle15"/>
          <w:rFonts w:ascii="Times New Roman" w:hAnsi="Times New Roman" w:cs="Times New Roman"/>
          <w:b w:val="0"/>
          <w:sz w:val="22"/>
        </w:rPr>
      </w:pPr>
      <w:r w:rsidRPr="00B20D6A">
        <w:rPr>
          <w:rStyle w:val="FontStyle15"/>
          <w:rFonts w:ascii="Times New Roman" w:hAnsi="Times New Roman" w:cs="Times New Roman"/>
          <w:b w:val="0"/>
          <w:sz w:val="22"/>
        </w:rPr>
        <w:t>Zakres przedmiotowy niniejszej umowy obejmuje również świadczenie usługi, polegającej na pielęgnacji nowo nasadzonej zieleni w okresie od zakończenia robót budowlanych do dnia 30 listopada 2017 r.</w:t>
      </w:r>
    </w:p>
    <w:p w:rsidR="0071720F" w:rsidRPr="00B20D6A" w:rsidRDefault="0071720F" w:rsidP="00941FB6">
      <w:pPr>
        <w:pStyle w:val="NoSpacing"/>
        <w:numPr>
          <w:ilvl w:val="0"/>
          <w:numId w:val="27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Style w:val="FontStyle15"/>
          <w:rFonts w:ascii="Times New Roman" w:hAnsi="Times New Roman" w:cs="Times New Roman"/>
          <w:b w:val="0"/>
          <w:bCs/>
          <w:sz w:val="22"/>
        </w:rPr>
        <w:t xml:space="preserve">Szczegółowy zakres </w:t>
      </w:r>
      <w:r w:rsidRPr="00B20D6A">
        <w:rPr>
          <w:rFonts w:ascii="Times New Roman" w:hAnsi="Times New Roman" w:cs="Times New Roman"/>
        </w:rPr>
        <w:t xml:space="preserve">przedmiotu umowy określa specyfikacja istotnych warunków zamówienia, w tym załączniki do specyfikacji: dokumentacja projektowa, przedmiary robót, specyfikacje techniczne wykonania i odbioru robót, które to dokumenty stanowią integralną część niniejszej umowy. </w:t>
      </w:r>
    </w:p>
    <w:p w:rsidR="0071720F" w:rsidRPr="00B20D6A" w:rsidRDefault="0071720F" w:rsidP="00941FB6">
      <w:pPr>
        <w:pStyle w:val="NoSpacing"/>
        <w:spacing w:beforeLines="0"/>
        <w:contextualSpacing/>
        <w:jc w:val="center"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§ 2</w:t>
      </w:r>
    </w:p>
    <w:p w:rsidR="0071720F" w:rsidRPr="00B20D6A" w:rsidRDefault="0071720F" w:rsidP="00941FB6">
      <w:pPr>
        <w:pStyle w:val="NoSpacing"/>
        <w:spacing w:beforeLines="0"/>
        <w:contextualSpacing/>
        <w:jc w:val="center"/>
        <w:rPr>
          <w:rFonts w:ascii="Times New Roman" w:hAnsi="Times New Roman" w:cs="Times New Roman"/>
          <w:u w:val="single"/>
        </w:rPr>
      </w:pPr>
      <w:r w:rsidRPr="00B20D6A">
        <w:rPr>
          <w:rFonts w:ascii="Times New Roman" w:hAnsi="Times New Roman" w:cs="Times New Roman"/>
          <w:u w:val="single"/>
        </w:rPr>
        <w:t>Obowiązki stron</w:t>
      </w:r>
    </w:p>
    <w:p w:rsidR="0071720F" w:rsidRPr="00B20D6A" w:rsidRDefault="0071720F" w:rsidP="00941FB6">
      <w:pPr>
        <w:pStyle w:val="NoSpacing"/>
        <w:numPr>
          <w:ilvl w:val="0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 Do obowiązków Zamawiającego należy w szczególności: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protokolarne przekazanie Wykonawcy terenu budowy;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dokonanie odbiorów częściowego oraz końcowego;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zapłata należnego wynagrodzenia.</w:t>
      </w:r>
    </w:p>
    <w:p w:rsidR="0071720F" w:rsidRPr="00B20D6A" w:rsidRDefault="0071720F" w:rsidP="00941FB6">
      <w:pPr>
        <w:pStyle w:val="NoSpacing"/>
        <w:numPr>
          <w:ilvl w:val="0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Do obowiązków Wykonawcy  należy w szczególności: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protokolarne przejęcie od Zamawiającego terenu budowy;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oznaczenie terenu budowy, należyte zabezpieczenie terenu budowy i interesów osób trzecich, zapewnienie warunków bezpieczeństwa związanego z budową oraz właściwej ochrony środowiska; 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wygrodzenie terenu budowy ogrodzeniem pełnym, o wysokości minimum </w:t>
      </w:r>
      <w:smartTag w:uri="urn:schemas-microsoft-com:office:smarttags" w:element="metricconverter">
        <w:smartTagPr>
          <w:attr w:name="ProductID" w:val="1,5 m"/>
        </w:smartTagPr>
        <w:r w:rsidRPr="00B20D6A">
          <w:rPr>
            <w:rFonts w:ascii="Times New Roman" w:hAnsi="Times New Roman" w:cs="Times New Roman"/>
          </w:rPr>
          <w:t>1,5 m</w:t>
        </w:r>
      </w:smartTag>
      <w:r w:rsidRPr="00B20D6A">
        <w:rPr>
          <w:rFonts w:ascii="Times New Roman" w:hAnsi="Times New Roman" w:cs="Times New Roman"/>
        </w:rPr>
        <w:t xml:space="preserve">. W ogrodzeniu należy wykonać oddzielne bramy: dla ruchu pieszego i dla pojazdów mechanicznych. Ogrodzenie terenu budowy lub robót należy wykonać w taki sposób, aby nie stwarzało zagrożenia dla ludzi i mienia. Na ogrodzeniu terenu budowy należy umieścić tablice ostrzegawcze w odległości nie większej niż </w:t>
      </w:r>
      <w:smartTag w:uri="urn:schemas-microsoft-com:office:smarttags" w:element="metricconverter">
        <w:smartTagPr>
          <w:attr w:name="ProductID" w:val="15 m"/>
        </w:smartTagPr>
        <w:r w:rsidRPr="00B20D6A">
          <w:rPr>
            <w:rFonts w:ascii="Times New Roman" w:hAnsi="Times New Roman" w:cs="Times New Roman"/>
          </w:rPr>
          <w:t>15 m</w:t>
        </w:r>
      </w:smartTag>
      <w:r w:rsidRPr="00B20D6A">
        <w:rPr>
          <w:rFonts w:ascii="Times New Roman" w:hAnsi="Times New Roman" w:cs="Times New Roman"/>
        </w:rPr>
        <w:t xml:space="preserve"> od siebie;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ponoszenie odpowiedzialności za organizację oraz bezpieczne dojazdy i przejścia dla innych przez rejon objęty pracami;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ponoszenie odpowiedzialności za ewentualne szkody wynikłe z tytułu prowadzonych prac, w tym wobec osób trzecich;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zapewnienie w rejonie prowadzonych robót stałego i bezpiecznego dojazdu oraz dojścia do posesji, budynków i obiektów budowlanych; 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prowadzenie robót budowlanych w sposób zapewniający ciągłość funkcjonowania obiektów zlokalizowanych w rejonie prowadzenia robót;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zorganizowanie terenu budowy zgodnie z wymogami właściwej gospodarki odpadami oraz w sposób zapewniający ochronę powietrza atmosferycznego przed zanieczyszczeniem, w tym także przez zastosowanie sprawnego i właściwie eksploatowanego sprzętu oraz najmniej uciążliwej akustycznie technologii prowadzenia robót;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prowadzenie robót w taki sposób, aby nie wystąpiły uszkodzenia istniejących obiektów, w tym infrastruktury technicznej istniejącej, zlokalizowanych na terenie budowy i nie podlegających przebudowie a także zlokalizowanych poza terenem budowy; w przypadku wystąpienia uszkodzeń tych obiektów lub infrastruktury, Wykonawca zobowiązany jest do naprawy uszkodzeń lub odtworzenia tych obiektów lub infrastruktury na własny koszt;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codzienne, po zakończeniu robót, zabezpieczenie, uporządkowanie i utrzymanie w czystości terenu budowy;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zlikwidowanie na własny koszt terenu budowy i doprowadzenie go do należytego stanu (pełnego uporządkowania) wraz z uporządkowaniem terenów przyległych;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przedkładanie Zamawiającemu do akceptacji materiałów i urządzeń przeznaczonych do wbudowania co najmniej 7 dni przed planowanym terminem ich zabudowy; zaakceptowanie przez Zamawiającego zaproponowanego przez Wykonawcę materiału z konkretnego systemu lub technologii zobowiązuje Wykonawcę do stosowania pozostałych materiałów z tego systemu lub technologii (nie dopuszcza się stosowania wybiórczo materiałów z różnych technologii lub systemów);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przedkładanie Zamawiającemu do akceptacji materiału roślinnego, planowanego do nasadzenia,  co najmniej  na 7 dni przed przystąpieniem do jego nasady;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zapewnienie na własny koszt obsługi geotechnicznej i geodezyjnej łącznie z założeniem osnowy realizacyjnej, geodezyjnym wytyczeniem, inwentaryzacją powykonawczą;</w:t>
      </w:r>
    </w:p>
    <w:p w:rsidR="0071720F" w:rsidRPr="00B20D6A" w:rsidRDefault="0071720F" w:rsidP="00941FB6">
      <w:pPr>
        <w:pStyle w:val="NoSpacing"/>
        <w:numPr>
          <w:ilvl w:val="1"/>
          <w:numId w:val="8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zgłoszenie zamiaru rozpoczęcia robót właściwym gestorom sieci, którzy dokonywali uzgodnień dokumentacji; koszt nadzorów branżowych leży po stronie Wykonawcy.</w:t>
      </w:r>
    </w:p>
    <w:p w:rsidR="0071720F" w:rsidRPr="00B20D6A" w:rsidRDefault="0071720F" w:rsidP="00941FB6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Lines="0" w:after="0" w:line="240" w:lineRule="auto"/>
        <w:ind w:right="-6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Wykonawca, na czas prowadzenie robót budowlanych w pasie drogowym, zobowiązany jest do  wykonania na własny koszt projektu organizacji ruchu wraz z jego realizacją (uzgodnionego na etapie projektowania z Zarządcą Dróg i Komendą Miejską Policji w Świętochłowicach), z uwzględnieniem, że przez cały okres prowadzenia robót budowlanych, należy zapewnić dojazd do wszystkich posesji. Zatwierdzony projekt tymczasowej zmiany organizacji ruchu należy dostarczyć w 3 egzemplarzach do Wydziału Inwestycji i Spraw Komunalnych na 8 dni przed jej wprowadzeniem. Koszty czasowej zmiany organizacji ruchu i zabezpieczenia robót ponosi Wykonawca.</w:t>
      </w:r>
    </w:p>
    <w:p w:rsidR="0071720F" w:rsidRPr="00B20D6A" w:rsidRDefault="0071720F" w:rsidP="00941FB6">
      <w:pPr>
        <w:widowControl w:val="0"/>
        <w:numPr>
          <w:ilvl w:val="0"/>
          <w:numId w:val="8"/>
        </w:numPr>
        <w:tabs>
          <w:tab w:val="left" w:pos="9020"/>
        </w:tabs>
        <w:suppressAutoHyphens w:val="0"/>
        <w:autoSpaceDE w:val="0"/>
        <w:autoSpaceDN w:val="0"/>
        <w:adjustRightInd w:val="0"/>
        <w:spacing w:beforeLines="0" w:after="0" w:line="240" w:lineRule="auto"/>
        <w:ind w:right="-6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 przypadku konieczności skorzystania z cudzej nieruchomości w celu wykonania prac przygotowawczych lub robót budowlanych, Wykonawca zobowiązany jest przed ich rozpoczęciem uzgodnić z właścicielem nieruchomości sposób, zakres i terminy korzystania z nieruchomości, a po zakończeniu robót - naprawić powstałe z tego tytułu szkody.</w:t>
      </w:r>
    </w:p>
    <w:p w:rsidR="0071720F" w:rsidRPr="00B20D6A" w:rsidRDefault="0071720F" w:rsidP="00941FB6">
      <w:pPr>
        <w:numPr>
          <w:ilvl w:val="0"/>
          <w:numId w:val="8"/>
        </w:numPr>
        <w:suppressAutoHyphens w:val="0"/>
        <w:spacing w:beforeLines="0" w:after="0" w:line="240" w:lineRule="auto"/>
        <w:ind w:right="-6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Wykonawca zobowiązany jest wykonywać roboty w oparciu o obowiązujące przepisy prawa, normy, warunki techniczne, zasady wiedzy technicznej i sztuki budowlanej, wytyczne i wszelkie zalecenia uzgodnione do wykonania w czasie realizacji zadania ze służbami Zamawiającego (inspektorem nadzoru). </w:t>
      </w:r>
    </w:p>
    <w:p w:rsidR="0071720F" w:rsidRPr="00B20D6A" w:rsidRDefault="0071720F" w:rsidP="00941FB6">
      <w:pPr>
        <w:pStyle w:val="NoSpacing"/>
        <w:numPr>
          <w:ilvl w:val="0"/>
          <w:numId w:val="8"/>
        </w:numPr>
        <w:spacing w:beforeLines="0"/>
        <w:ind w:right="-6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Wykonawca zapewnia kierownictwo i nadzór nad realizacją zadania, siłę roboczą, materiały, sprzęt i inne urządzenia oraz wszelkie przedmioty niezbędne do wykonania przedmiotu umowy oraz usunięcia wad w takim zakresie, w jakim jest to wymienione w dokumentach umownych lub może być logicznie wywnioskowane. </w:t>
      </w:r>
    </w:p>
    <w:p w:rsidR="0071720F" w:rsidRPr="00B20D6A" w:rsidRDefault="0071720F" w:rsidP="00941FB6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Lines="0" w:after="0" w:line="240" w:lineRule="auto"/>
        <w:ind w:right="-6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Zamawiający nie zapewnia terenu na czasowy odkład lub składowanie mas ziemnych oraz materiałów z rozbiórek i demontażu, a także pomieszczeń i terenu na cele magazynowo - socjalne.</w:t>
      </w:r>
    </w:p>
    <w:p w:rsidR="0071720F" w:rsidRPr="00B20D6A" w:rsidRDefault="0071720F" w:rsidP="00941FB6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Lines="0" w:after="0" w:line="240" w:lineRule="auto"/>
        <w:ind w:right="-6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Zamawiający nie zapewnia na potrzeby realizacji przedmiotu umowy punktów poboru energii elektrycznej i wody. Koszty przyłączenia, zainstalowania mierników i liczników oraz koszty zużycia wody i energii ponosi Wykonawca.</w:t>
      </w:r>
    </w:p>
    <w:p w:rsidR="0071720F" w:rsidRPr="00B20D6A" w:rsidRDefault="0071720F" w:rsidP="00941FB6">
      <w:pPr>
        <w:numPr>
          <w:ilvl w:val="0"/>
          <w:numId w:val="8"/>
        </w:numPr>
        <w:spacing w:beforeLines="0" w:after="0" w:line="240" w:lineRule="auto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Krawężniki, kostka kamienna i betonową, będące w dobrym stanie technicznym, stanowią własność Zamawiającego. Wykonawca na własny koszt spakuje i przewiezie je na składowisko odpadów komunalnych położone przy ulicy Wojska Polskiego w Świętochłowicach. Kostka kamienna powinna być spakowana w worki typu big-bag, a kostka betonowa ułożona na paletach i zabezpieczona folią. Pozostały materiał, nie nadający się do dalszego wykorzystania, Wykonawca zobowiązany jest na własny koszt wywieźć i zeskładować do unieszkodliwienia na składowisku odpadów komunalnych.</w:t>
      </w:r>
    </w:p>
    <w:p w:rsidR="0071720F" w:rsidRPr="00B20D6A" w:rsidRDefault="0071720F" w:rsidP="00941FB6">
      <w:pPr>
        <w:pStyle w:val="NoSpacing"/>
        <w:numPr>
          <w:ilvl w:val="0"/>
          <w:numId w:val="8"/>
        </w:numPr>
        <w:spacing w:beforeLines="0"/>
        <w:ind w:right="-6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71720F" w:rsidRPr="00B20D6A" w:rsidRDefault="0071720F" w:rsidP="00941FB6">
      <w:pPr>
        <w:pStyle w:val="NoSpacing"/>
        <w:numPr>
          <w:ilvl w:val="0"/>
          <w:numId w:val="8"/>
        </w:numPr>
        <w:spacing w:beforeLines="0"/>
        <w:ind w:right="-6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Wykonawca ponosi odpowiedzialność za ewentualne szkody wobec osób trzecich spowodowane niewłaściwym oznakowaniem, zabezpieczeniem robót lub wadami technicznymi ich wykonania. </w:t>
      </w:r>
    </w:p>
    <w:p w:rsidR="0071720F" w:rsidRPr="00B20D6A" w:rsidRDefault="0071720F" w:rsidP="00941FB6">
      <w:pPr>
        <w:pStyle w:val="NoSpacing"/>
        <w:numPr>
          <w:ilvl w:val="0"/>
          <w:numId w:val="8"/>
        </w:numPr>
        <w:spacing w:beforeLines="0"/>
        <w:ind w:right="-6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71720F" w:rsidRPr="00B20D6A" w:rsidRDefault="0071720F" w:rsidP="00941FB6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Lines="0" w:after="0" w:line="240" w:lineRule="auto"/>
        <w:ind w:right="-6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71720F" w:rsidRPr="00B20D6A" w:rsidRDefault="0071720F" w:rsidP="00941FB6">
      <w:pPr>
        <w:pStyle w:val="NoSpacing"/>
        <w:spacing w:beforeLines="0"/>
        <w:contextualSpacing/>
        <w:jc w:val="center"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§ 3</w:t>
      </w:r>
    </w:p>
    <w:p w:rsidR="0071720F" w:rsidRPr="00B20D6A" w:rsidRDefault="0071720F" w:rsidP="00941FB6">
      <w:pPr>
        <w:pStyle w:val="Header"/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B20D6A">
        <w:rPr>
          <w:rFonts w:ascii="Times New Roman" w:hAnsi="Times New Roman" w:cs="Times New Roman"/>
          <w:u w:val="single"/>
        </w:rPr>
        <w:t>Termin wykonania i odbiór przedmiotu umowy</w:t>
      </w:r>
    </w:p>
    <w:p w:rsidR="0071720F" w:rsidRPr="00B20D6A" w:rsidRDefault="0071720F" w:rsidP="00941FB6">
      <w:pPr>
        <w:pStyle w:val="NoSpacing"/>
        <w:numPr>
          <w:ilvl w:val="0"/>
          <w:numId w:val="21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Przedmiot umowy zostanie zrealizowany w terminie do 30 listopada 2017 r., z zastrzeżeniem, iż roboty budowlane zostaną wykonane do dnia …………, zgodnie z ofertą Wykonawcy. </w:t>
      </w:r>
    </w:p>
    <w:p w:rsidR="0071720F" w:rsidRPr="00B20D6A" w:rsidRDefault="0071720F" w:rsidP="00941FB6">
      <w:pPr>
        <w:pStyle w:val="NoSpacing"/>
        <w:numPr>
          <w:ilvl w:val="0"/>
          <w:numId w:val="21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Teren budowy zostanie przekazany Wykonawcy w terminie 7 dni od daty zawarcia umowy.</w:t>
      </w:r>
    </w:p>
    <w:p w:rsidR="0071720F" w:rsidRPr="00B20D6A" w:rsidRDefault="0071720F" w:rsidP="00941FB6">
      <w:pPr>
        <w:pStyle w:val="NoSpacing"/>
        <w:numPr>
          <w:ilvl w:val="0"/>
          <w:numId w:val="21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71720F" w:rsidRPr="00B20D6A" w:rsidRDefault="0071720F" w:rsidP="00941FB6">
      <w:pPr>
        <w:pStyle w:val="NoSpacing"/>
        <w:numPr>
          <w:ilvl w:val="0"/>
          <w:numId w:val="21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Po zakończeniu realizacji przedmiotu umowy, po zgłoszeniu przez Wykonawcę gotowości do odbioru i potwierdzeniu tej gotowości przez inspektora nadzo</w:t>
      </w:r>
      <w:r>
        <w:rPr>
          <w:rFonts w:ascii="Times New Roman" w:hAnsi="Times New Roman" w:cs="Times New Roman"/>
        </w:rPr>
        <w:t>ru, Zamawiający wyznaczy datę i </w:t>
      </w:r>
      <w:r w:rsidRPr="00B20D6A">
        <w:rPr>
          <w:rFonts w:ascii="Times New Roman" w:hAnsi="Times New Roman" w:cs="Times New Roman"/>
        </w:rPr>
        <w:t>rozpocznie czynności odbioru.</w:t>
      </w:r>
    </w:p>
    <w:p w:rsidR="0071720F" w:rsidRPr="00B20D6A" w:rsidRDefault="0071720F" w:rsidP="00941FB6">
      <w:pPr>
        <w:pStyle w:val="NoSpacing"/>
        <w:numPr>
          <w:ilvl w:val="0"/>
          <w:numId w:val="21"/>
        </w:numPr>
        <w:suppressAutoHyphens w:val="0"/>
        <w:spacing w:beforeLines="0"/>
        <w:ind w:right="-30"/>
        <w:contextualSpacing/>
        <w:rPr>
          <w:rFonts w:ascii="Times New Roman" w:hAnsi="Times New Roman" w:cs="Times New Roman"/>
          <w:lang w:eastAsia="ko-KR"/>
        </w:rPr>
      </w:pPr>
      <w:r w:rsidRPr="00B20D6A">
        <w:rPr>
          <w:rFonts w:ascii="Times New Roman" w:hAnsi="Times New Roman" w:cs="Times New Roman"/>
        </w:rPr>
        <w:t>Obowiązek powiadomienia uczestników odbioru i sporządzenia protokołu ciąży na Zamawiającym.</w:t>
      </w:r>
    </w:p>
    <w:p w:rsidR="0071720F" w:rsidRPr="00B20D6A" w:rsidRDefault="0071720F" w:rsidP="00941FB6">
      <w:pPr>
        <w:pStyle w:val="NoSpacing"/>
        <w:numPr>
          <w:ilvl w:val="0"/>
          <w:numId w:val="21"/>
        </w:numPr>
        <w:tabs>
          <w:tab w:val="left" w:pos="360"/>
        </w:tabs>
        <w:suppressAutoHyphens w:val="0"/>
        <w:spacing w:beforeLines="0"/>
        <w:ind w:right="-30"/>
        <w:contextualSpacing/>
        <w:rPr>
          <w:rFonts w:ascii="Times New Roman" w:hAnsi="Times New Roman" w:cs="Times New Roman"/>
          <w:lang w:eastAsia="ko-KR"/>
        </w:rPr>
      </w:pPr>
      <w:r w:rsidRPr="00B20D6A">
        <w:rPr>
          <w:rFonts w:ascii="Times New Roman" w:hAnsi="Times New Roman" w:cs="Times New Roman"/>
          <w:lang w:eastAsia="ko-KR"/>
        </w:rPr>
        <w:t xml:space="preserve">Na potrzeby odbioru, Wykonawca zobowiązany jest do sporządzenia 2 (dwóch) egzemplarzy dokumentacji powykonawczej w wersji papierowej, w tym geodezyjnej inwentaryzacji powykonawczej, z naniesieniem ewentualnych zmian w stosunku do projektu wraz z oświadczeniem kierownika robót o wykonaniu robót zgodnie z dokumentacją, naniesionymi zmianami i prawem budowlanym, z załączonymi: zbiorem atestów, certyfikatów i deklaracji zgodności/właściwości użytkowych dotyczących zabudowanych materiałów i urządzeń, </w:t>
      </w:r>
      <w:r w:rsidRPr="00B20D6A">
        <w:rPr>
          <w:rFonts w:ascii="Times New Roman" w:hAnsi="Times New Roman" w:cs="Times New Roman"/>
        </w:rPr>
        <w:t>instrukcjami obsługi i konserwacji zabudowanych materiałów i urządzeń, protokołami badań i sprawdzeń, w tym z odbiorów dokonanych przez gestorów sieci, wytycznymi pielęgnacji wykonanych nasadzeń.</w:t>
      </w:r>
    </w:p>
    <w:p w:rsidR="0071720F" w:rsidRPr="00B20D6A" w:rsidRDefault="0071720F" w:rsidP="00941FB6">
      <w:pPr>
        <w:pStyle w:val="NoSpacing"/>
        <w:numPr>
          <w:ilvl w:val="2"/>
          <w:numId w:val="22"/>
        </w:numPr>
        <w:tabs>
          <w:tab w:val="clear" w:pos="2160"/>
          <w:tab w:val="num" w:pos="426"/>
        </w:tabs>
        <w:spacing w:beforeLines="0"/>
        <w:ind w:left="426" w:hanging="426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71720F" w:rsidRPr="00B20D6A" w:rsidRDefault="0071720F" w:rsidP="00941FB6">
      <w:pPr>
        <w:pStyle w:val="NoSpacing"/>
        <w:numPr>
          <w:ilvl w:val="2"/>
          <w:numId w:val="22"/>
        </w:numPr>
        <w:tabs>
          <w:tab w:val="clear" w:pos="2160"/>
          <w:tab w:val="num" w:pos="330"/>
        </w:tabs>
        <w:spacing w:beforeLines="0"/>
        <w:ind w:left="330" w:hanging="33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71720F" w:rsidRPr="00B20D6A" w:rsidRDefault="0071720F" w:rsidP="00941FB6">
      <w:pPr>
        <w:pStyle w:val="NoSpacing"/>
        <w:numPr>
          <w:ilvl w:val="1"/>
          <w:numId w:val="10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jeżeli wady i usterki nadają się do usunięcia, może przerwać czynności odbioru do czasu usunięcia wad i usterek;</w:t>
      </w:r>
    </w:p>
    <w:p w:rsidR="0071720F" w:rsidRPr="00B20D6A" w:rsidRDefault="0071720F" w:rsidP="00941FB6">
      <w:pPr>
        <w:pStyle w:val="NoSpacing"/>
        <w:numPr>
          <w:ilvl w:val="1"/>
          <w:numId w:val="10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jeżeli wady i usterki nie nadają się do usunięcia, a także uniemożliwiają użytkowanie zgodne z przeznaczeniem, Zamawiający może odstąpić od umowy lub żądać wykonania przedmiotu umowy po raz drugi.</w:t>
      </w:r>
    </w:p>
    <w:p w:rsidR="0071720F" w:rsidRPr="00B20D6A" w:rsidRDefault="0071720F" w:rsidP="00941FB6">
      <w:pPr>
        <w:pStyle w:val="NoSpacing"/>
        <w:numPr>
          <w:ilvl w:val="2"/>
          <w:numId w:val="22"/>
        </w:numPr>
        <w:tabs>
          <w:tab w:val="clear" w:pos="2160"/>
          <w:tab w:val="num" w:pos="330"/>
        </w:tabs>
        <w:spacing w:beforeLines="0"/>
        <w:ind w:left="330" w:hanging="33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  <w:r w:rsidRPr="00B20D6A">
        <w:rPr>
          <w:rFonts w:ascii="Times New Roman" w:hAnsi="Times New Roman" w:cs="Times New Roman"/>
          <w:bCs/>
          <w:iCs/>
        </w:rPr>
        <w:t xml:space="preserve"> Protokół ten winien być podpisany przez </w:t>
      </w:r>
      <w:r w:rsidRPr="00B20D6A">
        <w:rPr>
          <w:rFonts w:ascii="Times New Roman" w:hAnsi="Times New Roman" w:cs="Times New Roman"/>
        </w:rPr>
        <w:t>inspektora nadzoru Zamawiającego i  kierownika budowy ze strony Wykonawcy.</w:t>
      </w:r>
    </w:p>
    <w:p w:rsidR="0071720F" w:rsidRPr="00B20D6A" w:rsidRDefault="0071720F" w:rsidP="00941FB6">
      <w:pPr>
        <w:pStyle w:val="NoSpacing"/>
        <w:numPr>
          <w:ilvl w:val="2"/>
          <w:numId w:val="22"/>
        </w:numPr>
        <w:tabs>
          <w:tab w:val="clear" w:pos="2160"/>
          <w:tab w:val="num" w:pos="330"/>
        </w:tabs>
        <w:spacing w:beforeLines="0"/>
        <w:ind w:left="330" w:hanging="33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71720F" w:rsidRPr="00B20D6A" w:rsidRDefault="0071720F" w:rsidP="00941FB6">
      <w:pPr>
        <w:pStyle w:val="NoSpacing"/>
        <w:numPr>
          <w:ilvl w:val="2"/>
          <w:numId w:val="22"/>
        </w:numPr>
        <w:tabs>
          <w:tab w:val="clear" w:pos="2160"/>
          <w:tab w:val="num" w:pos="426"/>
        </w:tabs>
        <w:spacing w:beforeLines="0"/>
        <w:ind w:left="426" w:hanging="426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Odbiór częściowy, obejmujący całość wykonanych robót budowlanych, dokonany będzie przez inspektora nadzoru w ciągu 3 dni roboczych od daty zgłoszenia. Za dni robocze należy rozumieć dni tygodnia od poniedziałku do piątku włącznie, za wyjątkiem dni ustawowo wolnych od pracy.</w:t>
      </w:r>
    </w:p>
    <w:p w:rsidR="0071720F" w:rsidRPr="00B20D6A" w:rsidRDefault="0071720F" w:rsidP="00941FB6">
      <w:pPr>
        <w:pStyle w:val="NoSpacing"/>
        <w:numPr>
          <w:ilvl w:val="2"/>
          <w:numId w:val="22"/>
        </w:numPr>
        <w:tabs>
          <w:tab w:val="clear" w:pos="2160"/>
          <w:tab w:val="num" w:pos="426"/>
        </w:tabs>
        <w:spacing w:beforeLines="0"/>
        <w:ind w:left="426" w:hanging="426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Do odbioru częściowego przepisy niniejszego paragrafu stosuje się odpowiednio.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§ 4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B20D6A">
        <w:rPr>
          <w:rFonts w:ascii="Times New Roman" w:hAnsi="Times New Roman" w:cs="Times New Roman"/>
          <w:u w:val="single"/>
        </w:rPr>
        <w:t>Wynagrodzenie i warunki płatności</w:t>
      </w:r>
    </w:p>
    <w:p w:rsidR="0071720F" w:rsidRPr="00B20D6A" w:rsidRDefault="0071720F" w:rsidP="00941FB6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Strony ustalają, że za wykonanie przedmiotu niniejszej umowy Zamawiający zapłaci Wykonawcy wynagrodzenie ryczałtowe w wysokości netto …….. zł, wartość podatku VAT …………… zł, brutto …………</w:t>
      </w:r>
      <w:r>
        <w:rPr>
          <w:rFonts w:ascii="Times New Roman" w:hAnsi="Times New Roman" w:cs="Times New Roman"/>
        </w:rPr>
        <w:t xml:space="preserve"> zł (słownie brutto: …………………….) w tym za usługę pielęgnacji zielni wynagrodzenie </w:t>
      </w:r>
      <w:r w:rsidRPr="00B20D6A">
        <w:rPr>
          <w:rFonts w:ascii="Times New Roman" w:hAnsi="Times New Roman" w:cs="Times New Roman"/>
        </w:rPr>
        <w:t>w wysokości netto …….. zł, wartość podatku VAT …………… zł, brutto …………</w:t>
      </w:r>
      <w:r>
        <w:rPr>
          <w:rFonts w:ascii="Times New Roman" w:hAnsi="Times New Roman" w:cs="Times New Roman"/>
        </w:rPr>
        <w:t xml:space="preserve"> zł (słownie brutto: …………………….).</w:t>
      </w:r>
    </w:p>
    <w:p w:rsidR="0071720F" w:rsidRPr="00B20D6A" w:rsidRDefault="0071720F" w:rsidP="00941FB6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  <w:bCs/>
          <w:iCs/>
        </w:rPr>
        <w:t xml:space="preserve">Rozliczenie wykonania przedmiotu umowy nastąpi na podstawie faktury częściowej oraz faktury końcowej. Faktura częściowa wystawiona zostanie przez Wykonawcę na podstawie protokołu odbioru przez Zamawiającego bez zastrzeżeń całości wykonanych robót budowlanych.  </w:t>
      </w:r>
    </w:p>
    <w:p w:rsidR="0071720F" w:rsidRPr="00B20D6A" w:rsidRDefault="0071720F" w:rsidP="00941FB6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Zapłata należnego Wykonawcy wynagrodzenia nastąpi na podstawie prawidłowo wystawionej faktury VAT, w ciągu 30 dni od daty doręczenia faktury Zamawiającemu, do jego siedziby, wg klasyfikacji budżetowej 900.90095.6050. Błędnie wystawiona faktura zostanie odesłana Wykonawcy i nie może stanowić podstawy do zapłaty wynagrodzenia. Zmiana klasyfikacji budżetowej, według której nastąpi płatność faktury, nie stanowi podstawy zmiany umowy. </w:t>
      </w:r>
    </w:p>
    <w:p w:rsidR="0071720F" w:rsidRPr="00B20D6A" w:rsidRDefault="0071720F" w:rsidP="00941FB6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71720F" w:rsidRPr="00B20D6A" w:rsidRDefault="0071720F" w:rsidP="00941FB6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30 dniowego terminu, o którym mowa w ust. 3. </w:t>
      </w:r>
    </w:p>
    <w:p w:rsidR="0071720F" w:rsidRPr="00B20D6A" w:rsidRDefault="0071720F" w:rsidP="00941FB6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 przypadku nieprzedstawienia przez Wykonawcę dowodów zapłaty, o których mowa w ust. 5, Zamawiający wstrzyma Wykonawcy wypłatę należnego wynagrodzenia za odebrane roboty budowlane w części równej sumie kwot wynikających z nieprzedstawionych dowodów zapłaty.</w:t>
      </w:r>
    </w:p>
    <w:p w:rsidR="0071720F" w:rsidRPr="00B20D6A" w:rsidRDefault="0071720F" w:rsidP="00941FB6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71720F" w:rsidRPr="00B20D6A" w:rsidRDefault="0071720F" w:rsidP="00941FB6">
      <w:pPr>
        <w:numPr>
          <w:ilvl w:val="0"/>
          <w:numId w:val="11"/>
        </w:numPr>
        <w:spacing w:beforeLines="0" w:after="0" w:line="240" w:lineRule="auto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71720F" w:rsidRPr="00B20D6A" w:rsidRDefault="0071720F" w:rsidP="00941FB6">
      <w:pPr>
        <w:numPr>
          <w:ilvl w:val="0"/>
          <w:numId w:val="11"/>
        </w:numPr>
        <w:spacing w:beforeLines="0" w:after="0" w:line="240" w:lineRule="auto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71720F" w:rsidRPr="00B20D6A" w:rsidRDefault="0071720F" w:rsidP="00941FB6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Zamawiający nie przewiduje udzielenia zaliczki.</w:t>
      </w:r>
    </w:p>
    <w:p w:rsidR="0071720F" w:rsidRPr="00B20D6A" w:rsidRDefault="0071720F" w:rsidP="00941FB6">
      <w:pPr>
        <w:pStyle w:val="NoSpacing"/>
        <w:numPr>
          <w:ilvl w:val="0"/>
          <w:numId w:val="11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71720F" w:rsidRDefault="0071720F" w:rsidP="000A397E">
      <w:pPr>
        <w:pStyle w:val="NoSpacing"/>
        <w:spacing w:beforeLines="0"/>
        <w:contextualSpacing/>
        <w:jc w:val="center"/>
        <w:rPr>
          <w:rFonts w:ascii="Times New Roman" w:hAnsi="Times New Roman" w:cs="Times New Roman"/>
        </w:rPr>
      </w:pPr>
    </w:p>
    <w:p w:rsidR="0071720F" w:rsidRPr="00B20D6A" w:rsidRDefault="0071720F" w:rsidP="000A397E">
      <w:pPr>
        <w:pStyle w:val="NoSpacing"/>
        <w:spacing w:beforeLines="0"/>
        <w:contextualSpacing/>
        <w:jc w:val="center"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§ 5</w:t>
      </w:r>
    </w:p>
    <w:p w:rsidR="0071720F" w:rsidRPr="00B20D6A" w:rsidRDefault="0071720F" w:rsidP="000A397E">
      <w:pPr>
        <w:pStyle w:val="NoSpacing"/>
        <w:spacing w:beforeLines="0"/>
        <w:contextualSpacing/>
        <w:jc w:val="center"/>
        <w:rPr>
          <w:rFonts w:ascii="Times New Roman" w:hAnsi="Times New Roman" w:cs="Times New Roman"/>
          <w:u w:val="single"/>
        </w:rPr>
      </w:pPr>
      <w:r w:rsidRPr="00B20D6A">
        <w:rPr>
          <w:rFonts w:ascii="Times New Roman" w:hAnsi="Times New Roman" w:cs="Times New Roman"/>
          <w:u w:val="single"/>
        </w:rPr>
        <w:t>Roboty zamienne</w:t>
      </w:r>
    </w:p>
    <w:p w:rsidR="0071720F" w:rsidRPr="00B20D6A" w:rsidRDefault="0071720F" w:rsidP="000A397E">
      <w:pPr>
        <w:pStyle w:val="NormalWeb"/>
        <w:widowControl/>
        <w:numPr>
          <w:ilvl w:val="0"/>
          <w:numId w:val="38"/>
        </w:numPr>
        <w:suppressAutoHyphens w:val="0"/>
        <w:spacing w:beforeLines="0" w:after="0"/>
        <w:ind w:left="350" w:hanging="350"/>
        <w:contextualSpacing/>
        <w:rPr>
          <w:sz w:val="22"/>
          <w:szCs w:val="22"/>
        </w:rPr>
      </w:pPr>
      <w:r w:rsidRPr="00B20D6A">
        <w:rPr>
          <w:sz w:val="22"/>
          <w:szCs w:val="22"/>
        </w:rPr>
        <w:t>Zamawiający dopuszcza możliwość wprowadzenia robót zamiennych, których wykonanie ma służyć właściwej realizacji przedmiotu umowy, a które wynikły ze zmiany technologii wykonania robót, zmiany materiałów bądź urządzeń w stosunku do tych, które są określone w dokumentacji projektowej.</w:t>
      </w:r>
    </w:p>
    <w:p w:rsidR="0071720F" w:rsidRPr="00B20D6A" w:rsidRDefault="0071720F" w:rsidP="00941FB6">
      <w:pPr>
        <w:pStyle w:val="NormalWeb"/>
        <w:widowControl/>
        <w:numPr>
          <w:ilvl w:val="0"/>
          <w:numId w:val="38"/>
        </w:numPr>
        <w:suppressAutoHyphens w:val="0"/>
        <w:spacing w:beforeLines="0" w:after="0"/>
        <w:contextualSpacing/>
        <w:rPr>
          <w:sz w:val="22"/>
          <w:szCs w:val="22"/>
        </w:rPr>
      </w:pPr>
      <w:r w:rsidRPr="00B20D6A">
        <w:rPr>
          <w:sz w:val="22"/>
          <w:szCs w:val="22"/>
        </w:rPr>
        <w:t>Roboty zamienne mogą zostać wykonane wyłącznie na podstawie uprzednio sporządzonego protokołu konieczności, podpisanego przez kierownika budowy i inspektora nadzoru.</w:t>
      </w:r>
    </w:p>
    <w:p w:rsidR="0071720F" w:rsidRPr="00B20D6A" w:rsidRDefault="0071720F" w:rsidP="00941FB6">
      <w:pPr>
        <w:pStyle w:val="NormalWeb"/>
        <w:widowControl/>
        <w:numPr>
          <w:ilvl w:val="0"/>
          <w:numId w:val="38"/>
        </w:numPr>
        <w:suppressAutoHyphens w:val="0"/>
        <w:spacing w:beforeLines="0" w:after="0"/>
        <w:contextualSpacing/>
        <w:rPr>
          <w:sz w:val="22"/>
          <w:szCs w:val="22"/>
        </w:rPr>
      </w:pPr>
      <w:r w:rsidRPr="00B20D6A">
        <w:rPr>
          <w:sz w:val="22"/>
          <w:szCs w:val="22"/>
        </w:rPr>
        <w:t>Wynagrodzenie Wykonawcy za roboty zamienne zostanie ustalone na podstawie cen jednostkowych i wskaźników cenotwórczych wyszczególnionych w formularzu ofertowym oraz uproszczonym kosztorysie. Podstawą odbioru robót zamiennych będzie obmiar robót wraz z wyceną kosztorysową sporządzoną przez Wykonawcę.</w:t>
      </w:r>
    </w:p>
    <w:p w:rsidR="0071720F" w:rsidRPr="00B20D6A" w:rsidRDefault="0071720F" w:rsidP="00941FB6">
      <w:pPr>
        <w:pStyle w:val="NormalWeb"/>
        <w:widowControl/>
        <w:numPr>
          <w:ilvl w:val="0"/>
          <w:numId w:val="38"/>
        </w:numPr>
        <w:suppressAutoHyphens w:val="0"/>
        <w:spacing w:beforeLines="0" w:after="0"/>
        <w:contextualSpacing/>
        <w:rPr>
          <w:sz w:val="22"/>
          <w:szCs w:val="22"/>
        </w:rPr>
      </w:pPr>
      <w:r w:rsidRPr="00B20D6A">
        <w:rPr>
          <w:sz w:val="22"/>
          <w:szCs w:val="22"/>
        </w:rPr>
        <w:t>W przypadku zlecenia wykonania robót zamiennych, wysokość wynagrodzenia Wykonawcy określona w § 4 ust. 1 umowy ulegnie zmianie o różnicę pomiędzy wartością robót budowlanych wynikających z przedmiotu umowy, a wartością zleconych i wykonanych robót zamiennych.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§ 6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B20D6A">
        <w:rPr>
          <w:rFonts w:ascii="Times New Roman" w:hAnsi="Times New Roman" w:cs="Times New Roman"/>
          <w:u w:val="single"/>
        </w:rPr>
        <w:t>Przedstawiciele stron</w:t>
      </w:r>
    </w:p>
    <w:p w:rsidR="0071720F" w:rsidRPr="00B20D6A" w:rsidRDefault="0071720F" w:rsidP="00941FB6">
      <w:pPr>
        <w:numPr>
          <w:ilvl w:val="0"/>
          <w:numId w:val="25"/>
        </w:numPr>
        <w:tabs>
          <w:tab w:val="clear" w:pos="720"/>
          <w:tab w:val="num" w:pos="330"/>
        </w:tabs>
        <w:suppressAutoHyphens w:val="0"/>
        <w:spacing w:beforeLines="0" w:after="0" w:line="240" w:lineRule="auto"/>
        <w:ind w:left="330" w:hanging="330"/>
        <w:contextualSpacing/>
        <w:rPr>
          <w:rFonts w:ascii="Times New Roman" w:hAnsi="Times New Roman" w:cs="Times New Roman"/>
          <w:lang w:eastAsia="pl-PL"/>
        </w:rPr>
      </w:pPr>
      <w:r w:rsidRPr="00B20D6A">
        <w:rPr>
          <w:rFonts w:ascii="Times New Roman" w:hAnsi="Times New Roman" w:cs="Times New Roman"/>
          <w:lang w:eastAsia="pl-PL"/>
        </w:rPr>
        <w:t>Przedstawicielami Zamawiającego w toku realizacji umowy będą:</w:t>
      </w:r>
    </w:p>
    <w:p w:rsidR="0071720F" w:rsidRPr="00B20D6A" w:rsidRDefault="0071720F" w:rsidP="00941FB6">
      <w:pPr>
        <w:numPr>
          <w:ilvl w:val="1"/>
          <w:numId w:val="11"/>
        </w:numPr>
        <w:suppressAutoHyphens w:val="0"/>
        <w:spacing w:beforeLines="0"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B20D6A">
        <w:rPr>
          <w:rFonts w:ascii="Times New Roman" w:hAnsi="Times New Roman" w:cs="Times New Roman"/>
          <w:lang w:eastAsia="pl-PL"/>
        </w:rPr>
        <w:t>Pan Michał Lange - pełniący funkcję inspektora nadzoru;</w:t>
      </w:r>
    </w:p>
    <w:p w:rsidR="0071720F" w:rsidRPr="00B20D6A" w:rsidRDefault="0071720F" w:rsidP="00941FB6">
      <w:pPr>
        <w:numPr>
          <w:ilvl w:val="1"/>
          <w:numId w:val="11"/>
        </w:numPr>
        <w:suppressAutoHyphens w:val="0"/>
        <w:spacing w:beforeLines="0"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B20D6A">
        <w:rPr>
          <w:rFonts w:ascii="Times New Roman" w:hAnsi="Times New Roman" w:cs="Times New Roman"/>
          <w:lang w:eastAsia="pl-PL"/>
        </w:rPr>
        <w:t xml:space="preserve">Pan Marcin Stera – pełniący funkcję inspektora nadzoru w zakresie nasadzeń i pielęgnacji zieleni. </w:t>
      </w:r>
    </w:p>
    <w:p w:rsidR="0071720F" w:rsidRPr="00B20D6A" w:rsidRDefault="0071720F" w:rsidP="00941FB6">
      <w:pPr>
        <w:numPr>
          <w:ilvl w:val="0"/>
          <w:numId w:val="25"/>
        </w:numPr>
        <w:tabs>
          <w:tab w:val="clear" w:pos="720"/>
          <w:tab w:val="num" w:pos="330"/>
        </w:tabs>
        <w:suppressAutoHyphens w:val="0"/>
        <w:spacing w:beforeLines="0" w:after="0" w:line="240" w:lineRule="auto"/>
        <w:ind w:left="330" w:hanging="33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  <w:lang w:eastAsia="pl-PL"/>
        </w:rPr>
        <w:t xml:space="preserve">Przedstawicielami Wykonawcy w toku realizacji umowy będą: </w:t>
      </w:r>
    </w:p>
    <w:p w:rsidR="0071720F" w:rsidRPr="00B20D6A" w:rsidRDefault="0071720F" w:rsidP="00941FB6">
      <w:pPr>
        <w:numPr>
          <w:ilvl w:val="1"/>
          <w:numId w:val="21"/>
        </w:numPr>
        <w:suppressAutoHyphens w:val="0"/>
        <w:spacing w:beforeLines="0"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B20D6A">
        <w:rPr>
          <w:rFonts w:ascii="Times New Roman" w:hAnsi="Times New Roman" w:cs="Times New Roman"/>
          <w:lang w:eastAsia="pl-PL"/>
        </w:rPr>
        <w:t>.………………. - kierownik budowy z uprawnieniami budowlanymi do kierowania robotami w specjalności konstrukcyjno - budowlanej, koordynator realizacji umowy, wskazany w ofercie Wykonawcy, nr tel.: ……., e-mail: ……;</w:t>
      </w:r>
    </w:p>
    <w:p w:rsidR="0071720F" w:rsidRPr="00B20D6A" w:rsidRDefault="0071720F" w:rsidP="00941FB6">
      <w:pPr>
        <w:numPr>
          <w:ilvl w:val="1"/>
          <w:numId w:val="21"/>
        </w:numPr>
        <w:suppressAutoHyphens w:val="0"/>
        <w:spacing w:beforeLines="0"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B20D6A">
        <w:rPr>
          <w:rFonts w:ascii="Times New Roman" w:hAnsi="Times New Roman" w:cs="Times New Roman"/>
          <w:lang w:eastAsia="pl-PL"/>
        </w:rPr>
        <w:t>……………… - kierownik robót z uprawnieniami budowlanymi do kierowania robotami w specjalności inżynieryjnej drogowej;</w:t>
      </w:r>
    </w:p>
    <w:p w:rsidR="0071720F" w:rsidRPr="00B20D6A" w:rsidRDefault="0071720F" w:rsidP="00941FB6">
      <w:pPr>
        <w:numPr>
          <w:ilvl w:val="1"/>
          <w:numId w:val="21"/>
        </w:numPr>
        <w:suppressAutoHyphens w:val="0"/>
        <w:spacing w:beforeLines="0"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B20D6A">
        <w:rPr>
          <w:rFonts w:ascii="Times New Roman" w:hAnsi="Times New Roman" w:cs="Times New Roman"/>
          <w:lang w:eastAsia="pl-PL"/>
        </w:rPr>
        <w:t xml:space="preserve">……………….- kierownik robót z uprawnieniami budowlanymi do kierowania robotami w specjalności instalacyjnej w zakresie sieci, instalacji i urządzeń wodociągowych i kanalizacyjnych; </w:t>
      </w:r>
    </w:p>
    <w:p w:rsidR="0071720F" w:rsidRPr="00B20D6A" w:rsidRDefault="0071720F" w:rsidP="00941FB6">
      <w:pPr>
        <w:numPr>
          <w:ilvl w:val="1"/>
          <w:numId w:val="21"/>
        </w:numPr>
        <w:suppressAutoHyphens w:val="0"/>
        <w:spacing w:beforeLines="0"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B20D6A">
        <w:rPr>
          <w:rFonts w:ascii="Times New Roman" w:hAnsi="Times New Roman" w:cs="Times New Roman"/>
          <w:lang w:eastAsia="pl-PL"/>
        </w:rPr>
        <w:t xml:space="preserve">……………… - </w:t>
      </w:r>
      <w:r w:rsidRPr="00B20D6A">
        <w:rPr>
          <w:rFonts w:ascii="Times New Roman" w:hAnsi="Times New Roman" w:cs="Times New Roman"/>
        </w:rPr>
        <w:t>kierownik robót z uprawnieniami budowlanymi do kierowania robotami w specjalności instalacyjnej w zakresie sieci, instalacji urządzeń elektrycznych i elektroenergetycznych;</w:t>
      </w:r>
    </w:p>
    <w:p w:rsidR="0071720F" w:rsidRPr="00B20D6A" w:rsidRDefault="0071720F" w:rsidP="00941FB6">
      <w:pPr>
        <w:numPr>
          <w:ilvl w:val="1"/>
          <w:numId w:val="21"/>
        </w:numPr>
        <w:suppressAutoHyphens w:val="0"/>
        <w:spacing w:beforeLines="0" w:after="0" w:line="240" w:lineRule="auto"/>
        <w:contextualSpacing/>
        <w:rPr>
          <w:rFonts w:ascii="Times New Roman" w:hAnsi="Times New Roman" w:cs="Times New Roman"/>
          <w:lang w:eastAsia="pl-PL"/>
        </w:rPr>
      </w:pPr>
      <w:r w:rsidRPr="00B20D6A">
        <w:rPr>
          <w:rFonts w:ascii="Times New Roman" w:hAnsi="Times New Roman" w:cs="Times New Roman"/>
        </w:rPr>
        <w:t>……………………… - kierownik robót w zakresie nasadzeń i pielęgnacji zieleni.</w:t>
      </w:r>
    </w:p>
    <w:p w:rsidR="0071720F" w:rsidRPr="00B20D6A" w:rsidRDefault="0071720F" w:rsidP="00941FB6">
      <w:pPr>
        <w:numPr>
          <w:ilvl w:val="0"/>
          <w:numId w:val="25"/>
        </w:numPr>
        <w:tabs>
          <w:tab w:val="clear" w:pos="720"/>
          <w:tab w:val="num" w:pos="330"/>
        </w:tabs>
        <w:suppressAutoHyphens w:val="0"/>
        <w:spacing w:beforeLines="0" w:after="0" w:line="240" w:lineRule="auto"/>
        <w:ind w:left="330" w:hanging="33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Najpóźniej w dniu podpisania umowy, Wykonawca przedstawi Zamawiającemu kopie dokumentów potwierdzających uprawnienia osób, wymienionych w ust. 2 pkt 1-4 oraz ich przynależność do właściwej izby samorządu zawodowego. </w:t>
      </w:r>
    </w:p>
    <w:p w:rsidR="0071720F" w:rsidRPr="00B20D6A" w:rsidRDefault="0071720F" w:rsidP="00941FB6">
      <w:pPr>
        <w:pStyle w:val="ListParagraph"/>
        <w:numPr>
          <w:ilvl w:val="0"/>
          <w:numId w:val="25"/>
        </w:numPr>
        <w:tabs>
          <w:tab w:val="clear" w:pos="720"/>
          <w:tab w:val="num" w:pos="426"/>
        </w:tabs>
        <w:spacing w:beforeLines="0" w:after="0" w:line="240" w:lineRule="auto"/>
        <w:ind w:left="426" w:hanging="426"/>
        <w:contextualSpacing/>
        <w:rPr>
          <w:rFonts w:ascii="Times New Roman" w:hAnsi="Times New Roman" w:cs="Times New Roman"/>
          <w:i w:val="0"/>
          <w:sz w:val="22"/>
          <w:szCs w:val="22"/>
        </w:rPr>
      </w:pPr>
      <w:r w:rsidRPr="00B20D6A">
        <w:rPr>
          <w:rFonts w:ascii="Times New Roman" w:hAnsi="Times New Roman" w:cs="Times New Roman"/>
          <w:i w:val="0"/>
          <w:sz w:val="22"/>
          <w:szCs w:val="22"/>
        </w:rPr>
        <w:t>Zamawiający dopuszcza możliwość zmiany osób wymienionych w ust. 2 pkt 1-5 w sytuacji zdarzeń</w:t>
      </w:r>
      <w:r w:rsidRPr="00B20D6A">
        <w:rPr>
          <w:rFonts w:ascii="Times New Roman" w:hAnsi="Times New Roman" w:cs="Times New Roman"/>
          <w:sz w:val="22"/>
          <w:szCs w:val="22"/>
        </w:rPr>
        <w:t xml:space="preserve"> </w:t>
      </w:r>
      <w:r w:rsidRPr="00B20D6A">
        <w:rPr>
          <w:rFonts w:ascii="Times New Roman" w:hAnsi="Times New Roman" w:cs="Times New Roman"/>
          <w:i w:val="0"/>
          <w:sz w:val="22"/>
          <w:szCs w:val="22"/>
        </w:rPr>
        <w:t xml:space="preserve">losowych takich jak: śmierć, choroba, utrata uprawnień,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robót.  Zamawiający zaakceptuje taką zmianę wyłącznie wtedy, gdy kwalifikacje i doświadczenie wskazanej osoby będą takie same lub wyższe od wymaganych postanowieniami specyfikacji istotnych warunków zamówienia. </w:t>
      </w:r>
    </w:p>
    <w:p w:rsidR="0071720F" w:rsidRPr="00B20D6A" w:rsidRDefault="0071720F" w:rsidP="00941FB6">
      <w:pPr>
        <w:pStyle w:val="ListParagraph"/>
        <w:numPr>
          <w:ilvl w:val="0"/>
          <w:numId w:val="25"/>
        </w:numPr>
        <w:tabs>
          <w:tab w:val="clear" w:pos="720"/>
          <w:tab w:val="num" w:pos="426"/>
        </w:tabs>
        <w:spacing w:beforeLines="0" w:after="0" w:line="240" w:lineRule="auto"/>
        <w:ind w:left="426" w:hanging="426"/>
        <w:contextualSpacing/>
        <w:rPr>
          <w:rFonts w:ascii="Times New Roman" w:hAnsi="Times New Roman" w:cs="Times New Roman"/>
          <w:i w:val="0"/>
          <w:sz w:val="22"/>
          <w:szCs w:val="22"/>
        </w:rPr>
      </w:pPr>
      <w:r w:rsidRPr="00B20D6A">
        <w:rPr>
          <w:rFonts w:ascii="Times New Roman" w:hAnsi="Times New Roman" w:cs="Times New Roman"/>
          <w:i w:val="0"/>
          <w:sz w:val="22"/>
          <w:szCs w:val="22"/>
        </w:rPr>
        <w:t xml:space="preserve">Zmiana osób, o których mowa w ust. 1, nie stanowi podstawy do zmiany umowy. 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§ 7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B20D6A">
        <w:rPr>
          <w:rFonts w:ascii="Times New Roman" w:hAnsi="Times New Roman" w:cs="Times New Roman"/>
          <w:u w:val="single"/>
        </w:rPr>
        <w:t>Podwykonawstwo</w:t>
      </w:r>
    </w:p>
    <w:p w:rsidR="0071720F" w:rsidRPr="00B20D6A" w:rsidRDefault="0071720F" w:rsidP="00941FB6">
      <w:pPr>
        <w:pStyle w:val="Default"/>
        <w:numPr>
          <w:ilvl w:val="6"/>
          <w:numId w:val="12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>Wykonawca, zgodnie ze złożoną ofertą, zamierza powierzyć wykonanie części robót, tj. w zakresie: …………………............. podwykonawcy -  ………………………………………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Zamawiający, w terminie 14 dni od daty przedłożenia, zgłasza w formie pisemnej zastrzeżenia do projektu umowy o podwykonawstwo, której przedmiotem są roboty budowlane: </w:t>
      </w:r>
    </w:p>
    <w:p w:rsidR="0071720F" w:rsidRPr="00B20D6A" w:rsidRDefault="0071720F" w:rsidP="00941FB6">
      <w:pPr>
        <w:pStyle w:val="Default"/>
        <w:numPr>
          <w:ilvl w:val="0"/>
          <w:numId w:val="4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71720F" w:rsidRPr="00B20D6A" w:rsidRDefault="0071720F" w:rsidP="00941FB6">
      <w:pPr>
        <w:pStyle w:val="Default"/>
        <w:numPr>
          <w:ilvl w:val="0"/>
          <w:numId w:val="4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14 dni, uważa się za akceptację projektu umowy przez Zamawiającego.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Zamawiający, w terminie 14 dni, zgłasza w formie pisemnej sprzeciw do umowy o podwykonawstwo, której przedmiotem są roboty budowlane, w przypadkach o których mowa w ust. 4.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14 dni, uważa się za akceptację umowy przez Zamawiającego. 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iCs/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iCs/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iCs/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71720F" w:rsidRPr="00B20D6A" w:rsidRDefault="0071720F" w:rsidP="00941FB6">
      <w:pPr>
        <w:pStyle w:val="Default"/>
        <w:numPr>
          <w:ilvl w:val="0"/>
          <w:numId w:val="5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71720F" w:rsidRPr="00B20D6A" w:rsidRDefault="0071720F" w:rsidP="00941FB6">
      <w:pPr>
        <w:pStyle w:val="Default"/>
        <w:numPr>
          <w:ilvl w:val="0"/>
          <w:numId w:val="5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71720F" w:rsidRPr="00B20D6A" w:rsidRDefault="0071720F" w:rsidP="00941FB6">
      <w:pPr>
        <w:pStyle w:val="Default"/>
        <w:numPr>
          <w:ilvl w:val="0"/>
          <w:numId w:val="5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 wynagrodzenia należnego Wykonawcy.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Konieczność wielokrotnego dokonywania bezpośredniej zapłaty podwykonawcy lub dalszemu podwykonawcy lub konieczność dokonania bezpośrednich zapłat na sumę większą niż 5% wartości umowy w sprawie zamówienia publicznego może stanowić podstawę do odstąpienia przez Zamawiającego od umowy.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71720F" w:rsidRPr="00B20D6A" w:rsidRDefault="0071720F" w:rsidP="00941FB6">
      <w:pPr>
        <w:pStyle w:val="Default"/>
        <w:numPr>
          <w:ilvl w:val="6"/>
          <w:numId w:val="3"/>
        </w:numPr>
        <w:spacing w:beforeLines="0"/>
        <w:contextualSpacing/>
        <w:rPr>
          <w:color w:val="auto"/>
          <w:sz w:val="22"/>
          <w:szCs w:val="22"/>
        </w:rPr>
      </w:pPr>
      <w:r w:rsidRPr="00B20D6A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71720F" w:rsidRPr="00B20D6A" w:rsidRDefault="0071720F" w:rsidP="00941FB6">
      <w:pPr>
        <w:pStyle w:val="NoSpacing"/>
        <w:numPr>
          <w:ilvl w:val="1"/>
          <w:numId w:val="6"/>
        </w:numPr>
        <w:tabs>
          <w:tab w:val="left" w:pos="360"/>
        </w:tabs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 umowy. Niewykonanie robót budowlanych w terminie określonym w § 3 ust. 1 umowy, spowodowane tym wstrzymaniem, kwalifikowane będzie jako zwłoka Wykonawcy;</w:t>
      </w:r>
    </w:p>
    <w:p w:rsidR="0071720F" w:rsidRPr="00B20D6A" w:rsidRDefault="0071720F" w:rsidP="00941FB6">
      <w:pPr>
        <w:pStyle w:val="NoSpacing"/>
        <w:numPr>
          <w:ilvl w:val="1"/>
          <w:numId w:val="6"/>
        </w:numPr>
        <w:tabs>
          <w:tab w:val="left" w:pos="360"/>
        </w:tabs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71720F" w:rsidRPr="00B20D6A" w:rsidRDefault="0071720F" w:rsidP="00941FB6">
      <w:pPr>
        <w:pStyle w:val="NoSpacing"/>
        <w:numPr>
          <w:ilvl w:val="6"/>
          <w:numId w:val="3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części, w terminie 14 (czternastu) dni od dnia uzyskania informacji o wykonywaniu na zadaniu robót budowlanych przez podwykonawcę lub dalszego podwykonawcę. W takim przypadku Wykonawca zobowiązany będzie do zapłaty Zamawiającemu kary umownej, w wysokości 10% wynagrodzenia brutto, o którym mowa w § 4 ust. 1 umowy.</w:t>
      </w:r>
    </w:p>
    <w:p w:rsidR="0071720F" w:rsidRPr="00B20D6A" w:rsidRDefault="0071720F" w:rsidP="00941FB6">
      <w:pPr>
        <w:pStyle w:val="NoSpacing"/>
        <w:numPr>
          <w:ilvl w:val="6"/>
          <w:numId w:val="3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Jeżeli powierzenie podwykonawcy wykonania części zamówienia nastąpi w trakcie realizac</w:t>
      </w:r>
      <w:r>
        <w:rPr>
          <w:rFonts w:ascii="Times New Roman" w:hAnsi="Times New Roman" w:cs="Times New Roman"/>
        </w:rPr>
        <w:t>ji umowy, Wykonawca na żądanie Z</w:t>
      </w:r>
      <w:r w:rsidRPr="00B20D6A">
        <w:rPr>
          <w:rFonts w:ascii="Times New Roman" w:hAnsi="Times New Roman" w:cs="Times New Roman"/>
        </w:rPr>
        <w:t xml:space="preserve">amawiającego przedstawia oświadczenie, o którym mowa w art. 25a ust. 1 ustawy Prawo zamówień publicznych lub oświadczenia lub dokumenty potwierdzające brak podstaw wykluczenia wobec tego podwykonawcy. </w:t>
      </w:r>
    </w:p>
    <w:p w:rsidR="0071720F" w:rsidRPr="00B20D6A" w:rsidRDefault="0071720F" w:rsidP="00941FB6">
      <w:pPr>
        <w:pStyle w:val="NoSpacing"/>
        <w:numPr>
          <w:ilvl w:val="6"/>
          <w:numId w:val="3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71720F" w:rsidRPr="00B20D6A" w:rsidRDefault="0071720F" w:rsidP="00941FB6">
      <w:pPr>
        <w:pStyle w:val="NoSpacing"/>
        <w:numPr>
          <w:ilvl w:val="6"/>
          <w:numId w:val="3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71720F" w:rsidRPr="00B20D6A" w:rsidRDefault="0071720F" w:rsidP="00941FB6">
      <w:pPr>
        <w:pStyle w:val="NoSpacing"/>
        <w:numPr>
          <w:ilvl w:val="6"/>
          <w:numId w:val="3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§ 8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B20D6A">
        <w:rPr>
          <w:rFonts w:ascii="Times New Roman" w:hAnsi="Times New Roman" w:cs="Times New Roman"/>
          <w:u w:val="single"/>
        </w:rPr>
        <w:t>Gwarancja i rękojmia</w:t>
      </w:r>
    </w:p>
    <w:p w:rsidR="0071720F" w:rsidRPr="00B20D6A" w:rsidRDefault="0071720F" w:rsidP="00941FB6">
      <w:pPr>
        <w:pStyle w:val="NoSpacing"/>
        <w:numPr>
          <w:ilvl w:val="0"/>
          <w:numId w:val="13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Wykonawca udziela na wykonane roboty budowlane gwarancji i rękojmi na okres 60 miesięcy, licząc od daty odbioru bez zastrzeżeń robót budowlanych, natomiast na zabudowane materiały i urządzenia - co najmniej gwarancji producenta, licząc od dnia odbioru bez zastrzeżeń robót budowlanych. Ponadto, Wykonawca udziela gwarancji i rękojmi na okres 24 miesięcy na nasadzony materiał roślinny oraz usługę pielęgnacji nasadzeń, licząc od daty odbioru końcowego bez zastrzeżeń przedmiotu umowy. </w:t>
      </w:r>
    </w:p>
    <w:p w:rsidR="0071720F" w:rsidRPr="00B20D6A" w:rsidRDefault="0071720F" w:rsidP="00941FB6">
      <w:pPr>
        <w:pStyle w:val="NoSpacing"/>
        <w:numPr>
          <w:ilvl w:val="0"/>
          <w:numId w:val="13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 okresie gwarancji i rękojmi Wykonawca zobowiązany jest, w terminach ustalonych przez Zamawiającego, do nieodpłatnego usuwania zaistniałych wad i usterek, w tym do uzupełniania ubytków i wymiany obumarłego lub uszkodzonego materiału nasadzeniowego. Przystąpienie Wykonawcy do usuwania wad i usterek winno nastąpić nie później niż w ciągu 7 dni od daty otrzymania wezwania do ich usunięcia, a w przypadku wad i usterek zagrażających życiu – bezzwłocznie.</w:t>
      </w:r>
      <w:r w:rsidRPr="00B20D6A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71720F" w:rsidRPr="00B20D6A" w:rsidRDefault="0071720F" w:rsidP="00941FB6">
      <w:pPr>
        <w:pStyle w:val="NoSpacing"/>
        <w:numPr>
          <w:ilvl w:val="0"/>
          <w:numId w:val="13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71720F" w:rsidRPr="00B20D6A" w:rsidRDefault="0071720F" w:rsidP="00941FB6">
      <w:pPr>
        <w:pStyle w:val="NoSpacing"/>
        <w:numPr>
          <w:ilvl w:val="0"/>
          <w:numId w:val="13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Dochodzenie roszczeń z tytułu rękojmi za wady i usterki możliwe jest także po upływie terminu rękojmi, w przypadku reklamowania wady przed jego upływem.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§ 9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B20D6A">
        <w:rPr>
          <w:rFonts w:ascii="Times New Roman" w:hAnsi="Times New Roman" w:cs="Times New Roman"/>
          <w:u w:val="single"/>
        </w:rPr>
        <w:t>Zabezpieczenie należytego wykonania umowy</w:t>
      </w:r>
    </w:p>
    <w:p w:rsidR="0071720F" w:rsidRPr="00B20D6A" w:rsidRDefault="0071720F" w:rsidP="00941FB6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………). </w:t>
      </w:r>
    </w:p>
    <w:p w:rsidR="0071720F" w:rsidRPr="00B20D6A" w:rsidRDefault="0071720F" w:rsidP="00941FB6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71720F" w:rsidRPr="00B20D6A" w:rsidRDefault="0071720F" w:rsidP="00941FB6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71720F" w:rsidRPr="00B20D6A" w:rsidRDefault="0071720F" w:rsidP="00941FB6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71720F" w:rsidRPr="00B20D6A" w:rsidRDefault="0071720F" w:rsidP="00941FB6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71720F" w:rsidRPr="00B20D6A" w:rsidRDefault="0071720F" w:rsidP="00941FB6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B20D6A">
        <w:rPr>
          <w:rFonts w:ascii="Times New Roman" w:hAnsi="Times New Roman" w:cs="Times New Roman"/>
        </w:rPr>
        <w:br/>
        <w:t xml:space="preserve">i bez zmniejszenia jego wysokości. </w:t>
      </w:r>
    </w:p>
    <w:p w:rsidR="0071720F" w:rsidRPr="00B20D6A" w:rsidRDefault="0071720F" w:rsidP="00941FB6">
      <w:pPr>
        <w:pStyle w:val="ListParagraph"/>
        <w:numPr>
          <w:ilvl w:val="0"/>
          <w:numId w:val="32"/>
        </w:numPr>
        <w:autoSpaceDN w:val="0"/>
        <w:adjustRightInd w:val="0"/>
        <w:spacing w:beforeLines="0" w:after="0" w:line="240" w:lineRule="auto"/>
        <w:contextualSpacing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B20D6A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B20D6A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B20D6A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osoby, która wystąpiła do Gwaranta w imieniu Zamawiającego (Beneficjenta) z żądaniem zapłaty, zapis ten winien uwzględniać możliwość  potwierdzenia własnoręczności podpisu tej osoby przez radcę prawnego.</w:t>
      </w:r>
    </w:p>
    <w:p w:rsidR="0071720F" w:rsidRPr="00B20D6A" w:rsidRDefault="0071720F" w:rsidP="00941FB6">
      <w:pPr>
        <w:pStyle w:val="ListParagraph"/>
        <w:numPr>
          <w:ilvl w:val="0"/>
          <w:numId w:val="32"/>
        </w:numPr>
        <w:autoSpaceDN w:val="0"/>
        <w:adjustRightInd w:val="0"/>
        <w:spacing w:beforeLines="0" w:after="0" w:line="240" w:lineRule="auto"/>
        <w:contextualSpacing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B20D6A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71720F" w:rsidRPr="00B20D6A" w:rsidRDefault="0071720F" w:rsidP="00941FB6">
      <w:pPr>
        <w:pStyle w:val="ListParagraph"/>
        <w:numPr>
          <w:ilvl w:val="0"/>
          <w:numId w:val="32"/>
        </w:numPr>
        <w:autoSpaceDN w:val="0"/>
        <w:adjustRightInd w:val="0"/>
        <w:spacing w:beforeLines="0" w:after="0" w:line="240" w:lineRule="auto"/>
        <w:contextualSpacing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B20D6A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71720F" w:rsidRPr="00B20D6A" w:rsidRDefault="0071720F" w:rsidP="00941FB6">
      <w:pPr>
        <w:pStyle w:val="ListParagraph"/>
        <w:numPr>
          <w:ilvl w:val="0"/>
          <w:numId w:val="32"/>
        </w:numPr>
        <w:autoSpaceDN w:val="0"/>
        <w:adjustRightInd w:val="0"/>
        <w:spacing w:beforeLines="0" w:after="0" w:line="240" w:lineRule="auto"/>
        <w:contextualSpacing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B20D6A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Dostarczona przez Wykonawcę gwarancja bankowa lub ubezpieczeniowa złożona tytułem zabezpieczenia należytego wykonania umowy winna nadto zawierać:  </w:t>
      </w:r>
    </w:p>
    <w:p w:rsidR="0071720F" w:rsidRPr="00B20D6A" w:rsidRDefault="0071720F" w:rsidP="00941FB6">
      <w:pPr>
        <w:pStyle w:val="ListParagraph"/>
        <w:numPr>
          <w:ilvl w:val="1"/>
          <w:numId w:val="32"/>
        </w:numPr>
        <w:autoSpaceDN w:val="0"/>
        <w:adjustRightInd w:val="0"/>
        <w:spacing w:beforeLines="0" w:after="0" w:line="240" w:lineRule="auto"/>
        <w:contextualSpacing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B20D6A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postanowienia, iż żadna zmiana, uzupełnienie lub jakakolwiek modyfikacja warunków  umowy,  które mogą zostać przeprowadzone na podstawie tej umowy, lub w jakichkolwiek dokumentach umownych, jakie mogą zostać sporządzone między Zamawiającym, a Wykonawcą, nie zwalniają Gwaranta lub Ubezpieczyciela od odpowiedzialności wynikającej z gwarancji; </w:t>
      </w:r>
    </w:p>
    <w:p w:rsidR="0071720F" w:rsidRPr="00B20D6A" w:rsidRDefault="0071720F" w:rsidP="00941FB6">
      <w:pPr>
        <w:pStyle w:val="ListParagraph"/>
        <w:numPr>
          <w:ilvl w:val="1"/>
          <w:numId w:val="32"/>
        </w:numPr>
        <w:autoSpaceDN w:val="0"/>
        <w:adjustRightInd w:val="0"/>
        <w:spacing w:beforeLines="0" w:after="0" w:line="240" w:lineRule="auto"/>
        <w:contextualSpacing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B20D6A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oświadczenie o  rezygnacji Gwaranta lub Ubezpieczyciela z konieczności zawiadamiania o zmianie, uzupełnieniu lub modyfikacji, o których mowa powyżej oraz uzyskiwania na nie zgody Gwaranta lub Ubezpieczyciela; </w:t>
      </w:r>
    </w:p>
    <w:p w:rsidR="0071720F" w:rsidRPr="00B20D6A" w:rsidRDefault="0071720F" w:rsidP="00941FB6">
      <w:pPr>
        <w:pStyle w:val="ListParagraph"/>
        <w:numPr>
          <w:ilvl w:val="1"/>
          <w:numId w:val="32"/>
        </w:numPr>
        <w:autoSpaceDN w:val="0"/>
        <w:adjustRightInd w:val="0"/>
        <w:spacing w:beforeLines="0" w:after="0" w:line="240" w:lineRule="auto"/>
        <w:contextualSpacing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B20D6A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klauzulę stanowiącą, iż wszelkie spory dotyczące gwarancji podlegają rozstrzygnięciu zgodnie z prawem Rzeczypospolitej Polskiej i podlegają kompetencji sądu powszechnego właściwego dla siedziby Zamawiającego. </w:t>
      </w:r>
    </w:p>
    <w:p w:rsidR="0071720F" w:rsidRPr="00B20D6A" w:rsidRDefault="0071720F" w:rsidP="00941FB6">
      <w:pPr>
        <w:pStyle w:val="NoSpacing"/>
        <w:numPr>
          <w:ilvl w:val="0"/>
          <w:numId w:val="32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Zamawiający zwróci 70% kwoty zabezpieczenia w terminie 30 dni od dnia odbioru końcowego przedmiotu umowy i uznania przez Zamawiającego umowy za należycie wykonaną. </w:t>
      </w:r>
    </w:p>
    <w:p w:rsidR="0071720F" w:rsidRPr="00B20D6A" w:rsidRDefault="0071720F" w:rsidP="00941FB6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71720F" w:rsidRPr="00B20D6A" w:rsidRDefault="0071720F" w:rsidP="00941FB6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  <w:lang w:eastAsia="pl-PL"/>
        </w:rPr>
      </w:pPr>
      <w:r w:rsidRPr="00B20D6A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71720F" w:rsidRPr="00B20D6A" w:rsidRDefault="0071720F" w:rsidP="00941FB6">
      <w:pPr>
        <w:pStyle w:val="NoSpacing"/>
        <w:numPr>
          <w:ilvl w:val="0"/>
          <w:numId w:val="32"/>
        </w:numPr>
        <w:spacing w:beforeLines="0"/>
        <w:ind w:left="357" w:hanging="357"/>
        <w:contextualSpacing/>
        <w:rPr>
          <w:rFonts w:ascii="Times New Roman" w:hAnsi="Times New Roman" w:cs="Times New Roman"/>
          <w:lang w:eastAsia="pl-PL"/>
        </w:rPr>
      </w:pPr>
      <w:r w:rsidRPr="00B20D6A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B20D6A">
        <w:rPr>
          <w:rFonts w:ascii="Times New Roman" w:hAnsi="Times New Roman" w:cs="Times New Roman"/>
        </w:rPr>
        <w:t xml:space="preserve"> </w:t>
      </w:r>
    </w:p>
    <w:p w:rsidR="0071720F" w:rsidRPr="00B20D6A" w:rsidRDefault="0071720F" w:rsidP="00941FB6">
      <w:pPr>
        <w:numPr>
          <w:ilvl w:val="0"/>
          <w:numId w:val="32"/>
        </w:numPr>
        <w:spacing w:beforeLines="0" w:after="0" w:line="240" w:lineRule="auto"/>
        <w:contextualSpacing/>
        <w:rPr>
          <w:rFonts w:ascii="Times New Roman" w:hAnsi="Times New Roman" w:cs="Times New Roman"/>
          <w:i/>
        </w:rPr>
      </w:pPr>
      <w:r w:rsidRPr="00B20D6A">
        <w:rPr>
          <w:rFonts w:ascii="Times New Roman" w:hAnsi="Times New Roman" w:cs="Times New Roman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umowy.</w:t>
      </w:r>
    </w:p>
    <w:p w:rsidR="0071720F" w:rsidRPr="00B20D6A" w:rsidRDefault="0071720F" w:rsidP="00941FB6">
      <w:pPr>
        <w:numPr>
          <w:ilvl w:val="0"/>
          <w:numId w:val="32"/>
        </w:numPr>
        <w:spacing w:beforeLines="0" w:after="0" w:line="240" w:lineRule="auto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ważności gwarancji bankowej/ubezpieczeniowej stanowiącej zabezpieczenia należytego wykonania umowy.</w:t>
      </w:r>
    </w:p>
    <w:p w:rsidR="0071720F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10</w:t>
      </w:r>
    </w:p>
    <w:p w:rsidR="0071720F" w:rsidRPr="00B20D6A" w:rsidRDefault="0071720F" w:rsidP="00941FB6">
      <w:pPr>
        <w:suppressAutoHyphens w:val="0"/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B20D6A">
        <w:rPr>
          <w:rFonts w:ascii="Times New Roman" w:hAnsi="Times New Roman" w:cs="Times New Roman"/>
          <w:u w:val="single"/>
        </w:rPr>
        <w:t>Klauzula zatrudnienia</w:t>
      </w:r>
    </w:p>
    <w:p w:rsidR="0071720F" w:rsidRPr="00B20D6A" w:rsidRDefault="0071720F" w:rsidP="00941FB6">
      <w:pPr>
        <w:pStyle w:val="NoSpacing"/>
        <w:numPr>
          <w:ilvl w:val="0"/>
          <w:numId w:val="19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Wykonawca oświadcza, że następujące czynności, związane z realizacją przedmiotu zamówienia,  będą wykonywane przez osoby zatrudnione na podstawie umowy o pracę: </w:t>
      </w:r>
    </w:p>
    <w:p w:rsidR="0071720F" w:rsidRPr="00B20D6A" w:rsidRDefault="0071720F" w:rsidP="00941FB6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roboty ziemne związane z przemieszczaniem lub zagęszczaniem gruntu, wykopy;</w:t>
      </w:r>
    </w:p>
    <w:p w:rsidR="0071720F" w:rsidRPr="00B20D6A" w:rsidRDefault="0071720F" w:rsidP="00941FB6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roboty, przy których wykonywaniu występuje ryzyko upadku z wysokości ponad 1,0 m;</w:t>
      </w:r>
    </w:p>
    <w:p w:rsidR="0071720F" w:rsidRPr="00B20D6A" w:rsidRDefault="0071720F" w:rsidP="00941FB6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rozbiórki;</w:t>
      </w:r>
    </w:p>
    <w:p w:rsidR="0071720F" w:rsidRPr="00B20D6A" w:rsidRDefault="0071720F" w:rsidP="00941FB6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roboty ciesielskie;</w:t>
      </w:r>
    </w:p>
    <w:p w:rsidR="0071720F" w:rsidRPr="00B20D6A" w:rsidRDefault="0071720F" w:rsidP="00941FB6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roboty zbrojarskie i betonowe;</w:t>
      </w:r>
    </w:p>
    <w:p w:rsidR="0071720F" w:rsidRPr="00B20D6A" w:rsidRDefault="0071720F" w:rsidP="00941FB6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roboty elektryczne;</w:t>
      </w:r>
    </w:p>
    <w:p w:rsidR="0071720F" w:rsidRPr="00B20D6A" w:rsidRDefault="0071720F" w:rsidP="00941FB6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roboty wykonywane pod, na, nad lub w pobliżu przewodów linii elektroenergetycznych;</w:t>
      </w:r>
    </w:p>
    <w:p w:rsidR="0071720F" w:rsidRPr="00B20D6A" w:rsidRDefault="0071720F" w:rsidP="00941FB6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roboty budowlane, przy prowadzeniu których występują działania substancji chemicznych lub czynników biologicznych zagrażających bezpieczeństwu i zdrowiu ludzi;</w:t>
      </w:r>
    </w:p>
    <w:p w:rsidR="0071720F" w:rsidRPr="00B20D6A" w:rsidRDefault="0071720F" w:rsidP="00941FB6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roboty malarskie, izolacyjne i impregnacyjne;</w:t>
      </w:r>
    </w:p>
    <w:p w:rsidR="0071720F" w:rsidRPr="00B20D6A" w:rsidRDefault="0071720F" w:rsidP="00941FB6">
      <w:pPr>
        <w:widowControl w:val="0"/>
        <w:numPr>
          <w:ilvl w:val="0"/>
          <w:numId w:val="35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Lines="0" w:after="0" w:line="240" w:lineRule="auto"/>
        <w:ind w:left="851" w:right="292" w:hanging="425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roboty murarskie; </w:t>
      </w:r>
    </w:p>
    <w:p w:rsidR="0071720F" w:rsidRPr="00B20D6A" w:rsidRDefault="0071720F" w:rsidP="00941FB6">
      <w:pPr>
        <w:pStyle w:val="NoSpacing"/>
        <w:numPr>
          <w:ilvl w:val="0"/>
          <w:numId w:val="35"/>
        </w:numPr>
        <w:tabs>
          <w:tab w:val="left" w:pos="851"/>
        </w:tabs>
        <w:spacing w:beforeLines="0"/>
        <w:ind w:left="851" w:hanging="425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roboty budowlane prowadzone w studniach. </w:t>
      </w:r>
    </w:p>
    <w:p w:rsidR="0071720F" w:rsidRPr="00B20D6A" w:rsidRDefault="0071720F" w:rsidP="00941FB6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beforeLines="0" w:after="0" w:line="240" w:lineRule="auto"/>
        <w:ind w:left="426" w:right="-12" w:hanging="426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71720F" w:rsidRPr="00B20D6A" w:rsidRDefault="0071720F" w:rsidP="00941FB6">
      <w:pPr>
        <w:pStyle w:val="NoSpacing"/>
        <w:numPr>
          <w:ilvl w:val="0"/>
          <w:numId w:val="33"/>
        </w:numPr>
        <w:tabs>
          <w:tab w:val="left" w:pos="426"/>
        </w:tabs>
        <w:spacing w:beforeLines="0"/>
        <w:ind w:left="426" w:hanging="426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71720F" w:rsidRPr="00B20D6A" w:rsidRDefault="0071720F" w:rsidP="00941FB6">
      <w:pPr>
        <w:pStyle w:val="NoSpacing"/>
        <w:numPr>
          <w:ilvl w:val="1"/>
          <w:numId w:val="32"/>
        </w:numPr>
        <w:tabs>
          <w:tab w:val="left" w:pos="426"/>
        </w:tabs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71720F" w:rsidRPr="00B20D6A" w:rsidRDefault="0071720F" w:rsidP="00941FB6">
      <w:pPr>
        <w:pStyle w:val="NoSpacing"/>
        <w:numPr>
          <w:ilvl w:val="1"/>
          <w:numId w:val="32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29.08.1997 r. o ochronie danych, tj. w szczególności bez adresów, nr PESEL pracowników. Informacje takie jak: imię i nazwisko pracownika, data zawarcia umowy, rodzaj umowy  o pracę i wymiar etatu, rodzaj pracy powinny być możliwe do zidentyfikowania,</w:t>
      </w:r>
    </w:p>
    <w:p w:rsidR="0071720F" w:rsidRPr="00B20D6A" w:rsidRDefault="0071720F" w:rsidP="00941FB6">
      <w:pPr>
        <w:pStyle w:val="NoSpacing"/>
        <w:numPr>
          <w:ilvl w:val="1"/>
          <w:numId w:val="32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71720F" w:rsidRPr="00B20D6A" w:rsidRDefault="0071720F" w:rsidP="00941FB6">
      <w:pPr>
        <w:pStyle w:val="NoSpacing"/>
        <w:numPr>
          <w:ilvl w:val="1"/>
          <w:numId w:val="32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zanonimizowaną w sposób zapewniający ochronę danych osobowych pracowników, zgodnie z przepisami ustawy z dnia 29.08.1997 r. o ochronie danych.</w:t>
      </w:r>
    </w:p>
    <w:p w:rsidR="0071720F" w:rsidRPr="00B20D6A" w:rsidRDefault="0071720F" w:rsidP="00941FB6">
      <w:pPr>
        <w:pStyle w:val="NoSpacing"/>
        <w:numPr>
          <w:ilvl w:val="0"/>
          <w:numId w:val="33"/>
        </w:numPr>
        <w:spacing w:beforeLines="0"/>
        <w:ind w:left="426" w:hanging="426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Nieprzedłożenie przez Wykonawcę dokumentów, o których mowa w ust. 3, w terminie wskazanym przez Zamawiającego zgodnie z ust. 4, będzie traktowane jako niewypełnienie obowiązku zatrudnienia pracowników na podstawie umowy o prace, co będzie skutkować naliczeniem kar umownych okreś</w:t>
      </w:r>
      <w:r>
        <w:rPr>
          <w:rFonts w:ascii="Times New Roman" w:hAnsi="Times New Roman" w:cs="Times New Roman"/>
        </w:rPr>
        <w:t>lonych w § 11 ust. 1 pkt 13</w:t>
      </w:r>
      <w:r w:rsidRPr="00B20D6A">
        <w:rPr>
          <w:rFonts w:ascii="Times New Roman" w:hAnsi="Times New Roman" w:cs="Times New Roman"/>
        </w:rPr>
        <w:t>.</w:t>
      </w:r>
    </w:p>
    <w:p w:rsidR="0071720F" w:rsidRPr="00B20D6A" w:rsidRDefault="0071720F" w:rsidP="00941FB6">
      <w:pPr>
        <w:pStyle w:val="NoSpacing"/>
        <w:numPr>
          <w:ilvl w:val="0"/>
          <w:numId w:val="33"/>
        </w:numPr>
        <w:spacing w:beforeLines="0"/>
        <w:ind w:left="426" w:hanging="426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Opóźnienie przedłożenia dokumentów, o których mowa w ust. 3, przekraczające 10 dni roboczych traktowane będzie jako niewypełnienie obowiązku zatrudnienia pracowników na podstawie umowy o pracę i może stanowić podstawę do odstąpienia od umowy z winy Wykonawcy. </w:t>
      </w:r>
    </w:p>
    <w:p w:rsidR="0071720F" w:rsidRPr="00B20D6A" w:rsidRDefault="0071720F" w:rsidP="00941FB6">
      <w:pPr>
        <w:pStyle w:val="NoSpacing"/>
        <w:numPr>
          <w:ilvl w:val="0"/>
          <w:numId w:val="33"/>
        </w:numPr>
        <w:spacing w:beforeLines="0"/>
        <w:ind w:left="426" w:hanging="426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71720F" w:rsidRPr="00B20D6A" w:rsidRDefault="0071720F" w:rsidP="00941FB6">
      <w:pPr>
        <w:pStyle w:val="NoSpacing"/>
        <w:numPr>
          <w:ilvl w:val="0"/>
          <w:numId w:val="33"/>
        </w:numPr>
        <w:spacing w:beforeLines="0"/>
        <w:ind w:left="426" w:hanging="426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 przypadku uzasadnionych wątpliwości co do zatrudnienia osób wskazanych w ust. 1, jak również przestrzegania prawa pracy przez Wykonawcę lub Podwykonawcę, Zamawiający może zwrócić się o przeprowadzenie kontroli przez Państwową Inspekcję Pracy.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1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B20D6A">
        <w:rPr>
          <w:rFonts w:ascii="Times New Roman" w:hAnsi="Times New Roman" w:cs="Times New Roman"/>
          <w:u w:val="single"/>
        </w:rPr>
        <w:t>Kary umowne</w:t>
      </w:r>
    </w:p>
    <w:p w:rsidR="0071720F" w:rsidRPr="00B20D6A" w:rsidRDefault="0071720F" w:rsidP="00941FB6">
      <w:pPr>
        <w:pStyle w:val="NoSpacing"/>
        <w:numPr>
          <w:ilvl w:val="0"/>
          <w:numId w:val="15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Wykonawca zapłaci Zamawiającemu kary umowne:</w:t>
      </w:r>
    </w:p>
    <w:p w:rsidR="0071720F" w:rsidRPr="00B20D6A" w:rsidRDefault="0071720F" w:rsidP="00941FB6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za opóźnienie w zakończeniu wykonania przedmiotu umowy w stosunku do terminu określonego  w § 3 ust.1 - w wysokości 0,2 % wynagrodzenia brutto, określonego w § 4 ust. l za każdy rozpoczęty dzień opóźnienia; </w:t>
      </w:r>
    </w:p>
    <w:p w:rsidR="0071720F" w:rsidRPr="00B20D6A" w:rsidRDefault="0071720F" w:rsidP="00941FB6">
      <w:pPr>
        <w:pStyle w:val="NoSpacing"/>
        <w:numPr>
          <w:ilvl w:val="1"/>
          <w:numId w:val="15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 każdy, stwierdzony w trakcie kontroli, przypadek nie wywiązywania się z obowiązku pielęgnacji zieleni, o którym mowa w § 1 ust. 3 - w wysokości 1000,00 zł;</w:t>
      </w:r>
    </w:p>
    <w:p w:rsidR="0071720F" w:rsidRPr="00B20D6A" w:rsidRDefault="0071720F" w:rsidP="00941FB6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 opóźnienie w przystąpieniu  do usuwania wad w stosunku do terminu określonego  w § 8 ust. 2 - w wysokości 0,1 % wynagrodzenia brutto, określonego w § 4 ust. l za każdy rozpoczęty dzień opóźnienia;</w:t>
      </w:r>
    </w:p>
    <w:p w:rsidR="0071720F" w:rsidRPr="00B20D6A" w:rsidRDefault="0071720F" w:rsidP="00941FB6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 opóźnienie w usunięciu wad stwierdzonych w okresie gwarancji i rękojmi w stosunku do terminu określonego zgodnie z zapisami § 8 ust. 2 - w wysokości 0,2 % wynagrodzenia brutto, określonego w § 4 ust. l za każdy rozpoczęty dzień opóźnienia;</w:t>
      </w:r>
    </w:p>
    <w:p w:rsidR="0071720F" w:rsidRPr="00B20D6A" w:rsidRDefault="0071720F" w:rsidP="00941FB6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 odstąpienie od umowy z przyczyn leżących po stronie Wykonawcy - w wysokości 10 % wynagrodzenia brutto, określonego w § 4 ust l;</w:t>
      </w:r>
    </w:p>
    <w:p w:rsidR="0071720F" w:rsidRPr="00B20D6A" w:rsidRDefault="0071720F" w:rsidP="00941FB6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 nieprzedłużenie terminu ważności zabezpieczenia należytego wykonania umowy - w wysokości 10 % kwoty zabezpieczenia określonej w § 9 ust. 1, za każdy stwierdzony przypadek;</w:t>
      </w:r>
    </w:p>
    <w:p w:rsidR="0071720F" w:rsidRPr="00B20D6A" w:rsidRDefault="0071720F" w:rsidP="00941FB6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 brak zapłaty lub nieterminową zapłatę wynagrodzenia należnego podwykonawcy lub dalszemu podwykonawcy - w wysokości 0,2% wynagrodzenia brutto należnego podwykonawcy lub dalszemu podwykonawcy za wykonane usługi, dostawy bądź roboty budowlane za każdy dzień zwłoki w stosunku do umownego terminu płatności;</w:t>
      </w:r>
    </w:p>
    <w:p w:rsidR="0071720F" w:rsidRPr="00B20D6A" w:rsidRDefault="0071720F" w:rsidP="00941FB6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 nieprzedłożenie Zamawiającemu do zaakceptowania projektu umowy o podwykonawstwo, której przedmiotem są roboty budowlane, lub projektu jej zmiany -  w wysokości 5000,00 zł za każdy stwierdzony przypadek;</w:t>
      </w:r>
    </w:p>
    <w:p w:rsidR="0071720F" w:rsidRPr="00B20D6A" w:rsidRDefault="0071720F" w:rsidP="00941FB6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 nieprzedłożenie poświadczonej za zgodność z oryginałem kopii umowy o podwykonawstwo lub jej zmiany w terminie określonym w § 7 ust. 6 i 9  - w wysokości  1000,00 zł za każdy dzień opóźnienia;</w:t>
      </w:r>
    </w:p>
    <w:p w:rsidR="0071720F" w:rsidRPr="00B20D6A" w:rsidRDefault="0071720F" w:rsidP="00941FB6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w wysokości 1000,00 zł, za każdy dzień opóźnienia we wprowadzeniu zmiany do umowy o podwykonawstwo w zakresie terminu zapłaty, po terminie wyznaczonym przez Zamawiającego na wprowadzenie tej zmiany; </w:t>
      </w:r>
    </w:p>
    <w:p w:rsidR="0071720F" w:rsidRPr="00B20D6A" w:rsidRDefault="0071720F" w:rsidP="00941FB6">
      <w:pPr>
        <w:pStyle w:val="NoSpacing"/>
        <w:numPr>
          <w:ilvl w:val="1"/>
          <w:numId w:val="15"/>
        </w:numPr>
        <w:tabs>
          <w:tab w:val="clear" w:pos="720"/>
          <w:tab w:val="num" w:pos="690"/>
        </w:tabs>
        <w:spacing w:beforeLines="0"/>
        <w:ind w:left="69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 przystąpienie podwykonawcy lub dalszego podwykonawcy do robót budowlanych przed akceptacją umowy o podwykonawstwo lub jej zmiany przez Zamawiającego,  lub pomimo nie uzyskania przez Wykonawcę zgody na zawarcie umowy o podwykonawstwo z podwykonawcą lub dalszym podwykonawcą - w wysokości 2 % wynagrodzenia brutto,  o którym mowa w § 4 ust. 1 umowy za każdy stwierdzony przypadek;</w:t>
      </w:r>
    </w:p>
    <w:p w:rsidR="0071720F" w:rsidRPr="00B20D6A" w:rsidRDefault="0071720F" w:rsidP="00941FB6">
      <w:pPr>
        <w:pStyle w:val="NoSpacing"/>
        <w:numPr>
          <w:ilvl w:val="1"/>
          <w:numId w:val="15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 powierzenie przez Wykonawcę realizacji prac osobie nie zatrudnionej na podstawie umowy o pracę – w wysokości 1000,00 zł za każdy stwierdzony przypadek;</w:t>
      </w:r>
    </w:p>
    <w:p w:rsidR="0071720F" w:rsidRPr="00B20D6A" w:rsidRDefault="0071720F" w:rsidP="00941FB6">
      <w:pPr>
        <w:pStyle w:val="NoSpacing"/>
        <w:numPr>
          <w:ilvl w:val="1"/>
          <w:numId w:val="15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 opóźnienie w przekazaniu dokumentów, o których mowa w § 1</w:t>
      </w:r>
      <w:r>
        <w:rPr>
          <w:rFonts w:ascii="Times New Roman" w:hAnsi="Times New Roman" w:cs="Times New Roman"/>
        </w:rPr>
        <w:t>0</w:t>
      </w:r>
      <w:r w:rsidRPr="00B20D6A">
        <w:rPr>
          <w:rFonts w:ascii="Times New Roman" w:hAnsi="Times New Roman" w:cs="Times New Roman"/>
        </w:rPr>
        <w:t xml:space="preserve"> ust. 3 – w wysokości 500,00 zł za każdy rozpoczęty dzień opóźnienia, licząc od dnia następującego po dniu wyznaczonym na ich przekazanie;</w:t>
      </w:r>
    </w:p>
    <w:p w:rsidR="0071720F" w:rsidRPr="00B20D6A" w:rsidRDefault="0071720F" w:rsidP="00941FB6">
      <w:pPr>
        <w:pStyle w:val="StylWyjustowanyInterliniaConajmniej115pt"/>
        <w:numPr>
          <w:ilvl w:val="0"/>
          <w:numId w:val="15"/>
        </w:numPr>
        <w:spacing w:beforeLines="0" w:line="240" w:lineRule="auto"/>
        <w:contextualSpacing/>
        <w:rPr>
          <w:sz w:val="22"/>
          <w:szCs w:val="22"/>
        </w:rPr>
      </w:pPr>
      <w:r w:rsidRPr="00B20D6A">
        <w:rPr>
          <w:sz w:val="22"/>
          <w:szCs w:val="22"/>
        </w:rPr>
        <w:t>Z tytułu odstąpienia od umowy przez Zamawiającego z przyczyn leżących po stronie Wykonawcy, Wykonawca zobowiązany jest zapłacić karę umowną w wysokości określonej w ust. 1 pkt 5 niezależnie od pokrycia z tego tytułu strat poniesionych przez Zamawiającego czy Wykonawcę.</w:t>
      </w:r>
    </w:p>
    <w:p w:rsidR="0071720F" w:rsidRPr="00B20D6A" w:rsidRDefault="0071720F" w:rsidP="00941FB6">
      <w:pPr>
        <w:pStyle w:val="StylWyjustowanyInterliniaConajmniej115pt"/>
        <w:numPr>
          <w:ilvl w:val="0"/>
          <w:numId w:val="15"/>
        </w:numPr>
        <w:spacing w:beforeLines="0" w:line="240" w:lineRule="auto"/>
        <w:contextualSpacing/>
        <w:rPr>
          <w:sz w:val="22"/>
          <w:szCs w:val="22"/>
        </w:rPr>
      </w:pPr>
      <w:r w:rsidRPr="00B20D6A">
        <w:rPr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2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B20D6A">
        <w:rPr>
          <w:rFonts w:ascii="Times New Roman" w:hAnsi="Times New Roman" w:cs="Times New Roman"/>
          <w:u w:val="single"/>
        </w:rPr>
        <w:t>Odstąpienie od umowy</w:t>
      </w:r>
    </w:p>
    <w:p w:rsidR="0071720F" w:rsidRPr="00B20D6A" w:rsidRDefault="0071720F" w:rsidP="00941FB6">
      <w:pPr>
        <w:pStyle w:val="NoSpacing"/>
        <w:numPr>
          <w:ilvl w:val="0"/>
          <w:numId w:val="16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  <w:bCs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B20D6A">
        <w:rPr>
          <w:rFonts w:ascii="Times New Roman" w:hAnsi="Times New Roman" w:cs="Times New Roman"/>
          <w:b/>
          <w:bCs/>
        </w:rPr>
        <w:t xml:space="preserve"> </w:t>
      </w:r>
    </w:p>
    <w:p w:rsidR="0071720F" w:rsidRPr="00B20D6A" w:rsidRDefault="0071720F" w:rsidP="00941FB6">
      <w:pPr>
        <w:pStyle w:val="NoSpacing"/>
        <w:numPr>
          <w:ilvl w:val="0"/>
          <w:numId w:val="16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71720F" w:rsidRPr="00B20D6A" w:rsidRDefault="0071720F" w:rsidP="00941FB6">
      <w:pPr>
        <w:pStyle w:val="NoSpacing"/>
        <w:numPr>
          <w:ilvl w:val="1"/>
          <w:numId w:val="16"/>
        </w:numPr>
        <w:spacing w:beforeLines="0"/>
        <w:ind w:left="714" w:hanging="357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71720F" w:rsidRPr="00EE4E14" w:rsidRDefault="0071720F" w:rsidP="00941FB6">
      <w:pPr>
        <w:pStyle w:val="NoSpacing"/>
        <w:numPr>
          <w:ilvl w:val="1"/>
          <w:numId w:val="16"/>
        </w:numPr>
        <w:spacing w:beforeLines="0"/>
        <w:ind w:left="714" w:hanging="357"/>
        <w:contextualSpacing/>
        <w:rPr>
          <w:rFonts w:ascii="Times New Roman" w:hAnsi="Times New Roman" w:cs="Times New Roman"/>
        </w:rPr>
      </w:pPr>
      <w:r w:rsidRPr="00EE4E14">
        <w:rPr>
          <w:rFonts w:ascii="Times New Roman" w:hAnsi="Times New Roman" w:cs="Times New Roman"/>
        </w:rPr>
        <w:t xml:space="preserve">gdy Wykonawca bez uzasadnionych przyczyn nie przejął terenu budowy w terminie </w:t>
      </w:r>
      <w:r>
        <w:rPr>
          <w:rFonts w:ascii="Times New Roman" w:hAnsi="Times New Roman" w:cs="Times New Roman"/>
        </w:rPr>
        <w:t>wyznaczonym przez Zamawiającego;</w:t>
      </w:r>
    </w:p>
    <w:p w:rsidR="0071720F" w:rsidRPr="00B20D6A" w:rsidRDefault="0071720F" w:rsidP="00941FB6">
      <w:pPr>
        <w:pStyle w:val="NoSpacing"/>
        <w:numPr>
          <w:ilvl w:val="1"/>
          <w:numId w:val="16"/>
        </w:numPr>
        <w:spacing w:beforeLines="0"/>
        <w:ind w:left="714" w:hanging="357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71720F" w:rsidRPr="00B20D6A" w:rsidRDefault="0071720F" w:rsidP="00941FB6">
      <w:pPr>
        <w:pStyle w:val="NoSpacing"/>
        <w:numPr>
          <w:ilvl w:val="1"/>
          <w:numId w:val="16"/>
        </w:numPr>
        <w:spacing w:beforeLines="0"/>
        <w:ind w:left="714" w:hanging="357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71720F" w:rsidRPr="00B20D6A" w:rsidRDefault="0071720F" w:rsidP="00941FB6">
      <w:pPr>
        <w:pStyle w:val="NoSpacing"/>
        <w:numPr>
          <w:ilvl w:val="1"/>
          <w:numId w:val="16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opóźnienie w wykonaniu przedmiotu umowy jest dłuższe niż 14 dni w odniesieniu do terminu określonego w § 3 ust. 1 umowy;</w:t>
      </w:r>
    </w:p>
    <w:p w:rsidR="0071720F" w:rsidRPr="00B20D6A" w:rsidRDefault="0071720F" w:rsidP="00941FB6">
      <w:pPr>
        <w:pStyle w:val="NoSpacing"/>
        <w:numPr>
          <w:ilvl w:val="1"/>
          <w:numId w:val="16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71720F" w:rsidRPr="00B20D6A" w:rsidRDefault="0071720F" w:rsidP="00941FB6">
      <w:pPr>
        <w:pStyle w:val="NoSpacing"/>
        <w:numPr>
          <w:ilvl w:val="1"/>
          <w:numId w:val="16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w przypadku niewypełnienia obowiązku zatrudnienia pracowników na podstawie umowy o pracę.</w:t>
      </w:r>
    </w:p>
    <w:p w:rsidR="0071720F" w:rsidRPr="00B20D6A" w:rsidRDefault="0071720F" w:rsidP="00941FB6">
      <w:pPr>
        <w:pStyle w:val="NoSpacing"/>
        <w:numPr>
          <w:ilvl w:val="0"/>
          <w:numId w:val="16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 Z chwilą skutecznego odstąpienia umowa ulega zakończeniu. Wynagrodzenie Wykonawcy z tytułu wykonania części umowy wynikać będzie z protokołu odbioru robót sporządzonego przez Strony na dzień odstąpienia od umowy.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B20D6A">
        <w:rPr>
          <w:rFonts w:ascii="Times New Roman" w:hAnsi="Times New Roman" w:cs="Times New Roman"/>
          <w:u w:val="single"/>
        </w:rPr>
        <w:t>Zmiana umowy</w:t>
      </w:r>
    </w:p>
    <w:p w:rsidR="0071720F" w:rsidRPr="00B20D6A" w:rsidRDefault="0071720F" w:rsidP="00941FB6">
      <w:pPr>
        <w:pStyle w:val="NoSpacing"/>
        <w:numPr>
          <w:ilvl w:val="0"/>
          <w:numId w:val="17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71720F" w:rsidRPr="00B20D6A" w:rsidRDefault="0071720F" w:rsidP="00941FB6">
      <w:pPr>
        <w:pStyle w:val="NoSpacing"/>
        <w:numPr>
          <w:ilvl w:val="0"/>
          <w:numId w:val="17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Zamawiający przewiduje możliwości zmiany umowy na podstawie art. 144 ust. 1 pkt 1 ustawy Prawo zamówień publicznych w przypadku:</w:t>
      </w:r>
    </w:p>
    <w:p w:rsidR="0071720F" w:rsidRPr="00B20D6A" w:rsidRDefault="0071720F" w:rsidP="00941FB6">
      <w:pPr>
        <w:pStyle w:val="NoSpacing"/>
        <w:numPr>
          <w:ilvl w:val="1"/>
          <w:numId w:val="17"/>
        </w:numPr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okoliczności, o których mowa w § 6 ust. 4; </w:t>
      </w:r>
    </w:p>
    <w:p w:rsidR="0071720F" w:rsidRPr="00B20D6A" w:rsidRDefault="0071720F" w:rsidP="00941FB6">
      <w:pPr>
        <w:pStyle w:val="NoSpacing"/>
        <w:numPr>
          <w:ilvl w:val="1"/>
          <w:numId w:val="17"/>
        </w:numPr>
        <w:tabs>
          <w:tab w:val="num" w:pos="426"/>
        </w:tabs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zmiany podwykonawcy, określonego w § 7 ust. 1 umowy; </w:t>
      </w:r>
    </w:p>
    <w:p w:rsidR="0071720F" w:rsidRPr="00B20D6A" w:rsidRDefault="0071720F" w:rsidP="00941FB6">
      <w:pPr>
        <w:pStyle w:val="NoSpacing"/>
        <w:numPr>
          <w:ilvl w:val="1"/>
          <w:numId w:val="17"/>
        </w:numPr>
        <w:tabs>
          <w:tab w:val="num" w:pos="397"/>
          <w:tab w:val="num" w:pos="426"/>
        </w:tabs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zwiększenia czasochłonności wykonania robót zamiennych, o których mowa w § 5 ust. 1, w stosunku  do czasochłonności robót podstawowych objętych przedmiotem umowy</w:t>
      </w:r>
      <w:r>
        <w:rPr>
          <w:rFonts w:ascii="Times New Roman" w:hAnsi="Times New Roman" w:cs="Times New Roman"/>
        </w:rPr>
        <w:t xml:space="preserve">, a tym samym </w:t>
      </w:r>
      <w:r w:rsidRPr="00B20D6A">
        <w:rPr>
          <w:rFonts w:ascii="Times New Roman" w:hAnsi="Times New Roman" w:cs="Times New Roman"/>
        </w:rPr>
        <w:t>konieczności zmiany terminu,  określonego w § 3 ust. 1;</w:t>
      </w:r>
    </w:p>
    <w:p w:rsidR="0071720F" w:rsidRPr="00B20D6A" w:rsidRDefault="0071720F" w:rsidP="00941FB6">
      <w:pPr>
        <w:pStyle w:val="NoSpacing"/>
        <w:numPr>
          <w:ilvl w:val="1"/>
          <w:numId w:val="17"/>
        </w:numPr>
        <w:tabs>
          <w:tab w:val="num" w:pos="397"/>
          <w:tab w:val="num" w:pos="426"/>
        </w:tabs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konieczności zmiany wysokości wynagrodzenia, określonego w § 4 ust. 1, na skutek okoliczności, o których mowa w § 5 ust. 4; </w:t>
      </w:r>
    </w:p>
    <w:p w:rsidR="0071720F" w:rsidRPr="00B20D6A" w:rsidRDefault="0071720F" w:rsidP="00941FB6">
      <w:pPr>
        <w:pStyle w:val="NoSpacing"/>
        <w:numPr>
          <w:ilvl w:val="1"/>
          <w:numId w:val="17"/>
        </w:numPr>
        <w:tabs>
          <w:tab w:val="num" w:pos="397"/>
          <w:tab w:val="num" w:pos="426"/>
        </w:tabs>
        <w:spacing w:beforeLines="0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konieczności zmiany terminu,  określonego w § 3 ust. 1 lub wynagrodzenia określonego w § 4 ust. 1, na skutek</w:t>
      </w:r>
      <w:r w:rsidRPr="00B20D6A">
        <w:rPr>
          <w:rFonts w:ascii="Times New Roman" w:hAnsi="Times New Roman" w:cs="Times New Roman"/>
          <w:color w:val="000000"/>
        </w:rPr>
        <w:t xml:space="preserve"> odmiennego od założonego w dokumentacji projektowej na podstawie wywiadów branżowych, rzeczywistego położenia sieci uzbrojenia terenu </w:t>
      </w:r>
      <w:r w:rsidRPr="00B20D6A">
        <w:rPr>
          <w:rFonts w:ascii="Times New Roman" w:hAnsi="Times New Roman" w:cs="Times New Roman"/>
        </w:rPr>
        <w:t>lub na skutek wystąpienia w terenie nie uwidocznionych wcześniej w dokumentacji projektowej sieci uzbrojenia terenu.</w:t>
      </w:r>
    </w:p>
    <w:p w:rsidR="0071720F" w:rsidRPr="00B20D6A" w:rsidRDefault="0071720F" w:rsidP="00941FB6">
      <w:pPr>
        <w:pStyle w:val="StylWyjustowanyInterliniaConajmniej115pt"/>
        <w:numPr>
          <w:ilvl w:val="0"/>
          <w:numId w:val="17"/>
        </w:numPr>
        <w:tabs>
          <w:tab w:val="num" w:pos="397"/>
          <w:tab w:val="num" w:pos="426"/>
        </w:tabs>
        <w:spacing w:beforeLines="0" w:line="240" w:lineRule="auto"/>
        <w:contextualSpacing/>
        <w:rPr>
          <w:sz w:val="22"/>
          <w:szCs w:val="22"/>
        </w:rPr>
      </w:pPr>
      <w:r w:rsidRPr="00B20D6A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4</w:t>
      </w:r>
    </w:p>
    <w:p w:rsidR="0071720F" w:rsidRPr="00B20D6A" w:rsidRDefault="0071720F" w:rsidP="00941FB6">
      <w:pPr>
        <w:spacing w:beforeLines="0"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B20D6A">
        <w:rPr>
          <w:rFonts w:ascii="Times New Roman" w:hAnsi="Times New Roman" w:cs="Times New Roman"/>
          <w:u w:val="single"/>
        </w:rPr>
        <w:t>Postanowienia końcowe</w:t>
      </w:r>
    </w:p>
    <w:p w:rsidR="0071720F" w:rsidRPr="00B20D6A" w:rsidRDefault="0071720F" w:rsidP="00941FB6">
      <w:pPr>
        <w:numPr>
          <w:ilvl w:val="0"/>
          <w:numId w:val="18"/>
        </w:numPr>
        <w:spacing w:beforeLines="0" w:after="0" w:line="240" w:lineRule="auto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B20D6A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71720F" w:rsidRPr="00B20D6A" w:rsidRDefault="0071720F" w:rsidP="00941FB6">
      <w:pPr>
        <w:pStyle w:val="StylWyjustowanyInterliniaConajmniej115pt"/>
        <w:numPr>
          <w:ilvl w:val="0"/>
          <w:numId w:val="18"/>
        </w:numPr>
        <w:spacing w:beforeLines="0" w:line="240" w:lineRule="auto"/>
        <w:contextualSpacing/>
        <w:rPr>
          <w:sz w:val="22"/>
          <w:szCs w:val="22"/>
        </w:rPr>
      </w:pPr>
      <w:r w:rsidRPr="00B20D6A">
        <w:rPr>
          <w:sz w:val="22"/>
          <w:szCs w:val="22"/>
        </w:rPr>
        <w:t>W sprawach nieuregulowanych w niniejszej umowie stosuje się przepisy prawa powszechnie obowiązującego.</w:t>
      </w:r>
    </w:p>
    <w:p w:rsidR="0071720F" w:rsidRPr="00B20D6A" w:rsidRDefault="0071720F" w:rsidP="00941FB6">
      <w:pPr>
        <w:pStyle w:val="StylWyjustowanyInterliniaConajmniej115pt"/>
        <w:numPr>
          <w:ilvl w:val="0"/>
          <w:numId w:val="18"/>
        </w:numPr>
        <w:spacing w:beforeLines="0" w:line="240" w:lineRule="auto"/>
        <w:contextualSpacing/>
        <w:rPr>
          <w:sz w:val="22"/>
          <w:szCs w:val="22"/>
        </w:rPr>
      </w:pPr>
      <w:r w:rsidRPr="00B20D6A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71720F" w:rsidRPr="00B20D6A" w:rsidRDefault="0071720F" w:rsidP="00941FB6">
      <w:pPr>
        <w:spacing w:beforeLines="0" w:after="0" w:line="240" w:lineRule="auto"/>
        <w:ind w:firstLine="708"/>
        <w:contextualSpacing/>
        <w:rPr>
          <w:rFonts w:ascii="Times New Roman" w:hAnsi="Times New Roman" w:cs="Times New Roman"/>
        </w:rPr>
      </w:pPr>
    </w:p>
    <w:p w:rsidR="0071720F" w:rsidRPr="00B20D6A" w:rsidRDefault="0071720F" w:rsidP="00941FB6">
      <w:pPr>
        <w:spacing w:beforeLines="0" w:after="0" w:line="240" w:lineRule="auto"/>
        <w:ind w:firstLine="708"/>
        <w:contextualSpacing/>
        <w:rPr>
          <w:rFonts w:ascii="Times New Roman" w:hAnsi="Times New Roman" w:cs="Times New Roman"/>
        </w:rPr>
      </w:pPr>
      <w:r w:rsidRPr="00B20D6A">
        <w:rPr>
          <w:rFonts w:ascii="Times New Roman" w:hAnsi="Times New Roman" w:cs="Times New Roman"/>
        </w:rPr>
        <w:t>ZAMAWIAJĄCY:                                                                               WYKONAWCA:</w:t>
      </w:r>
    </w:p>
    <w:sectPr w:rsidR="0071720F" w:rsidRPr="00B20D6A" w:rsidSect="00E06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418" w:right="1418" w:bottom="1418" w:left="1418" w:header="34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20F" w:rsidRDefault="0071720F" w:rsidP="003333E1">
      <w:pPr>
        <w:spacing w:before="144"/>
      </w:pPr>
      <w:r>
        <w:separator/>
      </w:r>
    </w:p>
  </w:endnote>
  <w:endnote w:type="continuationSeparator" w:id="0">
    <w:p w:rsidR="0071720F" w:rsidRDefault="0071720F" w:rsidP="003333E1">
      <w:pPr>
        <w:spacing w:before="14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20F" w:rsidRDefault="0071720F" w:rsidP="003333E1">
    <w:pPr>
      <w:pStyle w:val="Footer"/>
      <w:spacing w:before="14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20F" w:rsidRPr="00E25015" w:rsidRDefault="0071720F" w:rsidP="003333E1">
    <w:pPr>
      <w:pStyle w:val="Footer"/>
      <w:spacing w:before="144"/>
      <w:jc w:val="right"/>
      <w:rPr>
        <w:rFonts w:ascii="Times New Roman" w:hAnsi="Times New Roman" w:cs="Times New Roman"/>
        <w:sz w:val="20"/>
        <w:szCs w:val="20"/>
      </w:rPr>
    </w:pPr>
    <w:r w:rsidRPr="00E25015">
      <w:rPr>
        <w:rFonts w:ascii="Times New Roman" w:hAnsi="Times New Roman" w:cs="Times New Roman"/>
        <w:sz w:val="20"/>
        <w:szCs w:val="20"/>
      </w:rPr>
      <w:fldChar w:fldCharType="begin"/>
    </w:r>
    <w:r w:rsidRPr="00E25015">
      <w:rPr>
        <w:rFonts w:ascii="Times New Roman" w:hAnsi="Times New Roman" w:cs="Times New Roman"/>
        <w:sz w:val="20"/>
        <w:szCs w:val="20"/>
      </w:rPr>
      <w:instrText xml:space="preserve"> PAGE </w:instrText>
    </w:r>
    <w:r w:rsidRPr="00E25015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4</w:t>
    </w:r>
    <w:r w:rsidRPr="00E2501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20F" w:rsidRDefault="0071720F" w:rsidP="003333E1">
    <w:pPr>
      <w:pStyle w:val="Footer"/>
      <w:spacing w:before="14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20F" w:rsidRDefault="0071720F" w:rsidP="003333E1">
      <w:pPr>
        <w:spacing w:before="144"/>
      </w:pPr>
      <w:r>
        <w:separator/>
      </w:r>
    </w:p>
  </w:footnote>
  <w:footnote w:type="continuationSeparator" w:id="0">
    <w:p w:rsidR="0071720F" w:rsidRDefault="0071720F" w:rsidP="003333E1">
      <w:pPr>
        <w:spacing w:before="14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20F" w:rsidRDefault="0071720F" w:rsidP="003333E1">
    <w:pPr>
      <w:pStyle w:val="Header"/>
      <w:spacing w:before="14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20F" w:rsidRDefault="0071720F" w:rsidP="003333E1">
    <w:pPr>
      <w:pStyle w:val="Header"/>
      <w:spacing w:before="14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20F" w:rsidRDefault="0071720F" w:rsidP="003333E1">
    <w:pPr>
      <w:pStyle w:val="Header"/>
      <w:spacing w:before="14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iCs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  <w:i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i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i w:val="0"/>
        <w:iCs w:val="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13D2BA90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C"/>
    <w:multiLevelType w:val="multi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3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20">
    <w:nsid w:val="00000015"/>
    <w:multiLevelType w:val="multilevel"/>
    <w:tmpl w:val="00000015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21"/>
        </w:tabs>
        <w:ind w:left="2321" w:hanging="341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055B201E"/>
    <w:multiLevelType w:val="hybridMultilevel"/>
    <w:tmpl w:val="BC88430A"/>
    <w:name w:val="WW8Num232222222223"/>
    <w:lvl w:ilvl="0" w:tplc="DE2CFCD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>
    <w:nsid w:val="0A5E57DE"/>
    <w:multiLevelType w:val="hybridMultilevel"/>
    <w:tmpl w:val="F9EEB986"/>
    <w:lvl w:ilvl="0" w:tplc="F4EA37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A7F638A"/>
    <w:multiLevelType w:val="hybridMultilevel"/>
    <w:tmpl w:val="7AB2949A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13AEE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C9D21E7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0EC304F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169C0A33"/>
    <w:multiLevelType w:val="multilevel"/>
    <w:tmpl w:val="AF689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iCs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  <w:i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i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i w:val="0"/>
        <w:iCs w:val="0"/>
      </w:rPr>
    </w:lvl>
  </w:abstractNum>
  <w:abstractNum w:abstractNumId="31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1E8E7262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2011685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21B01896"/>
    <w:multiLevelType w:val="multilevel"/>
    <w:tmpl w:val="C44AF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26937F87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2EF0637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>
    <w:nsid w:val="31467A57"/>
    <w:multiLevelType w:val="multilevel"/>
    <w:tmpl w:val="D3E245E6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31B65CDB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38874E2D"/>
    <w:multiLevelType w:val="multilevel"/>
    <w:tmpl w:val="7BAC0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>
    <w:nsid w:val="3ACA0C9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>
    <w:nsid w:val="3D1801E4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416336BE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>
    <w:nsid w:val="4B1F39A5"/>
    <w:multiLevelType w:val="hybridMultilevel"/>
    <w:tmpl w:val="63AC2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>
    <w:nsid w:val="4BBB04BB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4F00710E"/>
    <w:multiLevelType w:val="singleLevel"/>
    <w:tmpl w:val="9850A1A6"/>
    <w:lvl w:ilvl="0">
      <w:start w:val="1"/>
      <w:numFmt w:val="bullet"/>
      <w:pStyle w:val="Styl2"/>
      <w:lvlText w:val="-"/>
      <w:lvlJc w:val="left"/>
      <w:pPr>
        <w:tabs>
          <w:tab w:val="num" w:pos="1040"/>
        </w:tabs>
        <w:ind w:left="1020" w:hanging="340"/>
      </w:pPr>
      <w:rPr>
        <w:rFonts w:ascii="Times New Roman" w:eastAsia="Arial Unicode MS" w:hAnsi="Times New Roman" w:hint="default"/>
      </w:rPr>
    </w:lvl>
  </w:abstractNum>
  <w:abstractNum w:abstractNumId="48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56B10E00"/>
    <w:multiLevelType w:val="hybridMultilevel"/>
    <w:tmpl w:val="5F28F06A"/>
    <w:lvl w:ilvl="0" w:tplc="A9F6BCA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>
    <w:nsid w:val="5D026B04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>
    <w:nsid w:val="5F8B21F8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>
    <w:nsid w:val="64001A84"/>
    <w:multiLevelType w:val="multilevel"/>
    <w:tmpl w:val="72CEA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>
    <w:nsid w:val="65BC38E4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4">
    <w:nsid w:val="6ABC6C88"/>
    <w:multiLevelType w:val="hybridMultilevel"/>
    <w:tmpl w:val="B3D45CC2"/>
    <w:lvl w:ilvl="0" w:tplc="F6E8D1E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C3EDA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DAF2637"/>
    <w:multiLevelType w:val="multilevel"/>
    <w:tmpl w:val="93C22508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6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7">
    <w:nsid w:val="7276700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8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48903C8"/>
    <w:multiLevelType w:val="multilevel"/>
    <w:tmpl w:val="E37CCFF0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0">
    <w:nsid w:val="783B3A6A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1">
    <w:nsid w:val="7C36645B"/>
    <w:multiLevelType w:val="hybridMultilevel"/>
    <w:tmpl w:val="744AA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7"/>
  </w:num>
  <w:num w:numId="3">
    <w:abstractNumId w:val="56"/>
  </w:num>
  <w:num w:numId="4">
    <w:abstractNumId w:val="48"/>
  </w:num>
  <w:num w:numId="5">
    <w:abstractNumId w:val="28"/>
  </w:num>
  <w:num w:numId="6">
    <w:abstractNumId w:val="24"/>
  </w:num>
  <w:num w:numId="7">
    <w:abstractNumId w:val="1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3"/>
  </w:num>
  <w:num w:numId="21">
    <w:abstractNumId w:val="51"/>
  </w:num>
  <w:num w:numId="22">
    <w:abstractNumId w:val="54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61"/>
  </w:num>
  <w:num w:numId="26">
    <w:abstractNumId w:val="4"/>
  </w:num>
  <w:num w:numId="27">
    <w:abstractNumId w:val="30"/>
  </w:num>
  <w:num w:numId="28">
    <w:abstractNumId w:val="60"/>
  </w:num>
  <w:num w:numId="29">
    <w:abstractNumId w:val="29"/>
  </w:num>
  <w:num w:numId="30">
    <w:abstractNumId w:val="25"/>
  </w:num>
  <w:num w:numId="31">
    <w:abstractNumId w:val="53"/>
  </w:num>
  <w:num w:numId="32">
    <w:abstractNumId w:val="34"/>
  </w:num>
  <w:num w:numId="33">
    <w:abstractNumId w:val="58"/>
  </w:num>
  <w:num w:numId="34">
    <w:abstractNumId w:val="45"/>
  </w:num>
  <w:num w:numId="35">
    <w:abstractNumId w:val="49"/>
  </w:num>
  <w:num w:numId="36">
    <w:abstractNumId w:val="52"/>
  </w:num>
  <w:num w:numId="37">
    <w:abstractNumId w:val="41"/>
  </w:num>
  <w:num w:numId="38">
    <w:abstractNumId w:val="3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016"/>
    <w:rsid w:val="00014A32"/>
    <w:rsid w:val="000152F4"/>
    <w:rsid w:val="0001532C"/>
    <w:rsid w:val="000239BD"/>
    <w:rsid w:val="000333EC"/>
    <w:rsid w:val="000355F2"/>
    <w:rsid w:val="00035AE4"/>
    <w:rsid w:val="00036B30"/>
    <w:rsid w:val="000507B1"/>
    <w:rsid w:val="00054208"/>
    <w:rsid w:val="000616CF"/>
    <w:rsid w:val="00072F7A"/>
    <w:rsid w:val="000872CD"/>
    <w:rsid w:val="00090F5F"/>
    <w:rsid w:val="000A397E"/>
    <w:rsid w:val="000A5D79"/>
    <w:rsid w:val="000B40BD"/>
    <w:rsid w:val="000B7581"/>
    <w:rsid w:val="000C52BE"/>
    <w:rsid w:val="000C6602"/>
    <w:rsid w:val="000D2A22"/>
    <w:rsid w:val="000D372A"/>
    <w:rsid w:val="000E02DD"/>
    <w:rsid w:val="000E42D8"/>
    <w:rsid w:val="000E59A5"/>
    <w:rsid w:val="000E6EDA"/>
    <w:rsid w:val="000F49FE"/>
    <w:rsid w:val="00105566"/>
    <w:rsid w:val="001137B8"/>
    <w:rsid w:val="001152BB"/>
    <w:rsid w:val="001159A8"/>
    <w:rsid w:val="00116D47"/>
    <w:rsid w:val="00126228"/>
    <w:rsid w:val="0013123F"/>
    <w:rsid w:val="00131D90"/>
    <w:rsid w:val="00132F3E"/>
    <w:rsid w:val="00134C23"/>
    <w:rsid w:val="00137E4E"/>
    <w:rsid w:val="001449F4"/>
    <w:rsid w:val="00145021"/>
    <w:rsid w:val="001528F3"/>
    <w:rsid w:val="00153528"/>
    <w:rsid w:val="00153CB8"/>
    <w:rsid w:val="0016060D"/>
    <w:rsid w:val="00163F4D"/>
    <w:rsid w:val="00164969"/>
    <w:rsid w:val="00174565"/>
    <w:rsid w:val="0018113F"/>
    <w:rsid w:val="001824F1"/>
    <w:rsid w:val="00186B34"/>
    <w:rsid w:val="0019192D"/>
    <w:rsid w:val="0019693D"/>
    <w:rsid w:val="00196AE2"/>
    <w:rsid w:val="001A1CBB"/>
    <w:rsid w:val="001A3F7E"/>
    <w:rsid w:val="001A4401"/>
    <w:rsid w:val="001A628E"/>
    <w:rsid w:val="001A7756"/>
    <w:rsid w:val="001B3F71"/>
    <w:rsid w:val="001D3129"/>
    <w:rsid w:val="001D365A"/>
    <w:rsid w:val="001D69E4"/>
    <w:rsid w:val="001D706A"/>
    <w:rsid w:val="001E2AE4"/>
    <w:rsid w:val="001F197F"/>
    <w:rsid w:val="001F6D4B"/>
    <w:rsid w:val="0020049B"/>
    <w:rsid w:val="002020F3"/>
    <w:rsid w:val="0020336F"/>
    <w:rsid w:val="00204672"/>
    <w:rsid w:val="00222DFA"/>
    <w:rsid w:val="0022482E"/>
    <w:rsid w:val="00224B0B"/>
    <w:rsid w:val="002250D0"/>
    <w:rsid w:val="00226F7A"/>
    <w:rsid w:val="0022748A"/>
    <w:rsid w:val="002324F1"/>
    <w:rsid w:val="00235694"/>
    <w:rsid w:val="00241BD1"/>
    <w:rsid w:val="00242529"/>
    <w:rsid w:val="002462DB"/>
    <w:rsid w:val="002536A3"/>
    <w:rsid w:val="00253D8A"/>
    <w:rsid w:val="00256F82"/>
    <w:rsid w:val="002621F8"/>
    <w:rsid w:val="00262759"/>
    <w:rsid w:val="00264633"/>
    <w:rsid w:val="00264F63"/>
    <w:rsid w:val="00266F62"/>
    <w:rsid w:val="0026747C"/>
    <w:rsid w:val="00270423"/>
    <w:rsid w:val="0027348D"/>
    <w:rsid w:val="00282A2F"/>
    <w:rsid w:val="002833D1"/>
    <w:rsid w:val="002861BA"/>
    <w:rsid w:val="002862EC"/>
    <w:rsid w:val="002878A5"/>
    <w:rsid w:val="00287FD5"/>
    <w:rsid w:val="00290140"/>
    <w:rsid w:val="00290D9D"/>
    <w:rsid w:val="00292F43"/>
    <w:rsid w:val="002A16BC"/>
    <w:rsid w:val="002B0771"/>
    <w:rsid w:val="002B1CBC"/>
    <w:rsid w:val="002C453A"/>
    <w:rsid w:val="002E34A3"/>
    <w:rsid w:val="002F0342"/>
    <w:rsid w:val="003020F3"/>
    <w:rsid w:val="0030320C"/>
    <w:rsid w:val="00320E62"/>
    <w:rsid w:val="003260F7"/>
    <w:rsid w:val="00331A60"/>
    <w:rsid w:val="003333E1"/>
    <w:rsid w:val="003411D4"/>
    <w:rsid w:val="00351A59"/>
    <w:rsid w:val="00353F02"/>
    <w:rsid w:val="00355F93"/>
    <w:rsid w:val="00361A51"/>
    <w:rsid w:val="003645AA"/>
    <w:rsid w:val="00365799"/>
    <w:rsid w:val="00365ABA"/>
    <w:rsid w:val="00370A4D"/>
    <w:rsid w:val="00373318"/>
    <w:rsid w:val="00373A8F"/>
    <w:rsid w:val="00380AA0"/>
    <w:rsid w:val="00390324"/>
    <w:rsid w:val="00391FED"/>
    <w:rsid w:val="0039532A"/>
    <w:rsid w:val="00395EDD"/>
    <w:rsid w:val="00396EA3"/>
    <w:rsid w:val="003975AA"/>
    <w:rsid w:val="003A7D7E"/>
    <w:rsid w:val="003C71E7"/>
    <w:rsid w:val="003C7889"/>
    <w:rsid w:val="003D4F72"/>
    <w:rsid w:val="003D7A06"/>
    <w:rsid w:val="003E1D93"/>
    <w:rsid w:val="003F370B"/>
    <w:rsid w:val="003F47F6"/>
    <w:rsid w:val="0040678B"/>
    <w:rsid w:val="00406F63"/>
    <w:rsid w:val="00411AA6"/>
    <w:rsid w:val="004164A0"/>
    <w:rsid w:val="00421475"/>
    <w:rsid w:val="00426F1C"/>
    <w:rsid w:val="00435F68"/>
    <w:rsid w:val="004433FE"/>
    <w:rsid w:val="00443C4E"/>
    <w:rsid w:val="00444A6E"/>
    <w:rsid w:val="00447592"/>
    <w:rsid w:val="004514FD"/>
    <w:rsid w:val="00451DF7"/>
    <w:rsid w:val="00455ED4"/>
    <w:rsid w:val="00464B8C"/>
    <w:rsid w:val="00475373"/>
    <w:rsid w:val="00475FE6"/>
    <w:rsid w:val="00480D30"/>
    <w:rsid w:val="00481568"/>
    <w:rsid w:val="00481DE2"/>
    <w:rsid w:val="00483061"/>
    <w:rsid w:val="00484734"/>
    <w:rsid w:val="0048698D"/>
    <w:rsid w:val="004A2AE7"/>
    <w:rsid w:val="004A3E9B"/>
    <w:rsid w:val="004A4F57"/>
    <w:rsid w:val="004A7304"/>
    <w:rsid w:val="004C3817"/>
    <w:rsid w:val="004C4202"/>
    <w:rsid w:val="004D68F2"/>
    <w:rsid w:val="004E18DF"/>
    <w:rsid w:val="004E1BF3"/>
    <w:rsid w:val="004E7218"/>
    <w:rsid w:val="004F28F4"/>
    <w:rsid w:val="004F55E3"/>
    <w:rsid w:val="004F7D57"/>
    <w:rsid w:val="005164B2"/>
    <w:rsid w:val="00517E1A"/>
    <w:rsid w:val="00517E89"/>
    <w:rsid w:val="0052275D"/>
    <w:rsid w:val="00530F5F"/>
    <w:rsid w:val="00532570"/>
    <w:rsid w:val="0054036F"/>
    <w:rsid w:val="0054335B"/>
    <w:rsid w:val="00545705"/>
    <w:rsid w:val="005457AF"/>
    <w:rsid w:val="0055512E"/>
    <w:rsid w:val="0056275B"/>
    <w:rsid w:val="00564CAC"/>
    <w:rsid w:val="00573AC5"/>
    <w:rsid w:val="00574584"/>
    <w:rsid w:val="00574BF7"/>
    <w:rsid w:val="005761CD"/>
    <w:rsid w:val="00587F23"/>
    <w:rsid w:val="005901B9"/>
    <w:rsid w:val="00591DE0"/>
    <w:rsid w:val="00595777"/>
    <w:rsid w:val="005A5EC3"/>
    <w:rsid w:val="005B4036"/>
    <w:rsid w:val="005C1FC1"/>
    <w:rsid w:val="005D2A59"/>
    <w:rsid w:val="005E4891"/>
    <w:rsid w:val="005F08C8"/>
    <w:rsid w:val="005F1BE5"/>
    <w:rsid w:val="005F5086"/>
    <w:rsid w:val="0060267E"/>
    <w:rsid w:val="00612C0D"/>
    <w:rsid w:val="00613122"/>
    <w:rsid w:val="00617B6A"/>
    <w:rsid w:val="00637E64"/>
    <w:rsid w:val="006407F0"/>
    <w:rsid w:val="00642D49"/>
    <w:rsid w:val="00643C4A"/>
    <w:rsid w:val="00646F0C"/>
    <w:rsid w:val="00651E5B"/>
    <w:rsid w:val="00656C38"/>
    <w:rsid w:val="0066187E"/>
    <w:rsid w:val="0066577F"/>
    <w:rsid w:val="0067370F"/>
    <w:rsid w:val="00673E29"/>
    <w:rsid w:val="00684993"/>
    <w:rsid w:val="00692180"/>
    <w:rsid w:val="0069371F"/>
    <w:rsid w:val="006951CE"/>
    <w:rsid w:val="006A0F7C"/>
    <w:rsid w:val="006A11EA"/>
    <w:rsid w:val="006B2B09"/>
    <w:rsid w:val="006B3681"/>
    <w:rsid w:val="006B6381"/>
    <w:rsid w:val="006B6A0A"/>
    <w:rsid w:val="006C614B"/>
    <w:rsid w:val="006D0305"/>
    <w:rsid w:val="006D1D2C"/>
    <w:rsid w:val="006D40BD"/>
    <w:rsid w:val="006F1BDE"/>
    <w:rsid w:val="006F26EC"/>
    <w:rsid w:val="006F36A1"/>
    <w:rsid w:val="007031EE"/>
    <w:rsid w:val="00706FCE"/>
    <w:rsid w:val="0071651A"/>
    <w:rsid w:val="0071720F"/>
    <w:rsid w:val="00721735"/>
    <w:rsid w:val="007361A1"/>
    <w:rsid w:val="007373D4"/>
    <w:rsid w:val="00742CA8"/>
    <w:rsid w:val="00742FED"/>
    <w:rsid w:val="00743461"/>
    <w:rsid w:val="00744177"/>
    <w:rsid w:val="0074720F"/>
    <w:rsid w:val="007501D6"/>
    <w:rsid w:val="00751623"/>
    <w:rsid w:val="007529B6"/>
    <w:rsid w:val="00754A60"/>
    <w:rsid w:val="007568BF"/>
    <w:rsid w:val="00756D1C"/>
    <w:rsid w:val="00756E1A"/>
    <w:rsid w:val="00757334"/>
    <w:rsid w:val="00757F1D"/>
    <w:rsid w:val="00761A30"/>
    <w:rsid w:val="0076203E"/>
    <w:rsid w:val="0076254A"/>
    <w:rsid w:val="007640A9"/>
    <w:rsid w:val="0077072F"/>
    <w:rsid w:val="00774604"/>
    <w:rsid w:val="007772CE"/>
    <w:rsid w:val="0078085E"/>
    <w:rsid w:val="00781992"/>
    <w:rsid w:val="007821A4"/>
    <w:rsid w:val="0078735B"/>
    <w:rsid w:val="007873FE"/>
    <w:rsid w:val="00793ADC"/>
    <w:rsid w:val="007A34A1"/>
    <w:rsid w:val="007B195F"/>
    <w:rsid w:val="007B28E9"/>
    <w:rsid w:val="007B58AF"/>
    <w:rsid w:val="007C1DE9"/>
    <w:rsid w:val="007D2261"/>
    <w:rsid w:val="007D32DE"/>
    <w:rsid w:val="007D54B8"/>
    <w:rsid w:val="007D6D07"/>
    <w:rsid w:val="007D7C82"/>
    <w:rsid w:val="007E3954"/>
    <w:rsid w:val="007E4409"/>
    <w:rsid w:val="007E7759"/>
    <w:rsid w:val="007F2989"/>
    <w:rsid w:val="007F2AC9"/>
    <w:rsid w:val="008069A9"/>
    <w:rsid w:val="008076FB"/>
    <w:rsid w:val="008151E8"/>
    <w:rsid w:val="0081775B"/>
    <w:rsid w:val="008316CD"/>
    <w:rsid w:val="00856E71"/>
    <w:rsid w:val="00857636"/>
    <w:rsid w:val="00863686"/>
    <w:rsid w:val="00882EB7"/>
    <w:rsid w:val="008868C4"/>
    <w:rsid w:val="00887871"/>
    <w:rsid w:val="00890851"/>
    <w:rsid w:val="00892150"/>
    <w:rsid w:val="00893A61"/>
    <w:rsid w:val="00893A6C"/>
    <w:rsid w:val="008A163F"/>
    <w:rsid w:val="008B0F7B"/>
    <w:rsid w:val="008B43BB"/>
    <w:rsid w:val="008B55FF"/>
    <w:rsid w:val="008B5E3D"/>
    <w:rsid w:val="008B752B"/>
    <w:rsid w:val="008C1913"/>
    <w:rsid w:val="008C1955"/>
    <w:rsid w:val="008C24A1"/>
    <w:rsid w:val="008D013B"/>
    <w:rsid w:val="008D25C2"/>
    <w:rsid w:val="008D6045"/>
    <w:rsid w:val="008D68A0"/>
    <w:rsid w:val="008D7AA9"/>
    <w:rsid w:val="008E1CD9"/>
    <w:rsid w:val="008E2BEE"/>
    <w:rsid w:val="008E4C7C"/>
    <w:rsid w:val="008E589B"/>
    <w:rsid w:val="008F3058"/>
    <w:rsid w:val="008F51AA"/>
    <w:rsid w:val="008F5D66"/>
    <w:rsid w:val="008F7D99"/>
    <w:rsid w:val="00901039"/>
    <w:rsid w:val="00912028"/>
    <w:rsid w:val="00916267"/>
    <w:rsid w:val="009169B5"/>
    <w:rsid w:val="00920F66"/>
    <w:rsid w:val="00921AD2"/>
    <w:rsid w:val="009243B5"/>
    <w:rsid w:val="00926255"/>
    <w:rsid w:val="009278FC"/>
    <w:rsid w:val="0093119C"/>
    <w:rsid w:val="00931739"/>
    <w:rsid w:val="00941FB6"/>
    <w:rsid w:val="0094404D"/>
    <w:rsid w:val="0095203B"/>
    <w:rsid w:val="009524AF"/>
    <w:rsid w:val="00952889"/>
    <w:rsid w:val="00954F6C"/>
    <w:rsid w:val="009558FE"/>
    <w:rsid w:val="00961106"/>
    <w:rsid w:val="00962925"/>
    <w:rsid w:val="00967614"/>
    <w:rsid w:val="0097091A"/>
    <w:rsid w:val="009724AF"/>
    <w:rsid w:val="00972C0C"/>
    <w:rsid w:val="00974076"/>
    <w:rsid w:val="00975350"/>
    <w:rsid w:val="00982562"/>
    <w:rsid w:val="009829F9"/>
    <w:rsid w:val="00983B4F"/>
    <w:rsid w:val="00990639"/>
    <w:rsid w:val="009916F5"/>
    <w:rsid w:val="00992FD7"/>
    <w:rsid w:val="00995C95"/>
    <w:rsid w:val="009A0BC6"/>
    <w:rsid w:val="009A52DD"/>
    <w:rsid w:val="009B53D0"/>
    <w:rsid w:val="009C27C3"/>
    <w:rsid w:val="009C7E25"/>
    <w:rsid w:val="009D15CC"/>
    <w:rsid w:val="009E0016"/>
    <w:rsid w:val="009E4E7A"/>
    <w:rsid w:val="009F034E"/>
    <w:rsid w:val="009F0EA5"/>
    <w:rsid w:val="009F326C"/>
    <w:rsid w:val="009F3687"/>
    <w:rsid w:val="009F4EB5"/>
    <w:rsid w:val="009F700D"/>
    <w:rsid w:val="00A00115"/>
    <w:rsid w:val="00A0423F"/>
    <w:rsid w:val="00A075EC"/>
    <w:rsid w:val="00A307B1"/>
    <w:rsid w:val="00A32927"/>
    <w:rsid w:val="00A3372F"/>
    <w:rsid w:val="00A3618E"/>
    <w:rsid w:val="00A41787"/>
    <w:rsid w:val="00A4645B"/>
    <w:rsid w:val="00A5598B"/>
    <w:rsid w:val="00A57EF3"/>
    <w:rsid w:val="00A81AE1"/>
    <w:rsid w:val="00A8246F"/>
    <w:rsid w:val="00A84FB2"/>
    <w:rsid w:val="00A907F2"/>
    <w:rsid w:val="00A90837"/>
    <w:rsid w:val="00A93C1A"/>
    <w:rsid w:val="00A953CF"/>
    <w:rsid w:val="00AA3C9F"/>
    <w:rsid w:val="00AA7AB1"/>
    <w:rsid w:val="00AB23AD"/>
    <w:rsid w:val="00AB2492"/>
    <w:rsid w:val="00AC09CF"/>
    <w:rsid w:val="00AC33AB"/>
    <w:rsid w:val="00AC5FD2"/>
    <w:rsid w:val="00AC68F8"/>
    <w:rsid w:val="00AD040E"/>
    <w:rsid w:val="00AD0967"/>
    <w:rsid w:val="00AD1CB5"/>
    <w:rsid w:val="00AD21C7"/>
    <w:rsid w:val="00AD4F73"/>
    <w:rsid w:val="00AD643E"/>
    <w:rsid w:val="00AD6648"/>
    <w:rsid w:val="00AD7893"/>
    <w:rsid w:val="00AE235D"/>
    <w:rsid w:val="00AE2362"/>
    <w:rsid w:val="00AE6498"/>
    <w:rsid w:val="00AF1B44"/>
    <w:rsid w:val="00AF2196"/>
    <w:rsid w:val="00AF5AAF"/>
    <w:rsid w:val="00B00080"/>
    <w:rsid w:val="00B046B6"/>
    <w:rsid w:val="00B05529"/>
    <w:rsid w:val="00B1033E"/>
    <w:rsid w:val="00B137AA"/>
    <w:rsid w:val="00B142A1"/>
    <w:rsid w:val="00B20D0E"/>
    <w:rsid w:val="00B20D6A"/>
    <w:rsid w:val="00B224BE"/>
    <w:rsid w:val="00B25461"/>
    <w:rsid w:val="00B30E90"/>
    <w:rsid w:val="00B4022C"/>
    <w:rsid w:val="00B407A5"/>
    <w:rsid w:val="00B41B0B"/>
    <w:rsid w:val="00B41D91"/>
    <w:rsid w:val="00B7229F"/>
    <w:rsid w:val="00B81E01"/>
    <w:rsid w:val="00B82F38"/>
    <w:rsid w:val="00B95521"/>
    <w:rsid w:val="00BA26CB"/>
    <w:rsid w:val="00BA7A15"/>
    <w:rsid w:val="00BC3C9C"/>
    <w:rsid w:val="00BC73B7"/>
    <w:rsid w:val="00BD2574"/>
    <w:rsid w:val="00BD43F9"/>
    <w:rsid w:val="00BD4C8F"/>
    <w:rsid w:val="00BD5C2A"/>
    <w:rsid w:val="00BE22C0"/>
    <w:rsid w:val="00BE31E5"/>
    <w:rsid w:val="00BE4AFC"/>
    <w:rsid w:val="00BE7EDD"/>
    <w:rsid w:val="00BF003C"/>
    <w:rsid w:val="00C031AB"/>
    <w:rsid w:val="00C0383E"/>
    <w:rsid w:val="00C04C46"/>
    <w:rsid w:val="00C06470"/>
    <w:rsid w:val="00C148B0"/>
    <w:rsid w:val="00C165A6"/>
    <w:rsid w:val="00C21B48"/>
    <w:rsid w:val="00C2458A"/>
    <w:rsid w:val="00C26D75"/>
    <w:rsid w:val="00C272B5"/>
    <w:rsid w:val="00C34107"/>
    <w:rsid w:val="00C35EB9"/>
    <w:rsid w:val="00C55DE1"/>
    <w:rsid w:val="00C61D6D"/>
    <w:rsid w:val="00C7363F"/>
    <w:rsid w:val="00C772B3"/>
    <w:rsid w:val="00C8760A"/>
    <w:rsid w:val="00C91027"/>
    <w:rsid w:val="00C9257A"/>
    <w:rsid w:val="00C931A1"/>
    <w:rsid w:val="00CB028B"/>
    <w:rsid w:val="00CD2290"/>
    <w:rsid w:val="00CD3A2B"/>
    <w:rsid w:val="00CD6EC4"/>
    <w:rsid w:val="00CE0A2D"/>
    <w:rsid w:val="00CE385A"/>
    <w:rsid w:val="00CE6700"/>
    <w:rsid w:val="00CE6731"/>
    <w:rsid w:val="00CE6BD3"/>
    <w:rsid w:val="00CF48EA"/>
    <w:rsid w:val="00CF67B5"/>
    <w:rsid w:val="00D13CBA"/>
    <w:rsid w:val="00D157E0"/>
    <w:rsid w:val="00D178D7"/>
    <w:rsid w:val="00D21270"/>
    <w:rsid w:val="00D22477"/>
    <w:rsid w:val="00D258FD"/>
    <w:rsid w:val="00D3774F"/>
    <w:rsid w:val="00D420B1"/>
    <w:rsid w:val="00D44343"/>
    <w:rsid w:val="00D451CF"/>
    <w:rsid w:val="00D50187"/>
    <w:rsid w:val="00D50B5E"/>
    <w:rsid w:val="00D51813"/>
    <w:rsid w:val="00D57A32"/>
    <w:rsid w:val="00D654B9"/>
    <w:rsid w:val="00D672D0"/>
    <w:rsid w:val="00D67477"/>
    <w:rsid w:val="00D77F69"/>
    <w:rsid w:val="00D8179D"/>
    <w:rsid w:val="00D85246"/>
    <w:rsid w:val="00D8666A"/>
    <w:rsid w:val="00D92C1B"/>
    <w:rsid w:val="00D930F2"/>
    <w:rsid w:val="00DA198A"/>
    <w:rsid w:val="00DA59B5"/>
    <w:rsid w:val="00DA73F7"/>
    <w:rsid w:val="00DB05AA"/>
    <w:rsid w:val="00DC113E"/>
    <w:rsid w:val="00DC30EA"/>
    <w:rsid w:val="00DD1EF8"/>
    <w:rsid w:val="00DD2E86"/>
    <w:rsid w:val="00DD47D6"/>
    <w:rsid w:val="00DF480E"/>
    <w:rsid w:val="00E019FE"/>
    <w:rsid w:val="00E0454C"/>
    <w:rsid w:val="00E06030"/>
    <w:rsid w:val="00E066DC"/>
    <w:rsid w:val="00E11155"/>
    <w:rsid w:val="00E13B9C"/>
    <w:rsid w:val="00E157EF"/>
    <w:rsid w:val="00E15E73"/>
    <w:rsid w:val="00E16795"/>
    <w:rsid w:val="00E168DB"/>
    <w:rsid w:val="00E20877"/>
    <w:rsid w:val="00E22C2F"/>
    <w:rsid w:val="00E25015"/>
    <w:rsid w:val="00E2765B"/>
    <w:rsid w:val="00E36042"/>
    <w:rsid w:val="00E37F7D"/>
    <w:rsid w:val="00E409A2"/>
    <w:rsid w:val="00E4327C"/>
    <w:rsid w:val="00E456D5"/>
    <w:rsid w:val="00E45A47"/>
    <w:rsid w:val="00E52BFA"/>
    <w:rsid w:val="00E5316E"/>
    <w:rsid w:val="00E718A3"/>
    <w:rsid w:val="00E71C45"/>
    <w:rsid w:val="00E90DCC"/>
    <w:rsid w:val="00E922A8"/>
    <w:rsid w:val="00E95321"/>
    <w:rsid w:val="00EA1F93"/>
    <w:rsid w:val="00EB01D8"/>
    <w:rsid w:val="00EB4707"/>
    <w:rsid w:val="00EC12B5"/>
    <w:rsid w:val="00EC1BBB"/>
    <w:rsid w:val="00ED1408"/>
    <w:rsid w:val="00ED5A44"/>
    <w:rsid w:val="00ED7C62"/>
    <w:rsid w:val="00EE09E4"/>
    <w:rsid w:val="00EE4E14"/>
    <w:rsid w:val="00EF1E7B"/>
    <w:rsid w:val="00EF3FFF"/>
    <w:rsid w:val="00F000DD"/>
    <w:rsid w:val="00F0213E"/>
    <w:rsid w:val="00F10D30"/>
    <w:rsid w:val="00F17467"/>
    <w:rsid w:val="00F20BE4"/>
    <w:rsid w:val="00F2548F"/>
    <w:rsid w:val="00F443C9"/>
    <w:rsid w:val="00F54250"/>
    <w:rsid w:val="00F542E1"/>
    <w:rsid w:val="00F5622F"/>
    <w:rsid w:val="00F567C3"/>
    <w:rsid w:val="00F57199"/>
    <w:rsid w:val="00F57396"/>
    <w:rsid w:val="00F6464F"/>
    <w:rsid w:val="00F66FD3"/>
    <w:rsid w:val="00F72D96"/>
    <w:rsid w:val="00F73F30"/>
    <w:rsid w:val="00F82CDB"/>
    <w:rsid w:val="00F830C1"/>
    <w:rsid w:val="00F8498E"/>
    <w:rsid w:val="00F85E11"/>
    <w:rsid w:val="00F940CD"/>
    <w:rsid w:val="00FA4AE4"/>
    <w:rsid w:val="00FA540B"/>
    <w:rsid w:val="00FA64DA"/>
    <w:rsid w:val="00FA6AA5"/>
    <w:rsid w:val="00FA6C53"/>
    <w:rsid w:val="00FA6E5F"/>
    <w:rsid w:val="00FA7334"/>
    <w:rsid w:val="00FB0FB1"/>
    <w:rsid w:val="00FB45CF"/>
    <w:rsid w:val="00FC72D3"/>
    <w:rsid w:val="00FD6102"/>
    <w:rsid w:val="00FE435D"/>
    <w:rsid w:val="00FE557B"/>
    <w:rsid w:val="00FE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B1"/>
    <w:pPr>
      <w:suppressAutoHyphens/>
      <w:spacing w:beforeLines="60" w:after="200" w:line="276" w:lineRule="auto"/>
      <w:jc w:val="both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0FB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FB1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3A8F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11EA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11EA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73A8F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FB0FB1"/>
  </w:style>
  <w:style w:type="character" w:customStyle="1" w:styleId="WW8Num3z0">
    <w:name w:val="WW8Num3z0"/>
    <w:uiPriority w:val="99"/>
    <w:rsid w:val="00FB0FB1"/>
  </w:style>
  <w:style w:type="character" w:customStyle="1" w:styleId="WW8Num4z0">
    <w:name w:val="WW8Num4z0"/>
    <w:uiPriority w:val="99"/>
    <w:rsid w:val="00FB0FB1"/>
    <w:rPr>
      <w:rFonts w:ascii="Symbol" w:hAnsi="Symbol"/>
    </w:rPr>
  </w:style>
  <w:style w:type="character" w:customStyle="1" w:styleId="WW8Num5z0">
    <w:name w:val="WW8Num5z0"/>
    <w:uiPriority w:val="99"/>
    <w:rsid w:val="00FB0FB1"/>
    <w:rPr>
      <w:rFonts w:ascii="Symbol" w:hAnsi="Symbol"/>
    </w:rPr>
  </w:style>
  <w:style w:type="character" w:customStyle="1" w:styleId="WW8Num6z0">
    <w:name w:val="WW8Num6z0"/>
    <w:uiPriority w:val="99"/>
    <w:rsid w:val="00FB0FB1"/>
  </w:style>
  <w:style w:type="character" w:customStyle="1" w:styleId="WW8Num7z0">
    <w:name w:val="WW8Num7z0"/>
    <w:uiPriority w:val="99"/>
    <w:rsid w:val="00FB0FB1"/>
  </w:style>
  <w:style w:type="character" w:customStyle="1" w:styleId="WW8Num8z0">
    <w:name w:val="WW8Num8z0"/>
    <w:uiPriority w:val="99"/>
    <w:rsid w:val="00FB0FB1"/>
  </w:style>
  <w:style w:type="character" w:customStyle="1" w:styleId="WW8Num9z0">
    <w:name w:val="WW8Num9z0"/>
    <w:uiPriority w:val="99"/>
    <w:rsid w:val="00FB0FB1"/>
    <w:rPr>
      <w:rFonts w:ascii="Times New Roman" w:hAnsi="Times New Roman"/>
    </w:rPr>
  </w:style>
  <w:style w:type="character" w:customStyle="1" w:styleId="WW8Num10z0">
    <w:name w:val="WW8Num10z0"/>
    <w:uiPriority w:val="99"/>
    <w:rsid w:val="00FB0FB1"/>
  </w:style>
  <w:style w:type="character" w:customStyle="1" w:styleId="WW8Num11z0">
    <w:name w:val="WW8Num11z0"/>
    <w:uiPriority w:val="99"/>
    <w:rsid w:val="00FB0FB1"/>
  </w:style>
  <w:style w:type="character" w:customStyle="1" w:styleId="WW8Num12z0">
    <w:name w:val="WW8Num12z0"/>
    <w:uiPriority w:val="99"/>
    <w:rsid w:val="00FB0FB1"/>
  </w:style>
  <w:style w:type="character" w:customStyle="1" w:styleId="WW8Num13z0">
    <w:name w:val="WW8Num13z0"/>
    <w:uiPriority w:val="99"/>
    <w:rsid w:val="00FB0FB1"/>
  </w:style>
  <w:style w:type="character" w:customStyle="1" w:styleId="WW8Num14z0">
    <w:name w:val="WW8Num14z0"/>
    <w:uiPriority w:val="99"/>
    <w:rsid w:val="00FB0FB1"/>
  </w:style>
  <w:style w:type="character" w:customStyle="1" w:styleId="WW8Num15z0">
    <w:name w:val="WW8Num15z0"/>
    <w:uiPriority w:val="99"/>
    <w:rsid w:val="00FB0FB1"/>
  </w:style>
  <w:style w:type="character" w:customStyle="1" w:styleId="WW8Num16z0">
    <w:name w:val="WW8Num16z0"/>
    <w:uiPriority w:val="99"/>
    <w:rsid w:val="00FB0FB1"/>
  </w:style>
  <w:style w:type="character" w:customStyle="1" w:styleId="WW8Num17z3">
    <w:name w:val="WW8Num17z3"/>
    <w:uiPriority w:val="99"/>
    <w:rsid w:val="00FB0FB1"/>
    <w:rPr>
      <w:rFonts w:ascii="Times New Roman" w:hAnsi="Times New Roman"/>
    </w:rPr>
  </w:style>
  <w:style w:type="character" w:customStyle="1" w:styleId="WW8Num18z0">
    <w:name w:val="WW8Num18z0"/>
    <w:uiPriority w:val="99"/>
    <w:rsid w:val="00FB0FB1"/>
  </w:style>
  <w:style w:type="character" w:customStyle="1" w:styleId="WW8Num19z3">
    <w:name w:val="WW8Num19z3"/>
    <w:uiPriority w:val="99"/>
    <w:rsid w:val="00FB0FB1"/>
    <w:rPr>
      <w:rFonts w:ascii="Times New Roman" w:hAnsi="Times New Roman"/>
    </w:rPr>
  </w:style>
  <w:style w:type="character" w:customStyle="1" w:styleId="WW8Num20z0">
    <w:name w:val="WW8Num20z0"/>
    <w:uiPriority w:val="99"/>
    <w:rsid w:val="00FB0FB1"/>
    <w:rPr>
      <w:sz w:val="20"/>
    </w:rPr>
  </w:style>
  <w:style w:type="character" w:customStyle="1" w:styleId="WW8Num21z0">
    <w:name w:val="WW8Num21z0"/>
    <w:uiPriority w:val="99"/>
    <w:rsid w:val="00FB0FB1"/>
  </w:style>
  <w:style w:type="character" w:customStyle="1" w:styleId="WW8Num22z0">
    <w:name w:val="WW8Num22z0"/>
    <w:uiPriority w:val="99"/>
    <w:rsid w:val="00FB0FB1"/>
    <w:rPr>
      <w:sz w:val="20"/>
    </w:rPr>
  </w:style>
  <w:style w:type="character" w:customStyle="1" w:styleId="Absatz-Standardschriftart">
    <w:name w:val="Absatz-Standardschriftart"/>
    <w:uiPriority w:val="99"/>
    <w:rsid w:val="00FB0FB1"/>
  </w:style>
  <w:style w:type="character" w:customStyle="1" w:styleId="WW-Absatz-Standardschriftart">
    <w:name w:val="WW-Absatz-Standardschriftart"/>
    <w:uiPriority w:val="99"/>
    <w:rsid w:val="00FB0FB1"/>
  </w:style>
  <w:style w:type="character" w:customStyle="1" w:styleId="WW-Absatz-Standardschriftart1">
    <w:name w:val="WW-Absatz-Standardschriftart1"/>
    <w:uiPriority w:val="99"/>
    <w:rsid w:val="00FB0FB1"/>
  </w:style>
  <w:style w:type="character" w:customStyle="1" w:styleId="WW-Absatz-Standardschriftart11">
    <w:name w:val="WW-Absatz-Standardschriftart11"/>
    <w:uiPriority w:val="99"/>
    <w:rsid w:val="00FB0FB1"/>
  </w:style>
  <w:style w:type="character" w:customStyle="1" w:styleId="WW-Absatz-Standardschriftart111">
    <w:name w:val="WW-Absatz-Standardschriftart111"/>
    <w:uiPriority w:val="99"/>
    <w:rsid w:val="00FB0FB1"/>
  </w:style>
  <w:style w:type="character" w:customStyle="1" w:styleId="WW-Absatz-Standardschriftart1111">
    <w:name w:val="WW-Absatz-Standardschriftart1111"/>
    <w:uiPriority w:val="99"/>
    <w:rsid w:val="00FB0FB1"/>
  </w:style>
  <w:style w:type="character" w:customStyle="1" w:styleId="WW-Absatz-Standardschriftart11111">
    <w:name w:val="WW-Absatz-Standardschriftart11111"/>
    <w:uiPriority w:val="99"/>
    <w:rsid w:val="00FB0FB1"/>
  </w:style>
  <w:style w:type="character" w:customStyle="1" w:styleId="WW8Num17z0">
    <w:name w:val="WW8Num17z0"/>
    <w:uiPriority w:val="99"/>
    <w:rsid w:val="00FB0FB1"/>
  </w:style>
  <w:style w:type="character" w:customStyle="1" w:styleId="WW8Num18z3">
    <w:name w:val="WW8Num18z3"/>
    <w:uiPriority w:val="99"/>
    <w:rsid w:val="00FB0FB1"/>
    <w:rPr>
      <w:rFonts w:ascii="Times New Roman" w:hAnsi="Times New Roman"/>
    </w:rPr>
  </w:style>
  <w:style w:type="character" w:customStyle="1" w:styleId="WW8Num19z0">
    <w:name w:val="WW8Num19z0"/>
    <w:uiPriority w:val="99"/>
    <w:rsid w:val="00FB0FB1"/>
  </w:style>
  <w:style w:type="character" w:customStyle="1" w:styleId="WW8Num20z3">
    <w:name w:val="WW8Num20z3"/>
    <w:uiPriority w:val="99"/>
    <w:rsid w:val="00FB0FB1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FB0FB1"/>
  </w:style>
  <w:style w:type="character" w:customStyle="1" w:styleId="WW-Absatz-Standardschriftart1111111">
    <w:name w:val="WW-Absatz-Standardschriftart1111111"/>
    <w:uiPriority w:val="99"/>
    <w:rsid w:val="00FB0FB1"/>
  </w:style>
  <w:style w:type="character" w:customStyle="1" w:styleId="WW-Absatz-Standardschriftart11111111">
    <w:name w:val="WW-Absatz-Standardschriftart11111111"/>
    <w:uiPriority w:val="99"/>
    <w:rsid w:val="00FB0FB1"/>
  </w:style>
  <w:style w:type="character" w:customStyle="1" w:styleId="WW8Num22z3">
    <w:name w:val="WW8Num22z3"/>
    <w:uiPriority w:val="99"/>
    <w:rsid w:val="00FB0FB1"/>
    <w:rPr>
      <w:rFonts w:ascii="Times New Roman" w:hAnsi="Times New Roman"/>
    </w:rPr>
  </w:style>
  <w:style w:type="character" w:customStyle="1" w:styleId="WW8Num23z3">
    <w:name w:val="WW8Num23z3"/>
    <w:uiPriority w:val="99"/>
    <w:rsid w:val="00FB0FB1"/>
    <w:rPr>
      <w:rFonts w:ascii="Times New Roman" w:hAnsi="Times New Roman"/>
    </w:rPr>
  </w:style>
  <w:style w:type="character" w:customStyle="1" w:styleId="WW8Num24z0">
    <w:name w:val="WW8Num24z0"/>
    <w:uiPriority w:val="99"/>
    <w:rsid w:val="00FB0FB1"/>
  </w:style>
  <w:style w:type="character" w:customStyle="1" w:styleId="WW8Num25z3">
    <w:name w:val="WW8Num25z3"/>
    <w:uiPriority w:val="99"/>
    <w:rsid w:val="00FB0FB1"/>
    <w:rPr>
      <w:rFonts w:ascii="Times New Roman" w:hAnsi="Times New Roman"/>
    </w:rPr>
  </w:style>
  <w:style w:type="character" w:customStyle="1" w:styleId="WW8Num26z3">
    <w:name w:val="WW8Num26z3"/>
    <w:uiPriority w:val="99"/>
    <w:rsid w:val="00FB0FB1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FB0FB1"/>
  </w:style>
  <w:style w:type="character" w:customStyle="1" w:styleId="WW-Absatz-Standardschriftart111111111">
    <w:name w:val="WW-Absatz-Standardschriftart111111111"/>
    <w:uiPriority w:val="99"/>
    <w:rsid w:val="00FB0FB1"/>
  </w:style>
  <w:style w:type="character" w:customStyle="1" w:styleId="WW-Absatz-Standardschriftart1111111111">
    <w:name w:val="WW-Absatz-Standardschriftart1111111111"/>
    <w:uiPriority w:val="99"/>
    <w:rsid w:val="00FB0FB1"/>
  </w:style>
  <w:style w:type="character" w:customStyle="1" w:styleId="WW-Absatz-Standardschriftart11111111111">
    <w:name w:val="WW-Absatz-Standardschriftart11111111111"/>
    <w:uiPriority w:val="99"/>
    <w:rsid w:val="00FB0FB1"/>
  </w:style>
  <w:style w:type="character" w:customStyle="1" w:styleId="WW8Num3z1">
    <w:name w:val="WW8Num3z1"/>
    <w:uiPriority w:val="99"/>
    <w:rsid w:val="00FB0FB1"/>
    <w:rPr>
      <w:rFonts w:ascii="Courier New" w:hAnsi="Courier New"/>
    </w:rPr>
  </w:style>
  <w:style w:type="character" w:customStyle="1" w:styleId="WW8Num3z2">
    <w:name w:val="WW8Num3z2"/>
    <w:uiPriority w:val="99"/>
    <w:rsid w:val="00FB0FB1"/>
    <w:rPr>
      <w:rFonts w:ascii="Wingdings" w:hAnsi="Wingdings"/>
    </w:rPr>
  </w:style>
  <w:style w:type="character" w:customStyle="1" w:styleId="WW8Num3z3">
    <w:name w:val="WW8Num3z3"/>
    <w:uiPriority w:val="99"/>
    <w:rsid w:val="00FB0FB1"/>
    <w:rPr>
      <w:rFonts w:ascii="Symbol" w:hAnsi="Symbol"/>
    </w:rPr>
  </w:style>
  <w:style w:type="character" w:customStyle="1" w:styleId="WW8Num4z1">
    <w:name w:val="WW8Num4z1"/>
    <w:uiPriority w:val="99"/>
    <w:rsid w:val="00FB0FB1"/>
    <w:rPr>
      <w:rFonts w:ascii="Courier New" w:hAnsi="Courier New"/>
    </w:rPr>
  </w:style>
  <w:style w:type="character" w:customStyle="1" w:styleId="WW8Num4z2">
    <w:name w:val="WW8Num4z2"/>
    <w:uiPriority w:val="99"/>
    <w:rsid w:val="00FB0FB1"/>
    <w:rPr>
      <w:rFonts w:ascii="Wingdings" w:hAnsi="Wingdings"/>
    </w:rPr>
  </w:style>
  <w:style w:type="character" w:customStyle="1" w:styleId="WW8Num5z1">
    <w:name w:val="WW8Num5z1"/>
    <w:uiPriority w:val="99"/>
    <w:rsid w:val="00FB0FB1"/>
    <w:rPr>
      <w:rFonts w:ascii="Courier New" w:hAnsi="Courier New"/>
    </w:rPr>
  </w:style>
  <w:style w:type="character" w:customStyle="1" w:styleId="WW8Num5z2">
    <w:name w:val="WW8Num5z2"/>
    <w:uiPriority w:val="99"/>
    <w:rsid w:val="00FB0FB1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FB0FB1"/>
  </w:style>
  <w:style w:type="character" w:customStyle="1" w:styleId="TekstpodstawowyZnak">
    <w:name w:val="Tekst podstawowy Znak"/>
    <w:basedOn w:val="Domylnaczcionkaakapitu1"/>
    <w:uiPriority w:val="99"/>
    <w:rsid w:val="00FB0FB1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FB0FB1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FB0FB1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FB0FB1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FB0FB1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FB0FB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FB0FB1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FB0FB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B0FB1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11EA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FB0FB1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FB0F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FB0FB1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FB0FB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FB0F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FB0FB1"/>
    <w:pPr>
      <w:suppressAutoHyphens/>
      <w:spacing w:beforeLines="60"/>
      <w:jc w:val="both"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FB0FB1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FB0FB1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FB0FB1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FB0FB1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FB0FB1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11EA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FB0FB1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046B6"/>
    <w:rPr>
      <w:rFonts w:ascii="Calibri" w:hAnsi="Calibri" w:cs="Calibri"/>
      <w:sz w:val="22"/>
      <w:szCs w:val="22"/>
      <w:lang w:eastAsia="ar-SA" w:bidi="ar-SA"/>
    </w:rPr>
  </w:style>
  <w:style w:type="paragraph" w:customStyle="1" w:styleId="lstnum">
    <w:name w:val="lst_num"/>
    <w:basedOn w:val="Normal"/>
    <w:uiPriority w:val="99"/>
    <w:rsid w:val="00FB0FB1"/>
    <w:pPr>
      <w:spacing w:before="280" w:after="280"/>
    </w:pPr>
  </w:style>
  <w:style w:type="paragraph" w:customStyle="1" w:styleId="Default">
    <w:name w:val="Default"/>
    <w:uiPriority w:val="99"/>
    <w:rsid w:val="00AE2362"/>
    <w:pPr>
      <w:autoSpaceDE w:val="0"/>
      <w:autoSpaceDN w:val="0"/>
      <w:adjustRightInd w:val="0"/>
      <w:spacing w:beforeLines="60"/>
      <w:jc w:val="both"/>
    </w:pPr>
    <w:rPr>
      <w:color w:val="000000"/>
      <w:sz w:val="24"/>
      <w:szCs w:val="24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6A0F7C"/>
    <w:pPr>
      <w:spacing w:after="0" w:line="23" w:lineRule="atLeast"/>
    </w:pPr>
    <w:rPr>
      <w:rFonts w:ascii="Times New Roman" w:hAnsi="Times New Roman" w:cs="Times New Roman"/>
      <w:sz w:val="24"/>
      <w:szCs w:val="20"/>
    </w:rPr>
  </w:style>
  <w:style w:type="paragraph" w:customStyle="1" w:styleId="BezformatowaniaA">
    <w:name w:val="Bez formatowania A"/>
    <w:uiPriority w:val="99"/>
    <w:rsid w:val="008C1913"/>
    <w:pPr>
      <w:spacing w:beforeLines="60" w:line="312" w:lineRule="auto"/>
      <w:jc w:val="both"/>
    </w:pPr>
    <w:rPr>
      <w:rFonts w:ascii="Helvetica Neue Light" w:hAnsi="Helvetica Neue Light"/>
      <w:color w:val="000000"/>
      <w:sz w:val="18"/>
      <w:szCs w:val="20"/>
    </w:rPr>
  </w:style>
  <w:style w:type="paragraph" w:customStyle="1" w:styleId="Styl">
    <w:name w:val="Styl"/>
    <w:uiPriority w:val="99"/>
    <w:rsid w:val="00373A8F"/>
    <w:pPr>
      <w:widowControl w:val="0"/>
      <w:suppressAutoHyphens/>
      <w:spacing w:beforeLines="60"/>
      <w:jc w:val="both"/>
    </w:pPr>
    <w:rPr>
      <w:sz w:val="24"/>
      <w:szCs w:val="24"/>
      <w:lang w:eastAsia="hi-IN" w:bidi="hi-IN"/>
    </w:rPr>
  </w:style>
  <w:style w:type="paragraph" w:customStyle="1" w:styleId="Bezodstpw1">
    <w:name w:val="Bez odstępów1"/>
    <w:uiPriority w:val="99"/>
    <w:rsid w:val="00373A8F"/>
    <w:pPr>
      <w:spacing w:beforeLines="60"/>
      <w:jc w:val="both"/>
    </w:pPr>
    <w:rPr>
      <w:rFonts w:ascii="Calibri" w:hAnsi="Calibri" w:cs="Calibri"/>
      <w:lang w:eastAsia="en-US"/>
    </w:rPr>
  </w:style>
  <w:style w:type="paragraph" w:customStyle="1" w:styleId="Akapitzlist1">
    <w:name w:val="Akapit z listą1"/>
    <w:basedOn w:val="Normal"/>
    <w:uiPriority w:val="99"/>
    <w:rsid w:val="00373A8F"/>
    <w:pPr>
      <w:suppressAutoHyphens w:val="0"/>
      <w:spacing w:after="160" w:line="252" w:lineRule="auto"/>
      <w:ind w:left="720"/>
    </w:pPr>
    <w:rPr>
      <w:lang w:eastAsia="en-US"/>
    </w:rPr>
  </w:style>
  <w:style w:type="paragraph" w:customStyle="1" w:styleId="ust">
    <w:name w:val="ust"/>
    <w:uiPriority w:val="99"/>
    <w:rsid w:val="0030320C"/>
    <w:pPr>
      <w:suppressAutoHyphens/>
      <w:spacing w:beforeLines="60" w:after="60"/>
      <w:ind w:left="426" w:hanging="284"/>
      <w:jc w:val="both"/>
    </w:pPr>
    <w:rPr>
      <w:sz w:val="24"/>
      <w:szCs w:val="20"/>
      <w:lang w:eastAsia="ar-SA"/>
    </w:rPr>
  </w:style>
  <w:style w:type="paragraph" w:customStyle="1" w:styleId="Styl2">
    <w:name w:val="Styl2"/>
    <w:basedOn w:val="Normal"/>
    <w:autoRedefine/>
    <w:uiPriority w:val="99"/>
    <w:rsid w:val="0020336F"/>
    <w:pPr>
      <w:numPr>
        <w:numId w:val="2"/>
      </w:numPr>
      <w:tabs>
        <w:tab w:val="left" w:pos="8222"/>
      </w:tabs>
      <w:suppressAutoHyphens w:val="0"/>
      <w:spacing w:after="0" w:line="287" w:lineRule="atLeast"/>
    </w:pPr>
    <w:rPr>
      <w:rFonts w:ascii="Arial" w:hAnsi="Arial" w:cs="Times New Roman"/>
      <w:sz w:val="20"/>
      <w:szCs w:val="20"/>
      <w:lang w:eastAsia="pl-PL"/>
    </w:rPr>
  </w:style>
  <w:style w:type="paragraph" w:customStyle="1" w:styleId="Style9">
    <w:name w:val="Style9"/>
    <w:basedOn w:val="Normal"/>
    <w:uiPriority w:val="99"/>
    <w:rsid w:val="00B046B6"/>
    <w:pPr>
      <w:widowControl w:val="0"/>
      <w:suppressAutoHyphens w:val="0"/>
      <w:autoSpaceDE w:val="0"/>
      <w:autoSpaceDN w:val="0"/>
      <w:adjustRightInd w:val="0"/>
      <w:spacing w:after="0" w:line="240" w:lineRule="exact"/>
      <w:ind w:hanging="355"/>
    </w:pPr>
    <w:rPr>
      <w:rFonts w:ascii="Tahoma" w:hAnsi="Tahoma" w:cs="Tahoma"/>
      <w:sz w:val="24"/>
      <w:szCs w:val="24"/>
      <w:lang w:eastAsia="pl-PL"/>
    </w:rPr>
  </w:style>
  <w:style w:type="character" w:customStyle="1" w:styleId="FontStyle15">
    <w:name w:val="Font Style15"/>
    <w:uiPriority w:val="99"/>
    <w:rsid w:val="00B046B6"/>
    <w:rPr>
      <w:rFonts w:ascii="Tahoma" w:hAnsi="Tahoma"/>
      <w:b/>
      <w:sz w:val="18"/>
    </w:rPr>
  </w:style>
  <w:style w:type="character" w:customStyle="1" w:styleId="FontStyle18">
    <w:name w:val="Font Style18"/>
    <w:uiPriority w:val="99"/>
    <w:rsid w:val="00B046B6"/>
    <w:rPr>
      <w:rFonts w:ascii="Tahoma" w:hAnsi="Tahoma"/>
      <w:sz w:val="18"/>
    </w:rPr>
  </w:style>
  <w:style w:type="paragraph" w:customStyle="1" w:styleId="Style3">
    <w:name w:val="Style3"/>
    <w:basedOn w:val="Normal"/>
    <w:uiPriority w:val="99"/>
    <w:rsid w:val="00B046B6"/>
    <w:pPr>
      <w:widowControl w:val="0"/>
      <w:suppressAutoHyphens w:val="0"/>
      <w:autoSpaceDE w:val="0"/>
      <w:autoSpaceDN w:val="0"/>
      <w:adjustRightInd w:val="0"/>
      <w:spacing w:after="0" w:line="242" w:lineRule="exact"/>
    </w:pPr>
    <w:rPr>
      <w:rFonts w:ascii="Tahoma" w:hAnsi="Tahoma" w:cs="Tahoma"/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8B55FF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itle">
    <w:name w:val="Title"/>
    <w:basedOn w:val="Normal"/>
    <w:link w:val="TitleChar"/>
    <w:uiPriority w:val="99"/>
    <w:qFormat/>
    <w:rsid w:val="00856E71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856E71"/>
    <w:rPr>
      <w:rFonts w:cs="Times New Roman"/>
      <w:b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E4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1EA"/>
    <w:rPr>
      <w:rFonts w:cs="Calibri"/>
      <w:sz w:val="2"/>
      <w:lang w:eastAsia="ar-SA" w:bidi="ar-SA"/>
    </w:rPr>
  </w:style>
  <w:style w:type="character" w:customStyle="1" w:styleId="NormalWebChar">
    <w:name w:val="Normal (Web) Char"/>
    <w:link w:val="NormalWeb"/>
    <w:uiPriority w:val="99"/>
    <w:locked/>
    <w:rsid w:val="00FA540B"/>
    <w:rPr>
      <w:sz w:val="24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C272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A11EA"/>
    <w:rPr>
      <w:rFonts w:ascii="Calibri" w:hAnsi="Calibri" w:cs="Calibri"/>
      <w:sz w:val="20"/>
      <w:szCs w:val="20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C272B5"/>
    <w:rPr>
      <w:rFonts w:cs="Times New Roman"/>
      <w:vertAlign w:val="superscript"/>
    </w:rPr>
  </w:style>
  <w:style w:type="paragraph" w:customStyle="1" w:styleId="Standard">
    <w:name w:val="Standard"/>
    <w:uiPriority w:val="99"/>
    <w:rsid w:val="009916F5"/>
    <w:pPr>
      <w:widowControl w:val="0"/>
      <w:autoSpaceDE w:val="0"/>
      <w:autoSpaceDN w:val="0"/>
      <w:spacing w:beforeLines="60"/>
      <w:jc w:val="both"/>
    </w:pPr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B41B0B"/>
    <w:rPr>
      <w:rFonts w:ascii="Calibri" w:hAnsi="Calibri" w:cs="Calibri"/>
      <w:i/>
      <w:iCs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1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12</Pages>
  <Words>6423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preinstalacja</dc:creator>
  <cp:keywords/>
  <dc:description/>
  <cp:lastModifiedBy>m.palusinski</cp:lastModifiedBy>
  <cp:revision>16</cp:revision>
  <cp:lastPrinted>2017-06-29T10:24:00Z</cp:lastPrinted>
  <dcterms:created xsi:type="dcterms:W3CDTF">2017-06-27T11:31:00Z</dcterms:created>
  <dcterms:modified xsi:type="dcterms:W3CDTF">2017-06-29T10:24:00Z</dcterms:modified>
</cp:coreProperties>
</file>