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86" w:rsidRPr="00CC68B2" w:rsidRDefault="00033486" w:rsidP="009070FD">
      <w:pPr>
        <w:pStyle w:val="NoSpacing"/>
        <w:spacing w:before="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Załącznik nr 9 - w</w:t>
      </w:r>
      <w:r w:rsidRPr="00CC68B2">
        <w:rPr>
          <w:rFonts w:ascii="Times New Roman" w:hAnsi="Times New Roman" w:cs="Times New Roman"/>
        </w:rPr>
        <w:t>zór</w:t>
      </w:r>
      <w:r>
        <w:rPr>
          <w:rFonts w:ascii="Times New Roman" w:hAnsi="Times New Roman" w:cs="Times New Roman"/>
        </w:rPr>
        <w:t xml:space="preserve"> umowy</w:t>
      </w:r>
    </w:p>
    <w:p w:rsidR="00033486" w:rsidRPr="00CC68B2" w:rsidRDefault="00033486" w:rsidP="00CC68B2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UMOWA  nr …/IK/272/ZP/2018</w:t>
      </w:r>
    </w:p>
    <w:p w:rsidR="00033486" w:rsidRPr="00CC68B2" w:rsidRDefault="00033486" w:rsidP="00CC68B2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zawarta w dniu ……..  w Świętochłowicach w trybie przepisów ustawy z dnia 29 stycznia 2004 r. - Prawo zamówień publicznych, pomiędzy:</w:t>
      </w:r>
    </w:p>
    <w:p w:rsidR="00033486" w:rsidRPr="00CC68B2" w:rsidRDefault="00033486" w:rsidP="00CC68B2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033486" w:rsidRPr="00CC68B2" w:rsidRDefault="00033486" w:rsidP="00CC68B2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…………………………..</w:t>
      </w:r>
    </w:p>
    <w:p w:rsidR="00033486" w:rsidRPr="00CC68B2" w:rsidRDefault="00033486" w:rsidP="00CC68B2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…………………………..</w:t>
      </w:r>
    </w:p>
    <w:p w:rsidR="00033486" w:rsidRPr="00CC68B2" w:rsidRDefault="00033486" w:rsidP="00CC68B2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przy kontrasygnacie Skarbnika Miasta, </w:t>
      </w:r>
    </w:p>
    <w:p w:rsidR="00033486" w:rsidRPr="00CC68B2" w:rsidRDefault="00033486" w:rsidP="00CC68B2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zwaną w dalszej części umowy „Zamawiającym”,</w:t>
      </w:r>
    </w:p>
    <w:p w:rsidR="00033486" w:rsidRPr="00CC68B2" w:rsidRDefault="00033486" w:rsidP="00CC68B2">
      <w:pPr>
        <w:spacing w:before="60" w:after="0" w:line="240" w:lineRule="auto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a  </w:t>
      </w:r>
    </w:p>
    <w:p w:rsidR="00033486" w:rsidRPr="00CC68B2" w:rsidRDefault="00033486" w:rsidP="00CC68B2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……………………., z siedzibą: ………., KRS:………., NIP: ……….., reprezentowanym przez:</w:t>
      </w:r>
    </w:p>
    <w:p w:rsidR="00033486" w:rsidRPr="00CC68B2" w:rsidRDefault="00033486" w:rsidP="00CC68B2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…………………………,</w:t>
      </w:r>
    </w:p>
    <w:p w:rsidR="00033486" w:rsidRPr="00CC68B2" w:rsidRDefault="00033486" w:rsidP="00CC68B2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zwanym w dalszej części umowy „Wykonawcą”. 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1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Przedmiot umowy</w:t>
      </w:r>
    </w:p>
    <w:p w:rsidR="00033486" w:rsidRPr="00CC68B2" w:rsidRDefault="00033486" w:rsidP="00CC68B2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Zgodnie z rozstrzygniętym przetargiem nieograniczonym (nr z</w:t>
      </w:r>
      <w:r>
        <w:rPr>
          <w:rFonts w:ascii="Times New Roman" w:hAnsi="Times New Roman" w:cs="Times New Roman"/>
        </w:rPr>
        <w:t>amówienia publicznego ZPU.271.6.</w:t>
      </w:r>
      <w:r w:rsidRPr="00CC68B2">
        <w:rPr>
          <w:rFonts w:ascii="Times New Roman" w:hAnsi="Times New Roman" w:cs="Times New Roman"/>
        </w:rPr>
        <w:t>2018) Zamawiający zleca, a Wykonawca zobowiązuje się do należytego wykonania na rzecz Zamawiającego zadania pn.: „Urządzenie parku miejskiego Podgórze w rejonie ul. Śląskiej w Świętochłowicach”.</w:t>
      </w:r>
    </w:p>
    <w:p w:rsidR="00033486" w:rsidRPr="00CC68B2" w:rsidRDefault="00033486" w:rsidP="00CC68B2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Szczegółowy zakres przedmiotu umowy określa specyfikacja istotnych warunków zamówienia, w tym załączniki do specyfikacji: opis przedmiotu zamówienia, dokumentacja projektowa, przedmiary robót, specyfikacje techniczne wykonania i odbioru robót,  które to dokumenty wraz z ofertą Wykonawcy stanowią integralną część niniejszej umowy.</w:t>
      </w:r>
    </w:p>
    <w:p w:rsidR="00033486" w:rsidRPr="00CC68B2" w:rsidRDefault="00033486" w:rsidP="00CC68B2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2</w:t>
      </w:r>
    </w:p>
    <w:p w:rsidR="00033486" w:rsidRPr="00CC68B2" w:rsidRDefault="00033486" w:rsidP="00CC68B2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Termin wykonania</w:t>
      </w:r>
    </w:p>
    <w:p w:rsidR="00033486" w:rsidRPr="00CC68B2" w:rsidRDefault="00033486" w:rsidP="00CC68B2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Strony ustalają, iż przedmiot umowy, zgodnie z ofertą Wykonawcy, zostanie wykonany w terminie do … dni kalendarzowych, licząc od dnia przekazania terenu budowy.</w:t>
      </w:r>
    </w:p>
    <w:p w:rsidR="00033486" w:rsidRPr="00CC68B2" w:rsidRDefault="00033486" w:rsidP="00CC68B2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Teren budowy zostanie przekazany Wykonawcy w </w:t>
      </w:r>
      <w:r>
        <w:rPr>
          <w:rFonts w:ascii="Times New Roman" w:hAnsi="Times New Roman" w:cs="Times New Roman"/>
        </w:rPr>
        <w:t>okresie od 03 do 6 kwietnia 2018 r.</w:t>
      </w:r>
    </w:p>
    <w:p w:rsidR="00033486" w:rsidRPr="00CC68B2" w:rsidRDefault="00033486" w:rsidP="00CC68B2">
      <w:pPr>
        <w:numPr>
          <w:ilvl w:val="0"/>
          <w:numId w:val="3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CC68B2">
        <w:rPr>
          <w:rFonts w:ascii="Times New Roman" w:hAnsi="Times New Roman" w:cs="Times New Roman"/>
          <w:lang w:eastAsia="ko-KR"/>
        </w:rPr>
        <w:t>Wykonawca zobowiązany jest do niezwłocznego informowania</w:t>
      </w:r>
      <w:r>
        <w:rPr>
          <w:rFonts w:ascii="Times New Roman" w:hAnsi="Times New Roman" w:cs="Times New Roman"/>
          <w:lang w:eastAsia="ko-KR"/>
        </w:rPr>
        <w:t xml:space="preserve"> Zamawiającego </w:t>
      </w:r>
      <w:r w:rsidRPr="00CC68B2">
        <w:rPr>
          <w:rFonts w:ascii="Times New Roman" w:hAnsi="Times New Roman" w:cs="Times New Roman"/>
          <w:lang w:eastAsia="ko-KR"/>
        </w:rPr>
        <w:t xml:space="preserve"> o ewentualnych okolicznościach, które mogą spowodować niedotrzymanie terminu realizacji umowy, przerwanie robót, zmianę zakresu robót.</w:t>
      </w:r>
    </w:p>
    <w:p w:rsidR="00033486" w:rsidRPr="00CC68B2" w:rsidRDefault="00033486" w:rsidP="00CC68B2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3</w:t>
      </w:r>
    </w:p>
    <w:p w:rsidR="00033486" w:rsidRPr="00CC68B2" w:rsidRDefault="00033486" w:rsidP="00CC68B2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Odbiór przedmiotu umowy</w:t>
      </w:r>
    </w:p>
    <w:p w:rsidR="00033486" w:rsidRPr="00CC68B2" w:rsidRDefault="00033486" w:rsidP="00CC68B2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033486" w:rsidRPr="00CC68B2" w:rsidRDefault="00033486" w:rsidP="00CC68B2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033486" w:rsidRPr="00CC68B2" w:rsidRDefault="00033486" w:rsidP="00CC68B2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Odbiór końcowy przedmiotu umowy potwierdzi protokół końcowy odbioru robót, podpisany przez wyznaczonego w umowie inspektora nadzoru Zamawiającego i kierownika budowy Wykonawcy. </w:t>
      </w:r>
    </w:p>
    <w:p w:rsidR="00033486" w:rsidRPr="00CC68B2" w:rsidRDefault="00033486" w:rsidP="00CC68B2">
      <w:pPr>
        <w:pStyle w:val="NoSpacing"/>
        <w:numPr>
          <w:ilvl w:val="0"/>
          <w:numId w:val="4"/>
        </w:numPr>
        <w:tabs>
          <w:tab w:val="clear" w:pos="502"/>
        </w:tabs>
        <w:suppressAutoHyphens w:val="0"/>
        <w:spacing w:before="60"/>
        <w:ind w:left="426" w:right="-30" w:hanging="426"/>
        <w:jc w:val="both"/>
        <w:rPr>
          <w:rFonts w:ascii="Times New Roman" w:hAnsi="Times New Roman" w:cs="Times New Roman"/>
          <w:lang w:eastAsia="ko-KR"/>
        </w:rPr>
      </w:pPr>
      <w:r w:rsidRPr="00CC68B2">
        <w:rPr>
          <w:rFonts w:ascii="Times New Roman" w:hAnsi="Times New Roman" w:cs="Times New Roman"/>
        </w:rPr>
        <w:t>Na potrzeby odbioru końcowego Wykonawca zobowiązany jest do sporządzenia w 2 (dwóch) egzemplarzach dokumentacji powykonawczej z naniesieniem ewentualnych zmian w stosunku do projektu wraz z oświadczeniem kierownika budowy o wykonaniu robót zgodnie z dokumentacją, naniesionymi zmianami i prawem budowlanym, z załączonymi do dokumentacji powykonawczej zbiorem atestów, certyfikatów i deklaracji zgodności/właściwości użytkowych dotyczących zabudowanych materiałów i urządzeń, instrukcjami obsługi i konserwacji zabudowanych materiałów i urządzeń, protokołami badań i sprawdzeń w tym z odbiorów dokonanych przez gestorów sieci, geodezją powykonawczą.</w:t>
      </w:r>
    </w:p>
    <w:p w:rsidR="00033486" w:rsidRPr="00CC68B2" w:rsidRDefault="00033486" w:rsidP="00CC68B2">
      <w:pPr>
        <w:pStyle w:val="NoSpacing"/>
        <w:suppressAutoHyphens w:val="0"/>
        <w:spacing w:before="60"/>
        <w:ind w:left="426" w:right="-30"/>
        <w:jc w:val="both"/>
        <w:rPr>
          <w:rFonts w:ascii="Times New Roman" w:hAnsi="Times New Roman" w:cs="Times New Roman"/>
          <w:lang w:eastAsia="ko-KR"/>
        </w:rPr>
      </w:pPr>
      <w:r w:rsidRPr="00CC68B2">
        <w:rPr>
          <w:rFonts w:ascii="Times New Roman" w:hAnsi="Times New Roman" w:cs="Times New Roman"/>
          <w:lang w:eastAsia="ko-KR"/>
        </w:rPr>
        <w:t xml:space="preserve">Dokumentację powykonawczą należy dostarczyć Zamawiającemu również w wersji elektronicznej zapisanej na nośniku typu pendrive. </w:t>
      </w:r>
    </w:p>
    <w:p w:rsidR="00033486" w:rsidRPr="00CC68B2" w:rsidRDefault="00033486" w:rsidP="00CC68B2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033486" w:rsidRPr="00CC68B2" w:rsidRDefault="00033486" w:rsidP="00CC68B2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033486" w:rsidRPr="00CC68B2" w:rsidRDefault="00033486" w:rsidP="00CC68B2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żądać wykonania przedmiotu umowy po raz drugi.</w:t>
      </w:r>
    </w:p>
    <w:p w:rsidR="00033486" w:rsidRPr="00CC68B2" w:rsidRDefault="00033486" w:rsidP="00CC68B2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hanging="502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033486" w:rsidRDefault="00033486" w:rsidP="00CC68B2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hanging="502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033486" w:rsidRPr="00CC68B2" w:rsidRDefault="00033486" w:rsidP="00CC68B2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odbioru częściowego robót przepisy niniejszego paragrafu stosuje się odpowiednio.</w:t>
      </w:r>
    </w:p>
    <w:p w:rsidR="00033486" w:rsidRPr="00CC68B2" w:rsidRDefault="00033486" w:rsidP="00CC68B2">
      <w:pPr>
        <w:pStyle w:val="NoSpacing"/>
        <w:spacing w:before="60"/>
        <w:ind w:left="360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4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Wynagrodzenie i warunki płatności</w:t>
      </w:r>
    </w:p>
    <w:p w:rsidR="00033486" w:rsidRPr="00CC68B2" w:rsidRDefault="00033486" w:rsidP="00CC68B2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netto: … zł, wartość podatku VAT: … zł, brutto: …. zł (słownie brutto: …..).</w:t>
      </w:r>
    </w:p>
    <w:p w:rsidR="00033486" w:rsidRPr="00CC68B2" w:rsidRDefault="00033486" w:rsidP="00CC68B2">
      <w:pPr>
        <w:pStyle w:val="ListParagraph"/>
        <w:numPr>
          <w:ilvl w:val="0"/>
          <w:numId w:val="17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CC68B2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CC68B2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033486" w:rsidRPr="00CC68B2" w:rsidRDefault="00033486" w:rsidP="00CC68B2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  <w:bCs/>
          <w:iCs/>
        </w:rPr>
        <w:t>Rozliczenie wykonania przedmiotu umowy nastąpi na podstawie faktury końcowej.</w:t>
      </w:r>
      <w:r w:rsidRPr="00CC68B2">
        <w:rPr>
          <w:rFonts w:ascii="Times New Roman" w:hAnsi="Times New Roman" w:cs="Times New Roman"/>
        </w:rPr>
        <w:t xml:space="preserve"> Podstawą wystawienia faktury będzie podpisany przez Strony protokół końcowy odbioru robót bez zastrzeżeń. </w:t>
      </w:r>
    </w:p>
    <w:p w:rsidR="00033486" w:rsidRDefault="00033486" w:rsidP="00CC68B2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dopuszcza możliwość fakturowania częściowego wykonanych robót, po uprzednim ich odbiorze bez zastrzeżeń przez Zamawiającego.  </w:t>
      </w:r>
    </w:p>
    <w:p w:rsidR="00033486" w:rsidRPr="00CC68B2" w:rsidRDefault="00033486" w:rsidP="00CC68B2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budżetowej: 900.90019.6050 – w wysokości ……..., 900.90095.6050 – w wysokości: …. Błędnie wystawiona faktura zostanie odesłana Wykonawcy i nie może stanowić podstawy do zapłaty wynagrodzenia.</w:t>
      </w:r>
    </w:p>
    <w:p w:rsidR="00033486" w:rsidRPr="00CC68B2" w:rsidRDefault="00033486" w:rsidP="00CC68B2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033486" w:rsidRPr="00CC68B2" w:rsidRDefault="00033486" w:rsidP="00CC68B2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terminu, o którym mowa w ust. 4. </w:t>
      </w:r>
    </w:p>
    <w:p w:rsidR="00033486" w:rsidRPr="00CC68B2" w:rsidRDefault="00033486" w:rsidP="00CC68B2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 Zapłata wstrzymanej części wynagrodzenia nastąpi w terminie 3 dni od daty przedstawienia Zamawiającemu w/wym. dowodów zapłaty.</w:t>
      </w:r>
    </w:p>
    <w:p w:rsidR="00033486" w:rsidRPr="00CC68B2" w:rsidRDefault="00033486" w:rsidP="00CC68B2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033486" w:rsidRPr="00CC68B2" w:rsidRDefault="00033486" w:rsidP="00CC68B2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033486" w:rsidRPr="00CC68B2" w:rsidRDefault="00033486" w:rsidP="00CC68B2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W przypadku odstąpienia przez Zamawiającego od umowy </w:t>
      </w:r>
      <w:r>
        <w:rPr>
          <w:rFonts w:ascii="Times New Roman" w:hAnsi="Times New Roman" w:cs="Times New Roman"/>
        </w:rPr>
        <w:t xml:space="preserve">w części </w:t>
      </w:r>
      <w:r w:rsidRPr="00CC68B2">
        <w:rPr>
          <w:rFonts w:ascii="Times New Roman" w:hAnsi="Times New Roman" w:cs="Times New Roman"/>
        </w:rPr>
        <w:t>w trakcie jej realizacji, Wykonawcy przysługuje wynagrodzenie odpowiadające stopniowi zaawansowania prac, stwierdzone protokołem sporządzonym  przy udziale Zamawiającego.</w:t>
      </w:r>
    </w:p>
    <w:p w:rsidR="00033486" w:rsidRPr="00CC68B2" w:rsidRDefault="00033486" w:rsidP="00CC68B2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Zamawiający nie przewiduje udzielenia zaliczki.</w:t>
      </w:r>
    </w:p>
    <w:p w:rsidR="00033486" w:rsidRPr="00CC68B2" w:rsidRDefault="00033486" w:rsidP="00CC68B2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5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Przedstawiciele stron</w:t>
      </w:r>
    </w:p>
    <w:p w:rsidR="00033486" w:rsidRPr="00CC68B2" w:rsidRDefault="00033486" w:rsidP="00CC68B2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Do realizacji i rozliczenia niniejszej umowy, a także do  kontaktów z Wykonawcą Zamawiający ustanawia inspektora nadzoru w osobie: …………... </w:t>
      </w:r>
    </w:p>
    <w:p w:rsidR="00033486" w:rsidRPr="00CC68B2" w:rsidRDefault="00033486" w:rsidP="00CC68B2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  <w:lang w:eastAsia="pl-PL"/>
        </w:rPr>
        <w:t>Przedstawicielami Wykonawcy w trakcie realizacji przedmiotu umowy będą:</w:t>
      </w:r>
    </w:p>
    <w:p w:rsidR="00033486" w:rsidRPr="00CC68B2" w:rsidRDefault="00033486" w:rsidP="00CC68B2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  <w:lang w:eastAsia="pl-PL"/>
        </w:rPr>
      </w:pPr>
      <w:r w:rsidRPr="00CC68B2">
        <w:rPr>
          <w:rFonts w:ascii="Times New Roman" w:hAnsi="Times New Roman" w:cs="Times New Roman"/>
        </w:rPr>
        <w:t xml:space="preserve">…….. - kierownik budowy, </w:t>
      </w:r>
      <w:r w:rsidRPr="00CC68B2">
        <w:rPr>
          <w:rFonts w:ascii="Times New Roman" w:hAnsi="Times New Roman" w:cs="Times New Roman"/>
          <w:lang w:eastAsia="pl-PL"/>
        </w:rPr>
        <w:t>posiadającą uprawnienia budowlane do kierowania robotami w specjalności konstrukcyjno-budowlanej;</w:t>
      </w:r>
    </w:p>
    <w:p w:rsidR="00033486" w:rsidRPr="00CC68B2" w:rsidRDefault="00033486" w:rsidP="00CC68B2">
      <w:pPr>
        <w:pStyle w:val="NoSpacing"/>
        <w:numPr>
          <w:ilvl w:val="1"/>
          <w:numId w:val="5"/>
        </w:numPr>
        <w:spacing w:before="60"/>
        <w:jc w:val="both"/>
        <w:rPr>
          <w:rStyle w:val="Strong"/>
          <w:rFonts w:ascii="Times New Roman" w:hAnsi="Times New Roman"/>
          <w:b w:val="0"/>
        </w:rPr>
      </w:pPr>
      <w:r w:rsidRPr="00CC68B2">
        <w:rPr>
          <w:rFonts w:ascii="Times New Roman" w:hAnsi="Times New Roman" w:cs="Times New Roman"/>
        </w:rPr>
        <w:t xml:space="preserve">……… - kierownik robót,  posiadający uprawnienia budowlane </w:t>
      </w:r>
      <w:r w:rsidRPr="00CC68B2">
        <w:rPr>
          <w:rFonts w:ascii="Times New Roman" w:hAnsi="Times New Roman" w:cs="Times New Roman"/>
          <w:lang w:eastAsia="pl-PL"/>
        </w:rPr>
        <w:t>do kierowania robotami w </w:t>
      </w:r>
      <w:r w:rsidRPr="00CC68B2">
        <w:rPr>
          <w:rStyle w:val="Strong"/>
          <w:rFonts w:ascii="Times New Roman" w:hAnsi="Times New Roman"/>
          <w:b w:val="0"/>
          <w:bCs/>
        </w:rPr>
        <w:t>specjalności instalacyjnej w zakresie sieci, instalacji i urządzeń elektrycznych i elektroenergetycznych;</w:t>
      </w:r>
    </w:p>
    <w:p w:rsidR="00033486" w:rsidRPr="00CC68B2" w:rsidRDefault="00033486" w:rsidP="00CC68B2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Style w:val="Strong"/>
          <w:rFonts w:ascii="Times New Roman" w:hAnsi="Times New Roman"/>
          <w:b w:val="0"/>
          <w:bCs/>
        </w:rPr>
        <w:t>……. – kierownik robót w zakresie nasadzeń i pielęgnacji zieleni.</w:t>
      </w:r>
    </w:p>
    <w:p w:rsidR="00033486" w:rsidRPr="00CC68B2" w:rsidRDefault="00033486" w:rsidP="00CC68B2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C68B2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osób, określonych w ust. 2 pkt 1-3  w sytuacji wystąpienia zdarzeń losowych takich jak: śmierć, choroba, utrata uprawnień, rezygnacja ze świadczenia usług, ustanie stosunku pracy lub w przypadku niewywiązywania się przez te osoby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 doświadczenie wskazanej osoby będą takie same lub wyższe od wymaganych postanowieniami specyfikacji istotnych warunków zamówienia. </w:t>
      </w:r>
    </w:p>
    <w:p w:rsidR="00033486" w:rsidRPr="00CC68B2" w:rsidRDefault="00033486" w:rsidP="00CC68B2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C68B2">
        <w:rPr>
          <w:rFonts w:ascii="Times New Roman" w:hAnsi="Times New Roman" w:cs="Times New Roman"/>
          <w:i w:val="0"/>
          <w:sz w:val="22"/>
          <w:szCs w:val="22"/>
        </w:rPr>
        <w:t>Zmiana przedstawiciela Zamawiającego (inspektora nadzoru), wymienionego w ust. 1, nie stanowi zmiany umowy.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6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Podwykonawstwo</w:t>
      </w:r>
    </w:p>
    <w:p w:rsidR="00033486" w:rsidRPr="00CC68B2" w:rsidRDefault="00033486" w:rsidP="00CC68B2">
      <w:pPr>
        <w:pStyle w:val="Default"/>
        <w:numPr>
          <w:ilvl w:val="6"/>
          <w:numId w:val="16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>Wykonawca, zgodnie ze złożoną ofertą, zamierza powierzyć wykonanie części robót, tj. w zakresie: ……………… podwykonawcy -  ……………….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033486" w:rsidRPr="00CC68B2" w:rsidRDefault="00033486" w:rsidP="00CC68B2">
      <w:pPr>
        <w:pStyle w:val="Default"/>
        <w:numPr>
          <w:ilvl w:val="0"/>
          <w:numId w:val="13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033486" w:rsidRPr="00CC68B2" w:rsidRDefault="00033486" w:rsidP="00CC68B2">
      <w:pPr>
        <w:pStyle w:val="Default"/>
        <w:numPr>
          <w:ilvl w:val="0"/>
          <w:numId w:val="13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4.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iCs/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iCs/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iCs/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033486" w:rsidRPr="00CC68B2" w:rsidRDefault="00033486" w:rsidP="00CC68B2">
      <w:pPr>
        <w:pStyle w:val="Default"/>
        <w:numPr>
          <w:ilvl w:val="0"/>
          <w:numId w:val="14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033486" w:rsidRPr="00CC68B2" w:rsidRDefault="00033486" w:rsidP="00CC68B2">
      <w:pPr>
        <w:pStyle w:val="Default"/>
        <w:numPr>
          <w:ilvl w:val="0"/>
          <w:numId w:val="14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033486" w:rsidRPr="00CC68B2" w:rsidRDefault="00033486" w:rsidP="00CC68B2">
      <w:pPr>
        <w:pStyle w:val="Default"/>
        <w:numPr>
          <w:ilvl w:val="0"/>
          <w:numId w:val="14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033486" w:rsidRPr="00CC68B2" w:rsidRDefault="00033486" w:rsidP="00CC68B2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CC68B2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033486" w:rsidRPr="00CC68B2" w:rsidRDefault="00033486" w:rsidP="00CC68B2">
      <w:pPr>
        <w:pStyle w:val="NoSpacing"/>
        <w:numPr>
          <w:ilvl w:val="1"/>
          <w:numId w:val="1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2 ust. 1 umowy, spowodowane tym wstrzymaniem, kwalifikowane będzie jako zwłoka Wykonawcy;</w:t>
      </w:r>
    </w:p>
    <w:p w:rsidR="00033486" w:rsidRPr="00CC68B2" w:rsidRDefault="00033486" w:rsidP="00CC68B2">
      <w:pPr>
        <w:pStyle w:val="NoSpacing"/>
        <w:numPr>
          <w:ilvl w:val="1"/>
          <w:numId w:val="1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033486" w:rsidRPr="00CC68B2" w:rsidRDefault="00033486" w:rsidP="00CC68B2">
      <w:pPr>
        <w:pStyle w:val="NoSpacing"/>
        <w:numPr>
          <w:ilvl w:val="6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033486" w:rsidRPr="00CC68B2" w:rsidRDefault="00033486" w:rsidP="00CC68B2">
      <w:pPr>
        <w:pStyle w:val="NoSpacing"/>
        <w:numPr>
          <w:ilvl w:val="6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033486" w:rsidRPr="00CC68B2" w:rsidRDefault="00033486" w:rsidP="00CC68B2">
      <w:pPr>
        <w:pStyle w:val="NoSpacing"/>
        <w:numPr>
          <w:ilvl w:val="6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033486" w:rsidRPr="00CC68B2" w:rsidRDefault="00033486" w:rsidP="00CC68B2">
      <w:pPr>
        <w:pStyle w:val="NoSpacing"/>
        <w:numPr>
          <w:ilvl w:val="6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033486" w:rsidRPr="00CC68B2" w:rsidRDefault="00033486" w:rsidP="00CC68B2">
      <w:pPr>
        <w:pStyle w:val="NoSpacing"/>
        <w:numPr>
          <w:ilvl w:val="6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033486" w:rsidRPr="00CC68B2" w:rsidRDefault="00033486" w:rsidP="00CC68B2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7</w:t>
      </w:r>
    </w:p>
    <w:p w:rsidR="00033486" w:rsidRPr="00CC68B2" w:rsidRDefault="00033486" w:rsidP="00CC68B2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Obowiązki stron</w:t>
      </w:r>
    </w:p>
    <w:p w:rsidR="00033486" w:rsidRPr="00CC68B2" w:rsidRDefault="00033486" w:rsidP="00CC68B2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Do obowiązków Zamawiającego należy w szczególności:</w:t>
      </w:r>
    </w:p>
    <w:p w:rsidR="00033486" w:rsidRPr="00CC68B2" w:rsidRDefault="00033486" w:rsidP="00CC68B2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protokolarne przekazanie Wykonawcy terenu budowy;</w:t>
      </w:r>
    </w:p>
    <w:p w:rsidR="00033486" w:rsidRPr="00CC68B2" w:rsidRDefault="00033486" w:rsidP="00CC68B2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dokonanie odbioru końcowego;</w:t>
      </w:r>
    </w:p>
    <w:p w:rsidR="00033486" w:rsidRPr="00CC68B2" w:rsidRDefault="00033486" w:rsidP="00CC68B2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zapłata należnego wynagrodzenia.</w:t>
      </w:r>
    </w:p>
    <w:p w:rsidR="00033486" w:rsidRPr="00CC68B2" w:rsidRDefault="00033486" w:rsidP="00CC68B2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Do obowiązków Wykonawcy  należy w szczególności:</w:t>
      </w:r>
    </w:p>
    <w:p w:rsidR="00033486" w:rsidRPr="00CC68B2" w:rsidRDefault="00033486" w:rsidP="00CC68B2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protokolarne przejęcie od Zamawiającego terenu budowy;</w:t>
      </w:r>
    </w:p>
    <w:p w:rsidR="00033486" w:rsidRPr="00CC68B2" w:rsidRDefault="00033486" w:rsidP="00CC68B2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033486" w:rsidRPr="00CC68B2" w:rsidRDefault="00033486" w:rsidP="00CC68B2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033486" w:rsidRPr="00CC68B2" w:rsidRDefault="00033486" w:rsidP="00CC68B2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033486" w:rsidRPr="00CC68B2" w:rsidRDefault="00033486" w:rsidP="00CC68B2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033486" w:rsidRPr="00CC68B2" w:rsidRDefault="00033486" w:rsidP="00CC68B2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projektową i budowlaną Wykonawca nie mógł uniknąć.</w:t>
      </w:r>
    </w:p>
    <w:p w:rsidR="00033486" w:rsidRPr="00CC68B2" w:rsidRDefault="00033486" w:rsidP="00CC68B2">
      <w:pPr>
        <w:numPr>
          <w:ilvl w:val="0"/>
          <w:numId w:val="6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033486" w:rsidRPr="00CC68B2" w:rsidRDefault="00033486" w:rsidP="00CC68B2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033486" w:rsidRPr="00CC68B2" w:rsidRDefault="00033486" w:rsidP="00CC68B2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033486" w:rsidRPr="00CC68B2" w:rsidRDefault="00033486" w:rsidP="00CC68B2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8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Gwarancja i rękojmia</w:t>
      </w:r>
    </w:p>
    <w:p w:rsidR="00033486" w:rsidRPr="00CC68B2" w:rsidRDefault="00033486" w:rsidP="00CC68B2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Wykonawca udziela rękojmi i gwarancji na roboty budowlane na okres 60 miesięcy, natomiast na zabudowane materiały i wyroby budowlane - gwarancji dostawcy lub ich producenta, licząc od daty odbioru końcowego bez zastrzeżeń przedmiotu umowy.</w:t>
      </w:r>
    </w:p>
    <w:p w:rsidR="00033486" w:rsidRPr="00CC68B2" w:rsidRDefault="00033486" w:rsidP="00CC68B2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CC68B2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033486" w:rsidRPr="00CC68B2" w:rsidRDefault="00033486" w:rsidP="00CC68B2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033486" w:rsidRPr="00CC68B2" w:rsidRDefault="00033486" w:rsidP="00CC68B2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Dochodzenie roszczeń z tytułu rękojmi i gwarancji możliwe jest także po upływie terminu rękojmi i gwarancji, w przypadku reklamowania wady przed upływem terminu.                                                      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9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Zabezpieczenie należytego wykonania umowy</w:t>
      </w:r>
    </w:p>
    <w:p w:rsidR="00033486" w:rsidRPr="00CC68B2" w:rsidRDefault="00033486" w:rsidP="00CC68B2">
      <w:pPr>
        <w:pStyle w:val="NoSpacing"/>
        <w:numPr>
          <w:ilvl w:val="0"/>
          <w:numId w:val="18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033486" w:rsidRPr="00CC68B2" w:rsidRDefault="00033486" w:rsidP="00CC68B2">
      <w:pPr>
        <w:pStyle w:val="NoSpacing"/>
        <w:numPr>
          <w:ilvl w:val="0"/>
          <w:numId w:val="18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033486" w:rsidRPr="00CC68B2" w:rsidRDefault="00033486" w:rsidP="00CC68B2">
      <w:pPr>
        <w:pStyle w:val="NoSpacing"/>
        <w:numPr>
          <w:ilvl w:val="0"/>
          <w:numId w:val="18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033486" w:rsidRPr="00CC68B2" w:rsidRDefault="00033486" w:rsidP="00CC68B2">
      <w:pPr>
        <w:pStyle w:val="NoSpacing"/>
        <w:numPr>
          <w:ilvl w:val="0"/>
          <w:numId w:val="18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033486" w:rsidRPr="00CC68B2" w:rsidRDefault="00033486" w:rsidP="00CC68B2">
      <w:pPr>
        <w:pStyle w:val="NoSpacing"/>
        <w:numPr>
          <w:ilvl w:val="0"/>
          <w:numId w:val="18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033486" w:rsidRPr="00CC68B2" w:rsidRDefault="00033486" w:rsidP="00CC68B2">
      <w:pPr>
        <w:pStyle w:val="NoSpacing"/>
        <w:numPr>
          <w:ilvl w:val="0"/>
          <w:numId w:val="18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CC68B2">
        <w:rPr>
          <w:rFonts w:ascii="Times New Roman" w:hAnsi="Times New Roman" w:cs="Times New Roman"/>
        </w:rPr>
        <w:br/>
        <w:t xml:space="preserve">i bez zmniejszenia jego wysokości. </w:t>
      </w:r>
    </w:p>
    <w:p w:rsidR="00033486" w:rsidRPr="00CC68B2" w:rsidRDefault="00033486" w:rsidP="00CC68B2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CC68B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CC68B2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CC68B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033486" w:rsidRPr="00CC68B2" w:rsidRDefault="00033486" w:rsidP="00CC68B2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CC68B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033486" w:rsidRPr="00CC68B2" w:rsidRDefault="00033486" w:rsidP="00CC68B2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CC68B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033486" w:rsidRPr="00CC68B2" w:rsidRDefault="00033486" w:rsidP="00CC68B2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CC68B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Dostarczona przez Wykonawcę gwarancja bankowa lub ubezpieczeniowa złożona tytułem zabezpieczenia należytego wykonania umowy winna nadto zawierać klauzulę stanowiącą, iż wszelkie spory dotyczące gwarancji podlegają rozstrzygnięciu zgodnie z prawem Rzeczypospolitej Polskiej i podlegają kompetencji sądu powszechnego właściwego dla siedziby Zamawiającego. </w:t>
      </w:r>
    </w:p>
    <w:p w:rsidR="00033486" w:rsidRPr="00CC68B2" w:rsidRDefault="00033486" w:rsidP="00CC68B2">
      <w:pPr>
        <w:pStyle w:val="NoSpacing"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033486" w:rsidRPr="00CC68B2" w:rsidRDefault="00033486" w:rsidP="00CC68B2">
      <w:pPr>
        <w:pStyle w:val="NoSpacing"/>
        <w:numPr>
          <w:ilvl w:val="0"/>
          <w:numId w:val="18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033486" w:rsidRPr="00CC68B2" w:rsidRDefault="00033486" w:rsidP="00CC68B2">
      <w:pPr>
        <w:pStyle w:val="NoSpacing"/>
        <w:numPr>
          <w:ilvl w:val="0"/>
          <w:numId w:val="18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CC68B2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033486" w:rsidRPr="00CC68B2" w:rsidRDefault="00033486" w:rsidP="00CC68B2">
      <w:pPr>
        <w:pStyle w:val="NoSpacing"/>
        <w:numPr>
          <w:ilvl w:val="0"/>
          <w:numId w:val="18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CC68B2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CC68B2">
        <w:rPr>
          <w:rFonts w:ascii="Times New Roman" w:hAnsi="Times New Roman" w:cs="Times New Roman"/>
        </w:rPr>
        <w:t xml:space="preserve"> </w:t>
      </w:r>
    </w:p>
    <w:p w:rsidR="00033486" w:rsidRPr="00CC68B2" w:rsidRDefault="00033486" w:rsidP="00CC68B2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033486" w:rsidRPr="00CC68B2" w:rsidRDefault="00033486" w:rsidP="00CC68B2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10</w:t>
      </w:r>
    </w:p>
    <w:p w:rsidR="00033486" w:rsidRPr="00CC68B2" w:rsidRDefault="00033486" w:rsidP="00CC68B2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Klauzula zatrudnienia</w:t>
      </w:r>
    </w:p>
    <w:p w:rsidR="00033486" w:rsidRPr="00CC68B2" w:rsidRDefault="00033486" w:rsidP="00CC68B2">
      <w:pPr>
        <w:pStyle w:val="NoSpacing"/>
        <w:numPr>
          <w:ilvl w:val="0"/>
          <w:numId w:val="39"/>
        </w:numPr>
        <w:tabs>
          <w:tab w:val="left" w:pos="0"/>
        </w:tabs>
        <w:spacing w:before="60"/>
        <w:ind w:right="-12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Wykonawca oświadcza, że następujące czynności, związane z realizacją przedmiotu umowy,  będą wykonywane przez osoby zatrudnione na podstawie umowy o pracę: </w:t>
      </w:r>
    </w:p>
    <w:p w:rsidR="00033486" w:rsidRPr="00CC68B2" w:rsidRDefault="00033486" w:rsidP="00CC68B2">
      <w:pPr>
        <w:pStyle w:val="ListParagraph"/>
        <w:numPr>
          <w:ilvl w:val="0"/>
          <w:numId w:val="46"/>
        </w:numPr>
        <w:tabs>
          <w:tab w:val="left" w:pos="851"/>
        </w:tabs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C68B2">
        <w:rPr>
          <w:rFonts w:ascii="Times New Roman" w:hAnsi="Times New Roman" w:cs="Times New Roman"/>
          <w:i w:val="0"/>
          <w:sz w:val="22"/>
          <w:szCs w:val="22"/>
        </w:rPr>
        <w:t>roboty ziemne związane z przemieszczaniem lub zagęszczaniem gruntu, wykopy;</w:t>
      </w:r>
    </w:p>
    <w:p w:rsidR="00033486" w:rsidRPr="00CC68B2" w:rsidRDefault="00033486" w:rsidP="00CC68B2">
      <w:pPr>
        <w:numPr>
          <w:ilvl w:val="0"/>
          <w:numId w:val="46"/>
        </w:numPr>
        <w:tabs>
          <w:tab w:val="left" w:pos="851"/>
        </w:tabs>
        <w:suppressAutoHyphens w:val="0"/>
        <w:spacing w:before="60" w:after="0" w:line="240" w:lineRule="auto"/>
        <w:ind w:left="709" w:hanging="283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roboty, przy wykonywaniu których występuje ryzyko upadku z wysokości ponad 1,0 m;</w:t>
      </w:r>
    </w:p>
    <w:p w:rsidR="00033486" w:rsidRPr="00CC68B2" w:rsidRDefault="00033486" w:rsidP="00CC68B2">
      <w:pPr>
        <w:numPr>
          <w:ilvl w:val="0"/>
          <w:numId w:val="46"/>
        </w:numPr>
        <w:tabs>
          <w:tab w:val="left" w:pos="851"/>
        </w:tabs>
        <w:suppressAutoHyphens w:val="0"/>
        <w:spacing w:before="60" w:after="0" w:line="240" w:lineRule="auto"/>
        <w:ind w:left="709" w:hanging="283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roboty rozbiórkowe;</w:t>
      </w:r>
    </w:p>
    <w:p w:rsidR="00033486" w:rsidRPr="00CC68B2" w:rsidRDefault="00033486" w:rsidP="00CC68B2">
      <w:pPr>
        <w:widowControl w:val="0"/>
        <w:numPr>
          <w:ilvl w:val="0"/>
          <w:numId w:val="46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roboty elektryczne;</w:t>
      </w:r>
    </w:p>
    <w:p w:rsidR="00033486" w:rsidRPr="00CC68B2" w:rsidRDefault="00033486" w:rsidP="00CC68B2">
      <w:pPr>
        <w:widowControl w:val="0"/>
        <w:numPr>
          <w:ilvl w:val="0"/>
          <w:numId w:val="46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roboty wykonywane pod, na, nad lub w pobliżu przewodów linii elektroenergetycznych, </w:t>
      </w:r>
    </w:p>
    <w:p w:rsidR="00033486" w:rsidRPr="00CC68B2" w:rsidRDefault="00033486" w:rsidP="00CC68B2">
      <w:pPr>
        <w:widowControl w:val="0"/>
        <w:numPr>
          <w:ilvl w:val="0"/>
          <w:numId w:val="46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roboty budowlane, przy prowadzeniu których występują działania substancji chemicznych lub  substancji czynnych biologicznie, zagrażających bezpieczeństwu i zdrowiu ludzi; </w:t>
      </w:r>
    </w:p>
    <w:p w:rsidR="00033486" w:rsidRPr="00CC68B2" w:rsidRDefault="00033486" w:rsidP="00CC68B2">
      <w:pPr>
        <w:widowControl w:val="0"/>
        <w:numPr>
          <w:ilvl w:val="0"/>
          <w:numId w:val="46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roboty malarskie, izolacyjne i impregnacyjne;</w:t>
      </w:r>
    </w:p>
    <w:p w:rsidR="00033486" w:rsidRPr="00CC68B2" w:rsidRDefault="00033486" w:rsidP="00CC68B2">
      <w:pPr>
        <w:widowControl w:val="0"/>
        <w:numPr>
          <w:ilvl w:val="0"/>
          <w:numId w:val="46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roboty budowlane prowadzone w studniach.</w:t>
      </w:r>
    </w:p>
    <w:p w:rsidR="00033486" w:rsidRPr="00CC68B2" w:rsidRDefault="00033486" w:rsidP="00CC68B2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033486" w:rsidRPr="00CC68B2" w:rsidRDefault="00033486" w:rsidP="00CC68B2">
      <w:pPr>
        <w:pStyle w:val="NoSpacing"/>
        <w:numPr>
          <w:ilvl w:val="0"/>
          <w:numId w:val="40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033486" w:rsidRPr="00CC68B2" w:rsidRDefault="00033486" w:rsidP="00CC68B2">
      <w:pPr>
        <w:pStyle w:val="NoSpacing"/>
        <w:numPr>
          <w:ilvl w:val="1"/>
          <w:numId w:val="18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033486" w:rsidRPr="00CC68B2" w:rsidRDefault="00033486" w:rsidP="00CC68B2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osobowych, tj. w szczególności bez adresów, nr PESEL pracowników. Informacje takie jak: imię i nazwisko pracownika, data zawarcia umowy, rodzaj umowy  o pracę i wymiar etatu, rodzaj pracy powinny być możliwe do zidentyfikowania,</w:t>
      </w:r>
    </w:p>
    <w:p w:rsidR="00033486" w:rsidRPr="00CC68B2" w:rsidRDefault="00033486" w:rsidP="00CC68B2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033486" w:rsidRPr="00CC68B2" w:rsidRDefault="00033486" w:rsidP="00CC68B2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zanonimizowana w sposób zapewniający ochronę danych osobowych pracowników, zgodnie z przepisami ustawy z dnia 29 sierpnia 1997 r. o ochronie danych osobowych.</w:t>
      </w:r>
    </w:p>
    <w:p w:rsidR="00033486" w:rsidRPr="00CC68B2" w:rsidRDefault="00033486" w:rsidP="00CC68B2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11 ust. 1 pkt 9 i 10.</w:t>
      </w:r>
    </w:p>
    <w:p w:rsidR="00033486" w:rsidRPr="00CC68B2" w:rsidRDefault="00033486" w:rsidP="00CC68B2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 może stanowić podstawę do odstąpienia od umowy z winy Wykonawcy. </w:t>
      </w:r>
    </w:p>
    <w:p w:rsidR="00033486" w:rsidRPr="00CC68B2" w:rsidRDefault="00033486" w:rsidP="00CC68B2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033486" w:rsidRPr="00CC68B2" w:rsidRDefault="00033486" w:rsidP="00CC68B2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11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Kary umowne</w:t>
      </w:r>
    </w:p>
    <w:p w:rsidR="00033486" w:rsidRPr="00CC68B2" w:rsidRDefault="00033486" w:rsidP="00CC68B2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Wykonawca zapłaci Zamawiającemu kary umowne :</w:t>
      </w:r>
    </w:p>
    <w:p w:rsidR="00033486" w:rsidRPr="00CC68B2" w:rsidRDefault="00033486" w:rsidP="00CC68B2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 opóźnienie w zakończeniu wykonania przedmiotu umowy - w wysokości 0,2 % wynagrodzenia brutto, określonego w § 4 ust. l za każdy dzień opóźnienia;</w:t>
      </w:r>
    </w:p>
    <w:p w:rsidR="00033486" w:rsidRPr="00CC68B2" w:rsidRDefault="00033486" w:rsidP="00CC68B2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 opóźnienie w usunięciu wad stwierdzonych w okresie gwarancji i rękojmi - w wysokości 0,2% wynagrodzenia brutto, określonego w § 4 ust. l za każdy dzień opóźnienia liczonego od następnego dnia po upływie terminu wyznaczonego na usunięcie tych wad;</w:t>
      </w:r>
    </w:p>
    <w:p w:rsidR="00033486" w:rsidRPr="00CC68B2" w:rsidRDefault="00033486" w:rsidP="00CC68B2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za odstąpienie od umowy z przyczyn leżących po stronie Wykonawcy - w wysokości 20% wynagrodzenia brutto, określonego w § 4 ust l. Zamawiający zachowuje w tym przypadku prawo do kar umownych należnych do dnia odstąpienia oraz do roszczeń z tytułu rękojmi i gwarancji odnośnie prac dotychczas wykonanych; </w:t>
      </w:r>
    </w:p>
    <w:p w:rsidR="00033486" w:rsidRPr="00CC68B2" w:rsidRDefault="00033486" w:rsidP="00CC68B2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033486" w:rsidRPr="00CC68B2" w:rsidRDefault="00033486" w:rsidP="00CC68B2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zwłoki w stosunku do umownego terminu płatności;</w:t>
      </w:r>
    </w:p>
    <w:p w:rsidR="00033486" w:rsidRPr="00CC68B2" w:rsidRDefault="00033486" w:rsidP="00CC68B2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5 000,00 zł za każdy stwierdzony przypadek;</w:t>
      </w:r>
    </w:p>
    <w:p w:rsidR="00033486" w:rsidRPr="00CC68B2" w:rsidRDefault="00033486" w:rsidP="00CC68B2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 nieprzedłożenie poświadczonej za zgodność z oryginałem kopii umowy o podwykonawstwo lub jej zmiany - w wysokości  5 000,00 zł za każdy stwierdzony przypadek;</w:t>
      </w:r>
    </w:p>
    <w:p w:rsidR="00033486" w:rsidRPr="00CC68B2" w:rsidRDefault="00033486" w:rsidP="00CC68B2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 wysokości 1 000,00 zł, za każdy dzień opóźnienia we wprowadzeniu zmiany do umowy o podwykonawstwo w zakresie terminu zapłaty, po terminie wyznaczonym przez Zamawiającego na wprowadzenie tej zmiany;</w:t>
      </w:r>
    </w:p>
    <w:p w:rsidR="00033486" w:rsidRPr="00CC68B2" w:rsidRDefault="00033486" w:rsidP="00CC68B2">
      <w:pPr>
        <w:pStyle w:val="NoSpacing"/>
        <w:numPr>
          <w:ilvl w:val="1"/>
          <w:numId w:val="8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033486" w:rsidRPr="00CC68B2" w:rsidRDefault="00033486" w:rsidP="00CC68B2">
      <w:pPr>
        <w:pStyle w:val="NoSpacing"/>
        <w:numPr>
          <w:ilvl w:val="1"/>
          <w:numId w:val="8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 opóźnienie w przekazaniu dokumentów, o których mowa w § 10 ust. 3 – w wysokości 2000,00 zł za każdy rozpoczęty dzień opóźnienia, licząc od dnia następującego po dniu wyznaczonym na ich przekazanie.</w:t>
      </w:r>
    </w:p>
    <w:p w:rsidR="00033486" w:rsidRPr="008669AE" w:rsidRDefault="00033486" w:rsidP="000454FD">
      <w:pPr>
        <w:pStyle w:val="StylWyjustowanyInterliniaConajmniej115pt"/>
        <w:numPr>
          <w:ilvl w:val="0"/>
          <w:numId w:val="8"/>
        </w:numPr>
        <w:spacing w:before="120" w:line="240" w:lineRule="auto"/>
        <w:rPr>
          <w:sz w:val="22"/>
          <w:szCs w:val="22"/>
        </w:rPr>
      </w:pPr>
      <w:r w:rsidRPr="008669AE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033486" w:rsidRPr="00CC68B2" w:rsidRDefault="00033486" w:rsidP="00CC68B2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Wykonawca nie może zbywać ani przenosić na rzecz osób trzecich praw i wierzytelności powstałych w związku z realizacją niniejszej umowy.</w:t>
      </w:r>
    </w:p>
    <w:p w:rsidR="00033486" w:rsidRPr="00CC68B2" w:rsidRDefault="00033486" w:rsidP="00CC68B2">
      <w:pPr>
        <w:pStyle w:val="StylWyjustowanyInterliniaConajmniej115pt"/>
        <w:numPr>
          <w:ilvl w:val="0"/>
          <w:numId w:val="8"/>
        </w:numPr>
        <w:spacing w:before="60" w:line="240" w:lineRule="auto"/>
        <w:rPr>
          <w:sz w:val="22"/>
          <w:szCs w:val="22"/>
        </w:rPr>
      </w:pPr>
      <w:r w:rsidRPr="00CC68B2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12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Odstąpienie</w:t>
      </w:r>
    </w:p>
    <w:p w:rsidR="00033486" w:rsidRPr="00CC68B2" w:rsidRDefault="00033486" w:rsidP="00CC68B2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033486" w:rsidRPr="00CC68B2" w:rsidRDefault="00033486" w:rsidP="00CC68B2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033486" w:rsidRPr="00CC68B2" w:rsidRDefault="00033486" w:rsidP="00CC68B2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033486" w:rsidRPr="00CC68B2" w:rsidRDefault="00033486" w:rsidP="00CC68B2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033486" w:rsidRPr="00CC68B2" w:rsidRDefault="00033486" w:rsidP="00CC68B2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033486" w:rsidRPr="00DA59AD" w:rsidRDefault="00033486" w:rsidP="00CC68B2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DA59AD">
        <w:rPr>
          <w:rFonts w:ascii="Times New Roman" w:hAnsi="Times New Roman" w:cs="Times New Roman"/>
        </w:rPr>
        <w:t>gdy opóźnienie w wykonaniu przedmiotu umowy jest dłuższe niż 14 dni w odniesieniu do terminu określonego w § 2 ust.1;</w:t>
      </w:r>
    </w:p>
    <w:p w:rsidR="00033486" w:rsidRDefault="00033486" w:rsidP="00CC68B2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jeżeli wady i usterki </w:t>
      </w:r>
      <w:r>
        <w:rPr>
          <w:rFonts w:ascii="Times New Roman" w:hAnsi="Times New Roman" w:cs="Times New Roman"/>
        </w:rPr>
        <w:t xml:space="preserve">stwierdzone w toku czynności odbioru </w:t>
      </w:r>
      <w:r w:rsidRPr="00CC68B2">
        <w:rPr>
          <w:rFonts w:ascii="Times New Roman" w:hAnsi="Times New Roman" w:cs="Times New Roman"/>
        </w:rPr>
        <w:t>nie nadają się do usunięcia i jeżeli uniemożliwiają użytkowani</w:t>
      </w:r>
      <w:r>
        <w:rPr>
          <w:rFonts w:ascii="Times New Roman" w:hAnsi="Times New Roman" w:cs="Times New Roman"/>
        </w:rPr>
        <w:t>e</w:t>
      </w:r>
      <w:r w:rsidRPr="00CC68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przedmiotu umowy </w:t>
      </w:r>
      <w:r w:rsidRPr="00CC68B2"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</w:rPr>
        <w:t>go</w:t>
      </w:r>
      <w:r w:rsidRPr="00CC68B2">
        <w:rPr>
          <w:rFonts w:ascii="Times New Roman" w:hAnsi="Times New Roman" w:cs="Times New Roman"/>
        </w:rPr>
        <w:t xml:space="preserve"> z </w:t>
      </w:r>
      <w:r>
        <w:rPr>
          <w:rFonts w:ascii="Times New Roman" w:hAnsi="Times New Roman" w:cs="Times New Roman"/>
        </w:rPr>
        <w:t xml:space="preserve">jego </w:t>
      </w:r>
      <w:r w:rsidRPr="00CC68B2">
        <w:rPr>
          <w:rFonts w:ascii="Times New Roman" w:hAnsi="Times New Roman" w:cs="Times New Roman"/>
        </w:rPr>
        <w:t>przeznaczeniem</w:t>
      </w:r>
      <w:r>
        <w:rPr>
          <w:rFonts w:ascii="Times New Roman" w:hAnsi="Times New Roman" w:cs="Times New Roman"/>
        </w:rPr>
        <w:t>;</w:t>
      </w:r>
    </w:p>
    <w:p w:rsidR="00033486" w:rsidRPr="00CC68B2" w:rsidRDefault="00033486" w:rsidP="00CC68B2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033486" w:rsidRPr="00CC68B2" w:rsidRDefault="00033486" w:rsidP="00CC68B2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033486" w:rsidRPr="00CC68B2" w:rsidRDefault="00033486" w:rsidP="00CC68B2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odstąpieniu..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13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Zmiana umowy</w:t>
      </w:r>
    </w:p>
    <w:p w:rsidR="00033486" w:rsidRPr="00CC68B2" w:rsidRDefault="00033486" w:rsidP="00CC68B2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033486" w:rsidRPr="00CC68B2" w:rsidRDefault="00033486" w:rsidP="00CC68B2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033486" w:rsidRPr="00CC68B2" w:rsidRDefault="00033486" w:rsidP="00CC68B2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zmiany podwykonawcy, określonego w § 6 ust. 1;  </w:t>
      </w:r>
    </w:p>
    <w:p w:rsidR="00033486" w:rsidRPr="00CC68B2" w:rsidRDefault="00033486" w:rsidP="00CC68B2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zmiany osób na podstawie § 5 ust. 3;</w:t>
      </w:r>
    </w:p>
    <w:p w:rsidR="00033486" w:rsidRPr="00CC68B2" w:rsidRDefault="00033486" w:rsidP="00CC68B2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w zakresie terminu realizacji umowy – w przypadku wystąpienia opadów atmosferycznych i/lub temperatur uniemożliwiających prowadzenie robót lub ich części zgodnie z warunkami realizacyjnymi  określonymi w dokumentacji projektowej, specyfikacjach technicznych wykonania i odbioru robót, przedmiarach i/lub z technologią prowadzenia robót, zgodną ze sztuką budowlaną. Termin realizacji umowy może ulec wydłużeniu o czas trwania powyższych okoliczności i wynikających z nich utrudnień. </w:t>
      </w:r>
    </w:p>
    <w:p w:rsidR="00033486" w:rsidRPr="00CC68B2" w:rsidRDefault="00033486" w:rsidP="00CC68B2">
      <w:pPr>
        <w:pStyle w:val="StylWyjustowanyInterliniaConajmniej115pt"/>
        <w:numPr>
          <w:ilvl w:val="0"/>
          <w:numId w:val="9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CC68B2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>§ 14</w:t>
      </w:r>
    </w:p>
    <w:p w:rsidR="00033486" w:rsidRPr="00CC68B2" w:rsidRDefault="00033486" w:rsidP="00CC68B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C68B2">
        <w:rPr>
          <w:rFonts w:ascii="Times New Roman" w:hAnsi="Times New Roman" w:cs="Times New Roman"/>
          <w:u w:val="single"/>
        </w:rPr>
        <w:t>Postanowienia końcowe</w:t>
      </w:r>
    </w:p>
    <w:p w:rsidR="00033486" w:rsidRPr="00CC68B2" w:rsidRDefault="00033486" w:rsidP="00CC68B2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CC68B2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033486" w:rsidRPr="00CC68B2" w:rsidRDefault="00033486" w:rsidP="00CC68B2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CC68B2">
        <w:rPr>
          <w:sz w:val="22"/>
          <w:szCs w:val="22"/>
        </w:rPr>
        <w:t>W sprawach nieuregulowanych w niniejszej umowie stosuje się przepisy prawa powszechnie obowiązującego.</w:t>
      </w:r>
    </w:p>
    <w:p w:rsidR="00033486" w:rsidRPr="00CC68B2" w:rsidRDefault="00033486" w:rsidP="00CC68B2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CC68B2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033486" w:rsidRDefault="00033486" w:rsidP="00CC68B2">
      <w:pPr>
        <w:pStyle w:val="NoSpacing"/>
        <w:spacing w:before="60"/>
        <w:jc w:val="both"/>
        <w:rPr>
          <w:rFonts w:ascii="Times New Roman" w:hAnsi="Times New Roman" w:cs="Times New Roman"/>
        </w:rPr>
      </w:pPr>
    </w:p>
    <w:p w:rsidR="00033486" w:rsidRPr="00CC68B2" w:rsidRDefault="00033486" w:rsidP="00CC68B2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CC68B2">
        <w:rPr>
          <w:rFonts w:ascii="Times New Roman" w:hAnsi="Times New Roman" w:cs="Times New Roman"/>
        </w:rPr>
        <w:t xml:space="preserve">ZAMAWIAJĄCY :                                                                 </w:t>
      </w:r>
      <w:r w:rsidRPr="00CC68B2">
        <w:rPr>
          <w:rFonts w:ascii="Times New Roman" w:hAnsi="Times New Roman" w:cs="Times New Roman"/>
        </w:rPr>
        <w:tab/>
      </w:r>
      <w:r w:rsidRPr="00CC68B2">
        <w:rPr>
          <w:rFonts w:ascii="Times New Roman" w:hAnsi="Times New Roman" w:cs="Times New Roman"/>
        </w:rPr>
        <w:tab/>
        <w:t xml:space="preserve">       WYKONAWCA:</w:t>
      </w:r>
    </w:p>
    <w:sectPr w:rsidR="00033486" w:rsidRPr="00CC68B2" w:rsidSect="00F532B8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486" w:rsidRDefault="00033486">
      <w:pPr>
        <w:spacing w:after="0" w:line="240" w:lineRule="auto"/>
      </w:pPr>
      <w:r>
        <w:separator/>
      </w:r>
    </w:p>
  </w:endnote>
  <w:endnote w:type="continuationSeparator" w:id="0">
    <w:p w:rsidR="00033486" w:rsidRDefault="0003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86" w:rsidRDefault="00033486" w:rsidP="00CD0138">
    <w:pPr>
      <w:pStyle w:val="Footer"/>
      <w:rPr>
        <w:rFonts w:ascii="Times New Roman" w:hAnsi="Times New Roman" w:cs="Times New Roman"/>
      </w:rPr>
    </w:pPr>
  </w:p>
  <w:p w:rsidR="00033486" w:rsidRPr="00804EAC" w:rsidRDefault="00033486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486" w:rsidRDefault="00033486">
      <w:pPr>
        <w:spacing w:after="0" w:line="240" w:lineRule="auto"/>
      </w:pPr>
      <w:r>
        <w:separator/>
      </w:r>
    </w:p>
  </w:footnote>
  <w:footnote w:type="continuationSeparator" w:id="0">
    <w:p w:rsidR="00033486" w:rsidRDefault="00033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2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7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2C01BCA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0A5E57DE"/>
    <w:multiLevelType w:val="hybridMultilevel"/>
    <w:tmpl w:val="F9EEB986"/>
    <w:lvl w:ilvl="0" w:tplc="F4EA37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7E97F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9311A39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E4F6726"/>
    <w:multiLevelType w:val="hybridMultilevel"/>
    <w:tmpl w:val="435EEABC"/>
    <w:lvl w:ilvl="0" w:tplc="5E2AFE1C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E8E7262"/>
    <w:multiLevelType w:val="multilevel"/>
    <w:tmpl w:val="5642B6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011685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4DE1F82"/>
    <w:multiLevelType w:val="hybridMultilevel"/>
    <w:tmpl w:val="E0AA85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35070321"/>
    <w:multiLevelType w:val="hybridMultilevel"/>
    <w:tmpl w:val="9F8646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36441D60"/>
    <w:multiLevelType w:val="hybridMultilevel"/>
    <w:tmpl w:val="585C33A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6DE1665"/>
    <w:multiLevelType w:val="hybridMultilevel"/>
    <w:tmpl w:val="CC7A1D7C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38874E2D"/>
    <w:multiLevelType w:val="multilevel"/>
    <w:tmpl w:val="7BAC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41D014D3"/>
    <w:multiLevelType w:val="hybridMultilevel"/>
    <w:tmpl w:val="0A3A9196"/>
    <w:lvl w:ilvl="0" w:tplc="A5E2589E">
      <w:start w:val="4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8">
    <w:nsid w:val="492433FD"/>
    <w:multiLevelType w:val="hybridMultilevel"/>
    <w:tmpl w:val="7148436E"/>
    <w:lvl w:ilvl="0" w:tplc="F19EF4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4B1F39A5"/>
    <w:multiLevelType w:val="hybridMultilevel"/>
    <w:tmpl w:val="63AC2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>
    <w:nsid w:val="4E8E6FB8"/>
    <w:multiLevelType w:val="hybridMultilevel"/>
    <w:tmpl w:val="5B0E8BD0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0C4402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5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624246DF"/>
    <w:multiLevelType w:val="hybridMultilevel"/>
    <w:tmpl w:val="2054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5A12261"/>
    <w:multiLevelType w:val="hybridMultilevel"/>
    <w:tmpl w:val="7194DB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5BC38E4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>
    <w:nsid w:val="6DAF2637"/>
    <w:multiLevelType w:val="multilevel"/>
    <w:tmpl w:val="93C2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0">
    <w:nsid w:val="6E94671D"/>
    <w:multiLevelType w:val="hybridMultilevel"/>
    <w:tmpl w:val="675230F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2">
    <w:nsid w:val="71DE20C7"/>
    <w:multiLevelType w:val="hybridMultilevel"/>
    <w:tmpl w:val="D14011F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689FB4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4D25E98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6">
    <w:nsid w:val="7A850ED7"/>
    <w:multiLevelType w:val="hybridMultilevel"/>
    <w:tmpl w:val="0C3A8B26"/>
    <w:lvl w:ilvl="0" w:tplc="94CAB17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>
    <w:nsid w:val="7C7B49C7"/>
    <w:multiLevelType w:val="hybridMultilevel"/>
    <w:tmpl w:val="2B5E0428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50"/>
  </w:num>
  <w:num w:numId="4">
    <w:abstractNumId w:val="23"/>
  </w:num>
  <w:num w:numId="5">
    <w:abstractNumId w:val="58"/>
  </w:num>
  <w:num w:numId="6">
    <w:abstractNumId w:val="43"/>
  </w:num>
  <w:num w:numId="7">
    <w:abstractNumId w:val="65"/>
  </w:num>
  <w:num w:numId="8">
    <w:abstractNumId w:val="19"/>
  </w:num>
  <w:num w:numId="9">
    <w:abstractNumId w:val="39"/>
  </w:num>
  <w:num w:numId="10">
    <w:abstractNumId w:val="45"/>
  </w:num>
  <w:num w:numId="11">
    <w:abstractNumId w:val="26"/>
  </w:num>
  <w:num w:numId="12">
    <w:abstractNumId w:val="61"/>
  </w:num>
  <w:num w:numId="13">
    <w:abstractNumId w:val="55"/>
  </w:num>
  <w:num w:numId="14">
    <w:abstractNumId w:val="22"/>
  </w:num>
  <w:num w:numId="15">
    <w:abstractNumId w:val="20"/>
  </w:num>
  <w:num w:numId="1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1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40"/>
  </w:num>
  <w:num w:numId="23">
    <w:abstractNumId w:val="53"/>
  </w:num>
  <w:num w:numId="24">
    <w:abstractNumId w:val="34"/>
  </w:num>
  <w:num w:numId="25">
    <w:abstractNumId w:val="41"/>
  </w:num>
  <w:num w:numId="26">
    <w:abstractNumId w:val="27"/>
  </w:num>
  <w:num w:numId="27">
    <w:abstractNumId w:val="64"/>
  </w:num>
  <w:num w:numId="28">
    <w:abstractNumId w:val="1"/>
  </w:num>
  <w:num w:numId="29">
    <w:abstractNumId w:val="51"/>
  </w:num>
  <w:num w:numId="30">
    <w:abstractNumId w:val="57"/>
  </w:num>
  <w:num w:numId="31">
    <w:abstractNumId w:val="42"/>
  </w:num>
  <w:num w:numId="32">
    <w:abstractNumId w:val="67"/>
  </w:num>
  <w:num w:numId="33">
    <w:abstractNumId w:val="44"/>
  </w:num>
  <w:num w:numId="34">
    <w:abstractNumId w:val="48"/>
  </w:num>
  <w:num w:numId="35">
    <w:abstractNumId w:val="30"/>
  </w:num>
  <w:num w:numId="36">
    <w:abstractNumId w:val="62"/>
  </w:num>
  <w:num w:numId="37">
    <w:abstractNumId w:val="56"/>
  </w:num>
  <w:num w:numId="38">
    <w:abstractNumId w:val="32"/>
  </w:num>
  <w:num w:numId="39">
    <w:abstractNumId w:val="46"/>
  </w:num>
  <w:num w:numId="40">
    <w:abstractNumId w:val="63"/>
  </w:num>
  <w:num w:numId="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8"/>
  </w:num>
  <w:num w:numId="44">
    <w:abstractNumId w:val="47"/>
  </w:num>
  <w:num w:numId="45">
    <w:abstractNumId w:val="60"/>
  </w:num>
  <w:num w:numId="46">
    <w:abstractNumId w:val="66"/>
  </w:num>
  <w:num w:numId="47">
    <w:abstractNumId w:val="5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46D0"/>
    <w:rsid w:val="00020D2A"/>
    <w:rsid w:val="00024875"/>
    <w:rsid w:val="00024B48"/>
    <w:rsid w:val="00033486"/>
    <w:rsid w:val="000454FD"/>
    <w:rsid w:val="00070BD3"/>
    <w:rsid w:val="0008297A"/>
    <w:rsid w:val="00092B88"/>
    <w:rsid w:val="000A3409"/>
    <w:rsid w:val="000C4AFF"/>
    <w:rsid w:val="000E3FEC"/>
    <w:rsid w:val="00113EB0"/>
    <w:rsid w:val="00126D1F"/>
    <w:rsid w:val="00132EFA"/>
    <w:rsid w:val="00135E63"/>
    <w:rsid w:val="0013740B"/>
    <w:rsid w:val="001478D1"/>
    <w:rsid w:val="001511E3"/>
    <w:rsid w:val="00165734"/>
    <w:rsid w:val="00197A4B"/>
    <w:rsid w:val="001A0828"/>
    <w:rsid w:val="001A2463"/>
    <w:rsid w:val="001A73D3"/>
    <w:rsid w:val="001C1032"/>
    <w:rsid w:val="001C1A86"/>
    <w:rsid w:val="001C2EE5"/>
    <w:rsid w:val="001C3465"/>
    <w:rsid w:val="001D0C90"/>
    <w:rsid w:val="001F2269"/>
    <w:rsid w:val="002051D1"/>
    <w:rsid w:val="00207A61"/>
    <w:rsid w:val="00215DC4"/>
    <w:rsid w:val="002223BD"/>
    <w:rsid w:val="002318A9"/>
    <w:rsid w:val="002420AA"/>
    <w:rsid w:val="002674B7"/>
    <w:rsid w:val="00267C19"/>
    <w:rsid w:val="00272435"/>
    <w:rsid w:val="00280430"/>
    <w:rsid w:val="00294029"/>
    <w:rsid w:val="00296409"/>
    <w:rsid w:val="00296E7C"/>
    <w:rsid w:val="0029716D"/>
    <w:rsid w:val="00297D57"/>
    <w:rsid w:val="002A0AF6"/>
    <w:rsid w:val="002C26A0"/>
    <w:rsid w:val="002C7A88"/>
    <w:rsid w:val="002D3D2D"/>
    <w:rsid w:val="002E731B"/>
    <w:rsid w:val="002F0351"/>
    <w:rsid w:val="002F0D69"/>
    <w:rsid w:val="002F45BA"/>
    <w:rsid w:val="0030222A"/>
    <w:rsid w:val="00304E16"/>
    <w:rsid w:val="003160B4"/>
    <w:rsid w:val="0033365D"/>
    <w:rsid w:val="0034253A"/>
    <w:rsid w:val="00363108"/>
    <w:rsid w:val="0037687D"/>
    <w:rsid w:val="00386F3B"/>
    <w:rsid w:val="00391835"/>
    <w:rsid w:val="00394850"/>
    <w:rsid w:val="003B0FBE"/>
    <w:rsid w:val="003B2068"/>
    <w:rsid w:val="003B37F3"/>
    <w:rsid w:val="003B44C0"/>
    <w:rsid w:val="003B5C9B"/>
    <w:rsid w:val="003C63B2"/>
    <w:rsid w:val="003D1218"/>
    <w:rsid w:val="003E3FB9"/>
    <w:rsid w:val="003F35C5"/>
    <w:rsid w:val="00401804"/>
    <w:rsid w:val="00403857"/>
    <w:rsid w:val="00433B1F"/>
    <w:rsid w:val="00450E77"/>
    <w:rsid w:val="00456406"/>
    <w:rsid w:val="00472FB7"/>
    <w:rsid w:val="004756A5"/>
    <w:rsid w:val="00480A69"/>
    <w:rsid w:val="00484DAD"/>
    <w:rsid w:val="00496349"/>
    <w:rsid w:val="004A6D2A"/>
    <w:rsid w:val="004B25E4"/>
    <w:rsid w:val="004B4B7D"/>
    <w:rsid w:val="004D5CDC"/>
    <w:rsid w:val="004E1A5C"/>
    <w:rsid w:val="00513973"/>
    <w:rsid w:val="005229B0"/>
    <w:rsid w:val="00535C79"/>
    <w:rsid w:val="0054420F"/>
    <w:rsid w:val="00547F2C"/>
    <w:rsid w:val="00550E2F"/>
    <w:rsid w:val="00570B59"/>
    <w:rsid w:val="00587664"/>
    <w:rsid w:val="00593397"/>
    <w:rsid w:val="005A135F"/>
    <w:rsid w:val="005A2AD6"/>
    <w:rsid w:val="005C7A9B"/>
    <w:rsid w:val="005E50D2"/>
    <w:rsid w:val="006166F7"/>
    <w:rsid w:val="00616CA2"/>
    <w:rsid w:val="0063495D"/>
    <w:rsid w:val="00634EFC"/>
    <w:rsid w:val="00641EFA"/>
    <w:rsid w:val="00645F6D"/>
    <w:rsid w:val="0065412B"/>
    <w:rsid w:val="00655CE7"/>
    <w:rsid w:val="00663F16"/>
    <w:rsid w:val="00671485"/>
    <w:rsid w:val="006716D4"/>
    <w:rsid w:val="006750F4"/>
    <w:rsid w:val="0068663B"/>
    <w:rsid w:val="00687931"/>
    <w:rsid w:val="006925F9"/>
    <w:rsid w:val="006A04CB"/>
    <w:rsid w:val="006A35A1"/>
    <w:rsid w:val="006A3B45"/>
    <w:rsid w:val="006A73D4"/>
    <w:rsid w:val="006B52C4"/>
    <w:rsid w:val="006C5FB2"/>
    <w:rsid w:val="006C60A6"/>
    <w:rsid w:val="006F1D9D"/>
    <w:rsid w:val="006F667F"/>
    <w:rsid w:val="006F6D11"/>
    <w:rsid w:val="00703BA6"/>
    <w:rsid w:val="00711048"/>
    <w:rsid w:val="00722FC6"/>
    <w:rsid w:val="00743997"/>
    <w:rsid w:val="0074659F"/>
    <w:rsid w:val="00753735"/>
    <w:rsid w:val="007557AC"/>
    <w:rsid w:val="00764B8A"/>
    <w:rsid w:val="00766C38"/>
    <w:rsid w:val="007670C8"/>
    <w:rsid w:val="00770593"/>
    <w:rsid w:val="00774346"/>
    <w:rsid w:val="00776156"/>
    <w:rsid w:val="00780D6C"/>
    <w:rsid w:val="00790C8D"/>
    <w:rsid w:val="007A1389"/>
    <w:rsid w:val="007A42D6"/>
    <w:rsid w:val="007B4AED"/>
    <w:rsid w:val="007B73D3"/>
    <w:rsid w:val="007C5EA1"/>
    <w:rsid w:val="007E0894"/>
    <w:rsid w:val="007E27E3"/>
    <w:rsid w:val="007E6959"/>
    <w:rsid w:val="007F7243"/>
    <w:rsid w:val="00800F5C"/>
    <w:rsid w:val="00804EAC"/>
    <w:rsid w:val="00813410"/>
    <w:rsid w:val="00824710"/>
    <w:rsid w:val="0082685B"/>
    <w:rsid w:val="00831B22"/>
    <w:rsid w:val="008403CF"/>
    <w:rsid w:val="008502EF"/>
    <w:rsid w:val="008669AE"/>
    <w:rsid w:val="00871143"/>
    <w:rsid w:val="008743E5"/>
    <w:rsid w:val="00885893"/>
    <w:rsid w:val="008B2214"/>
    <w:rsid w:val="008B6BE6"/>
    <w:rsid w:val="008D4B84"/>
    <w:rsid w:val="008D738E"/>
    <w:rsid w:val="008E5150"/>
    <w:rsid w:val="008E73BF"/>
    <w:rsid w:val="008F3B4A"/>
    <w:rsid w:val="008F680D"/>
    <w:rsid w:val="008F7A6F"/>
    <w:rsid w:val="009070FD"/>
    <w:rsid w:val="00917112"/>
    <w:rsid w:val="00932764"/>
    <w:rsid w:val="00961CFB"/>
    <w:rsid w:val="00964CF1"/>
    <w:rsid w:val="00971305"/>
    <w:rsid w:val="009719BA"/>
    <w:rsid w:val="009839CB"/>
    <w:rsid w:val="00986332"/>
    <w:rsid w:val="00987102"/>
    <w:rsid w:val="00987F39"/>
    <w:rsid w:val="009940F4"/>
    <w:rsid w:val="009B590B"/>
    <w:rsid w:val="009C0D6A"/>
    <w:rsid w:val="009C2833"/>
    <w:rsid w:val="009D49AD"/>
    <w:rsid w:val="009E2489"/>
    <w:rsid w:val="009E4E41"/>
    <w:rsid w:val="009E57A0"/>
    <w:rsid w:val="00A020AD"/>
    <w:rsid w:val="00A02A68"/>
    <w:rsid w:val="00A066B0"/>
    <w:rsid w:val="00A10251"/>
    <w:rsid w:val="00A1097E"/>
    <w:rsid w:val="00A11969"/>
    <w:rsid w:val="00A21024"/>
    <w:rsid w:val="00A30D4C"/>
    <w:rsid w:val="00A3698C"/>
    <w:rsid w:val="00A40F72"/>
    <w:rsid w:val="00A45136"/>
    <w:rsid w:val="00A51CC3"/>
    <w:rsid w:val="00A642F5"/>
    <w:rsid w:val="00A645FE"/>
    <w:rsid w:val="00A64900"/>
    <w:rsid w:val="00A728DA"/>
    <w:rsid w:val="00A7668C"/>
    <w:rsid w:val="00A90C62"/>
    <w:rsid w:val="00A96BA6"/>
    <w:rsid w:val="00AA09C5"/>
    <w:rsid w:val="00AB4158"/>
    <w:rsid w:val="00AE64C5"/>
    <w:rsid w:val="00AF6A90"/>
    <w:rsid w:val="00B06B89"/>
    <w:rsid w:val="00B074EB"/>
    <w:rsid w:val="00B14403"/>
    <w:rsid w:val="00B179C1"/>
    <w:rsid w:val="00B23F82"/>
    <w:rsid w:val="00B46318"/>
    <w:rsid w:val="00B514E2"/>
    <w:rsid w:val="00B563E5"/>
    <w:rsid w:val="00B61B16"/>
    <w:rsid w:val="00B74DC5"/>
    <w:rsid w:val="00B91D4C"/>
    <w:rsid w:val="00B941CC"/>
    <w:rsid w:val="00BA48B8"/>
    <w:rsid w:val="00BE4440"/>
    <w:rsid w:val="00C03E07"/>
    <w:rsid w:val="00C06FBE"/>
    <w:rsid w:val="00C168F4"/>
    <w:rsid w:val="00C17CA3"/>
    <w:rsid w:val="00C242FE"/>
    <w:rsid w:val="00C26782"/>
    <w:rsid w:val="00C56F89"/>
    <w:rsid w:val="00C579F2"/>
    <w:rsid w:val="00C60A4B"/>
    <w:rsid w:val="00C70C18"/>
    <w:rsid w:val="00C73D60"/>
    <w:rsid w:val="00C742F6"/>
    <w:rsid w:val="00C83147"/>
    <w:rsid w:val="00CA33D0"/>
    <w:rsid w:val="00CA3D42"/>
    <w:rsid w:val="00CB246E"/>
    <w:rsid w:val="00CB579F"/>
    <w:rsid w:val="00CC68B2"/>
    <w:rsid w:val="00CD0138"/>
    <w:rsid w:val="00CD2847"/>
    <w:rsid w:val="00CE3318"/>
    <w:rsid w:val="00CE7E2D"/>
    <w:rsid w:val="00CF0FEC"/>
    <w:rsid w:val="00CF629B"/>
    <w:rsid w:val="00CF7FC9"/>
    <w:rsid w:val="00D051DA"/>
    <w:rsid w:val="00D113A4"/>
    <w:rsid w:val="00D27A41"/>
    <w:rsid w:val="00D3323C"/>
    <w:rsid w:val="00D551E9"/>
    <w:rsid w:val="00D61365"/>
    <w:rsid w:val="00D62193"/>
    <w:rsid w:val="00D74D02"/>
    <w:rsid w:val="00D846C9"/>
    <w:rsid w:val="00D871D4"/>
    <w:rsid w:val="00D87C39"/>
    <w:rsid w:val="00DA59AD"/>
    <w:rsid w:val="00DC02BB"/>
    <w:rsid w:val="00DD5BF5"/>
    <w:rsid w:val="00DE5C4F"/>
    <w:rsid w:val="00DF30FC"/>
    <w:rsid w:val="00E004C7"/>
    <w:rsid w:val="00E22422"/>
    <w:rsid w:val="00E271A4"/>
    <w:rsid w:val="00E34814"/>
    <w:rsid w:val="00E3667F"/>
    <w:rsid w:val="00E3778F"/>
    <w:rsid w:val="00E37DCA"/>
    <w:rsid w:val="00E61257"/>
    <w:rsid w:val="00E6724A"/>
    <w:rsid w:val="00E80AFF"/>
    <w:rsid w:val="00E97846"/>
    <w:rsid w:val="00EA10C7"/>
    <w:rsid w:val="00EA1831"/>
    <w:rsid w:val="00EA6C84"/>
    <w:rsid w:val="00EB497D"/>
    <w:rsid w:val="00EB5C03"/>
    <w:rsid w:val="00ED0F9D"/>
    <w:rsid w:val="00ED3AFB"/>
    <w:rsid w:val="00ED3ECF"/>
    <w:rsid w:val="00EE3C17"/>
    <w:rsid w:val="00EE6E12"/>
    <w:rsid w:val="00EF0BB8"/>
    <w:rsid w:val="00F00A0F"/>
    <w:rsid w:val="00F05BBA"/>
    <w:rsid w:val="00F334F9"/>
    <w:rsid w:val="00F4006F"/>
    <w:rsid w:val="00F42D7A"/>
    <w:rsid w:val="00F431A1"/>
    <w:rsid w:val="00F532B8"/>
    <w:rsid w:val="00F72EEE"/>
    <w:rsid w:val="00F8610F"/>
    <w:rsid w:val="00F879B5"/>
    <w:rsid w:val="00F90E90"/>
    <w:rsid w:val="00F91F6D"/>
    <w:rsid w:val="00FA3376"/>
    <w:rsid w:val="00FA4CAC"/>
    <w:rsid w:val="00FC3226"/>
    <w:rsid w:val="00FC6568"/>
    <w:rsid w:val="00FC7748"/>
    <w:rsid w:val="00FD1378"/>
    <w:rsid w:val="00FD1457"/>
    <w:rsid w:val="00FD3968"/>
    <w:rsid w:val="00FD709C"/>
    <w:rsid w:val="00FE0D50"/>
    <w:rsid w:val="00FE2475"/>
    <w:rsid w:val="00FE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2674B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11</Pages>
  <Words>5220</Words>
  <Characters>31323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10</cp:revision>
  <cp:lastPrinted>2018-02-06T07:22:00Z</cp:lastPrinted>
  <dcterms:created xsi:type="dcterms:W3CDTF">2018-02-02T09:25:00Z</dcterms:created>
  <dcterms:modified xsi:type="dcterms:W3CDTF">2018-02-13T11:08:00Z</dcterms:modified>
</cp:coreProperties>
</file>