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8E" w:rsidRDefault="00B3358E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B3358E" w:rsidRPr="005405A8" w:rsidRDefault="00B3358E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    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>z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ałącznik 11 </w:t>
      </w:r>
    </w:p>
    <w:p w:rsidR="00B3358E" w:rsidRDefault="00B3358E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B3358E" w:rsidRPr="005405A8" w:rsidRDefault="00B3358E" w:rsidP="00404C13">
      <w:pPr>
        <w:pStyle w:val="FootnoteText"/>
        <w:jc w:val="center"/>
        <w:rPr>
          <w:rFonts w:ascii="Arial" w:hAnsi="Arial" w:cs="Arial"/>
          <w:sz w:val="22"/>
          <w:szCs w:val="22"/>
        </w:rPr>
      </w:pPr>
    </w:p>
    <w:p w:rsidR="00B3358E" w:rsidRPr="005405A8" w:rsidRDefault="00B3358E" w:rsidP="005405A8">
      <w:pPr>
        <w:pStyle w:val="FootnoteText"/>
        <w:spacing w:line="288" w:lineRule="auto"/>
        <w:jc w:val="both"/>
        <w:rPr>
          <w:rFonts w:ascii="Times New Roman" w:hAnsi="Times New Roman"/>
          <w:u w:val="single"/>
        </w:rPr>
      </w:pPr>
      <w:r w:rsidRPr="005405A8">
        <w:rPr>
          <w:rFonts w:ascii="Times New Roman" w:hAnsi="Times New Roman"/>
          <w:u w:val="single"/>
        </w:rPr>
        <w:t xml:space="preserve">Klauzula informacyjna z art. 13 RODO </w:t>
      </w:r>
      <w:r>
        <w:rPr>
          <w:rFonts w:ascii="Times New Roman" w:hAnsi="Times New Roman"/>
          <w:u w:val="single"/>
        </w:rPr>
        <w:t xml:space="preserve">stosowana </w:t>
      </w:r>
      <w:r w:rsidRPr="005405A8">
        <w:rPr>
          <w:rFonts w:ascii="Times New Roman" w:hAnsi="Times New Roman"/>
          <w:u w:val="single"/>
        </w:rPr>
        <w:t>przez Zamawiaj</w:t>
      </w:r>
      <w:r>
        <w:rPr>
          <w:rFonts w:ascii="Times New Roman" w:hAnsi="Times New Roman"/>
          <w:u w:val="single"/>
        </w:rPr>
        <w:t>ą</w:t>
      </w:r>
      <w:r w:rsidRPr="005405A8">
        <w:rPr>
          <w:rFonts w:ascii="Times New Roman" w:hAnsi="Times New Roman"/>
          <w:u w:val="single"/>
        </w:rPr>
        <w:t>cego w celu związanym z post</w:t>
      </w:r>
      <w:r>
        <w:rPr>
          <w:rFonts w:ascii="Times New Roman" w:hAnsi="Times New Roman"/>
          <w:u w:val="single"/>
        </w:rPr>
        <w:t>ę</w:t>
      </w:r>
      <w:bookmarkStart w:id="0" w:name="_GoBack"/>
      <w:bookmarkEnd w:id="0"/>
      <w:r w:rsidRPr="005405A8">
        <w:rPr>
          <w:rFonts w:ascii="Times New Roman" w:hAnsi="Times New Roman"/>
          <w:u w:val="single"/>
        </w:rPr>
        <w:t xml:space="preserve">powaniem </w:t>
      </w:r>
      <w:r>
        <w:rPr>
          <w:rFonts w:ascii="Times New Roman" w:hAnsi="Times New Roman"/>
          <w:u w:val="single"/>
        </w:rPr>
        <w:t xml:space="preserve">     </w:t>
      </w:r>
      <w:r w:rsidRPr="005405A8">
        <w:rPr>
          <w:rFonts w:ascii="Times New Roman" w:hAnsi="Times New Roman"/>
          <w:u w:val="single"/>
        </w:rPr>
        <w:t>o udzielenie zamówienia publicznego</w:t>
      </w: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spacing w:after="0" w:line="288" w:lineRule="auto"/>
        <w:ind w:firstLine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Zgodnie z art. 13 ust. 1 i 2 </w:t>
      </w:r>
      <w:r w:rsidRPr="00404C13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„RODO”, informuję, że: </w:t>
      </w:r>
    </w:p>
    <w:p w:rsidR="00B3358E" w:rsidRPr="00C74C9B" w:rsidRDefault="00B3358E" w:rsidP="00C74C9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1.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hAnsi="Times New Roman"/>
          <w:sz w:val="20"/>
          <w:szCs w:val="20"/>
          <w:lang w:eastAsia="pl-PL"/>
        </w:rPr>
        <w:t xml:space="preserve">Zamawiający </w:t>
      </w:r>
      <w:r w:rsidRPr="00C74C9B">
        <w:rPr>
          <w:rFonts w:ascii="Times New Roman" w:hAnsi="Times New Roman"/>
          <w:sz w:val="20"/>
          <w:szCs w:val="20"/>
          <w:lang w:eastAsia="pl-PL"/>
        </w:rPr>
        <w:t>Gmina Świętochłowice reprezentowana przez  Prezydenta Miasta Świętochłowice</w:t>
      </w:r>
      <w:r>
        <w:rPr>
          <w:rFonts w:ascii="Times New Roman" w:hAnsi="Times New Roman"/>
          <w:sz w:val="20"/>
          <w:szCs w:val="20"/>
          <w:lang w:eastAsia="pl-PL"/>
        </w:rPr>
        <w:t xml:space="preserve">, </w:t>
      </w:r>
      <w:r w:rsidRPr="00C74C9B">
        <w:rPr>
          <w:rFonts w:ascii="Times New Roman" w:hAnsi="Times New Roman"/>
          <w:sz w:val="20"/>
          <w:szCs w:val="20"/>
          <w:lang w:eastAsia="pl-PL"/>
        </w:rPr>
        <w:t>41</w:t>
      </w:r>
      <w:r>
        <w:rPr>
          <w:rFonts w:ascii="Times New Roman" w:hAnsi="Times New Roman"/>
          <w:sz w:val="20"/>
          <w:szCs w:val="20"/>
          <w:lang w:eastAsia="pl-PL"/>
        </w:rPr>
        <w:t>-</w:t>
      </w:r>
      <w:r w:rsidRPr="00C74C9B">
        <w:rPr>
          <w:rFonts w:ascii="Times New Roman" w:hAnsi="Times New Roman"/>
          <w:sz w:val="20"/>
          <w:szCs w:val="20"/>
          <w:lang w:eastAsia="pl-PL"/>
        </w:rPr>
        <w:t>600 Świętochłowice ul. Katowicka 54  tel. (032) 3491-800 faks (032) 34</w:t>
      </w:r>
      <w:r>
        <w:rPr>
          <w:rFonts w:ascii="Times New Roman" w:hAnsi="Times New Roman"/>
          <w:sz w:val="20"/>
          <w:szCs w:val="20"/>
          <w:lang w:eastAsia="pl-PL"/>
        </w:rPr>
        <w:t>91</w:t>
      </w:r>
      <w:r w:rsidRPr="00C74C9B">
        <w:rPr>
          <w:rFonts w:ascii="Times New Roman" w:hAnsi="Times New Roman"/>
          <w:sz w:val="20"/>
          <w:szCs w:val="20"/>
          <w:lang w:eastAsia="pl-PL"/>
        </w:rPr>
        <w:t>-812</w:t>
      </w:r>
      <w:r w:rsidRPr="00C74C9B">
        <w:rPr>
          <w:rFonts w:ascii="Times New Roman" w:hAnsi="Times New Roman"/>
          <w:sz w:val="20"/>
          <w:szCs w:val="20"/>
        </w:rPr>
        <w:t>;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2. </w:t>
      </w:r>
      <w:r w:rsidRPr="00404C13">
        <w:rPr>
          <w:rFonts w:ascii="Times New Roman" w:hAnsi="Times New Roman"/>
          <w:sz w:val="20"/>
          <w:szCs w:val="20"/>
          <w:lang w:eastAsia="pl-PL"/>
        </w:rPr>
        <w:t>inspektorem ochrony danych osobowych jest Pan</w:t>
      </w:r>
      <w:r>
        <w:rPr>
          <w:rFonts w:ascii="Times New Roman" w:hAnsi="Times New Roman"/>
          <w:sz w:val="20"/>
          <w:szCs w:val="20"/>
          <w:lang w:eastAsia="pl-PL"/>
        </w:rPr>
        <w:t xml:space="preserve"> Przemysław Bańko email. iod@sensira.pl.</w:t>
      </w:r>
    </w:p>
    <w:p w:rsidR="00B3358E" w:rsidRPr="00D27EBC" w:rsidRDefault="00B3358E" w:rsidP="00D27EBC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3.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404C13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RODO w celu </w:t>
      </w:r>
      <w:r w:rsidRPr="00404C13">
        <w:rPr>
          <w:rFonts w:ascii="Times New Roman" w:hAnsi="Times New Roman"/>
          <w:sz w:val="20"/>
          <w:szCs w:val="20"/>
        </w:rPr>
        <w:t xml:space="preserve">związanym </w:t>
      </w:r>
      <w:r>
        <w:rPr>
          <w:rFonts w:ascii="Times New Roman" w:hAnsi="Times New Roman"/>
          <w:sz w:val="20"/>
          <w:szCs w:val="20"/>
        </w:rPr>
        <w:br/>
      </w:r>
      <w:r w:rsidRPr="00404C13">
        <w:rPr>
          <w:rFonts w:ascii="Times New Roman" w:hAnsi="Times New Roman"/>
          <w:sz w:val="20"/>
          <w:szCs w:val="20"/>
        </w:rPr>
        <w:t>z postępowaniem o udzielenie zamówienia publicznego</w:t>
      </w:r>
      <w:r>
        <w:rPr>
          <w:rFonts w:ascii="Times New Roman" w:hAnsi="Times New Roman"/>
          <w:sz w:val="20"/>
          <w:szCs w:val="20"/>
        </w:rPr>
        <w:t>, którego przedmiotem jest:</w:t>
      </w:r>
      <w:r w:rsidRPr="00404C13">
        <w:rPr>
          <w:rFonts w:ascii="Times New Roman" w:hAnsi="Times New Roman"/>
          <w:sz w:val="20"/>
          <w:szCs w:val="20"/>
        </w:rPr>
        <w:t xml:space="preserve"> </w:t>
      </w:r>
      <w:r w:rsidRPr="00D27EBC">
        <w:rPr>
          <w:rFonts w:ascii="Times New Roman" w:hAnsi="Times New Roman"/>
          <w:i/>
          <w:sz w:val="20"/>
          <w:szCs w:val="20"/>
        </w:rPr>
        <w:t>Przebudowa i remont dróg publicznych i wewnę</w:t>
      </w:r>
      <w:r>
        <w:rPr>
          <w:rFonts w:ascii="Times New Roman" w:hAnsi="Times New Roman"/>
          <w:i/>
          <w:sz w:val="20"/>
          <w:szCs w:val="20"/>
        </w:rPr>
        <w:t>trznych oraz innych nawierzchni</w:t>
      </w:r>
      <w:r w:rsidRPr="00D27EBC">
        <w:rPr>
          <w:rFonts w:ascii="Times New Roman" w:hAnsi="Times New Roman"/>
          <w:i/>
          <w:sz w:val="20"/>
          <w:szCs w:val="20"/>
        </w:rPr>
        <w:t xml:space="preserve"> utwardzonych na terenie Gminy Świętochłowice</w:t>
      </w:r>
      <w:r>
        <w:rPr>
          <w:rFonts w:ascii="Times New Roman" w:hAnsi="Times New Roman"/>
          <w:i/>
          <w:sz w:val="20"/>
          <w:szCs w:val="20"/>
        </w:rPr>
        <w:t xml:space="preserve"> nr postępowania  ZPU.271.20.2018 </w:t>
      </w:r>
      <w:r w:rsidRPr="00404C13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rowadzonym w trybie przetargu nieograniczonego</w:t>
      </w:r>
      <w:r w:rsidRPr="00404C13">
        <w:rPr>
          <w:rFonts w:ascii="Times New Roman" w:hAnsi="Times New Roman"/>
          <w:sz w:val="20"/>
          <w:szCs w:val="20"/>
        </w:rPr>
        <w:t>;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4.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</w:t>
      </w:r>
      <w:r w:rsidRPr="005405A8">
        <w:rPr>
          <w:rFonts w:ascii="Times New Roman" w:hAnsi="Times New Roman"/>
          <w:sz w:val="20"/>
          <w:szCs w:val="20"/>
        </w:rPr>
        <w:t>(tekst jedn. Dz. U. z 2017 r., poz. 1579 z późn. zm.)</w:t>
      </w:r>
      <w:r w:rsidRPr="00C02879"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>„ustawa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”;  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5.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będą przechowywane, zgodnie z art. 97 ust. 1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6. </w:t>
      </w:r>
      <w:r w:rsidRPr="00404C13">
        <w:rPr>
          <w:rFonts w:ascii="Times New Roman" w:hAnsi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związanym z udziałem w postępowaniu o udzielenie zamówienia publicznego; konsekwencje niepodania określonych danych wynikają z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;  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7. </w:t>
      </w:r>
      <w:r w:rsidRPr="00404C13">
        <w:rPr>
          <w:rFonts w:ascii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8. </w:t>
      </w:r>
      <w:r w:rsidRPr="00404C13">
        <w:rPr>
          <w:rFonts w:ascii="Times New Roman" w:hAnsi="Times New Roman"/>
          <w:sz w:val="20"/>
          <w:szCs w:val="20"/>
          <w:lang w:eastAsia="pl-PL"/>
        </w:rPr>
        <w:t>posiada Pani/Pan:</w:t>
      </w:r>
    </w:p>
    <w:p w:rsidR="00B3358E" w:rsidRPr="00404C13" w:rsidRDefault="00B3358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B3358E" w:rsidRPr="00404C13" w:rsidRDefault="00B3358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16 RODO prawo do sprostowania Pani/Pana danych osobowych ;</w:t>
      </w:r>
    </w:p>
    <w:p w:rsidR="00B3358E" w:rsidRPr="00404C13" w:rsidRDefault="00B3358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B3358E" w:rsidRPr="00404C13" w:rsidRDefault="00B3358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3358E" w:rsidRPr="00404C13" w:rsidRDefault="00B3358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9. </w:t>
      </w:r>
      <w:r w:rsidRPr="00404C13">
        <w:rPr>
          <w:rFonts w:ascii="Times New Roman" w:hAnsi="Times New Roman"/>
          <w:sz w:val="20"/>
          <w:szCs w:val="20"/>
          <w:lang w:eastAsia="pl-PL"/>
        </w:rPr>
        <w:t>nie przysługuje Pani/Panu:</w:t>
      </w:r>
    </w:p>
    <w:p w:rsidR="00B3358E" w:rsidRPr="00404C13" w:rsidRDefault="00B3358E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B3358E" w:rsidRPr="00404C13" w:rsidRDefault="00B3358E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B3358E" w:rsidRPr="005405A8" w:rsidRDefault="00B3358E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405A8">
        <w:rPr>
          <w:rFonts w:ascii="Times New Roman" w:hAnsi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3358E" w:rsidRPr="005405A8" w:rsidRDefault="00B3358E" w:rsidP="00404C13">
      <w:pPr>
        <w:pStyle w:val="ListParagraph"/>
        <w:spacing w:after="0" w:line="288" w:lineRule="auto"/>
        <w:ind w:left="709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B3358E" w:rsidRPr="00404C13" w:rsidRDefault="00B3358E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sectPr w:rsidR="00B3358E" w:rsidRPr="00404C13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8E" w:rsidRDefault="00B3358E" w:rsidP="0038231F">
      <w:pPr>
        <w:spacing w:after="0" w:line="240" w:lineRule="auto"/>
      </w:pPr>
      <w:r>
        <w:separator/>
      </w:r>
    </w:p>
  </w:endnote>
  <w:endnote w:type="continuationSeparator" w:id="0">
    <w:p w:rsidR="00B3358E" w:rsidRDefault="00B335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8E" w:rsidRDefault="00B335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8E" w:rsidRDefault="00B3358E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B3358E" w:rsidRDefault="00B335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8E" w:rsidRDefault="00B33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8E" w:rsidRDefault="00B3358E" w:rsidP="0038231F">
      <w:pPr>
        <w:spacing w:after="0" w:line="240" w:lineRule="auto"/>
      </w:pPr>
      <w:r>
        <w:separator/>
      </w:r>
    </w:p>
  </w:footnote>
  <w:footnote w:type="continuationSeparator" w:id="0">
    <w:p w:rsidR="00B3358E" w:rsidRDefault="00B335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8E" w:rsidRDefault="00B335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8E" w:rsidRDefault="00B335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8E" w:rsidRDefault="00B335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4E62"/>
    <w:rsid w:val="000D6F17"/>
    <w:rsid w:val="000D73C4"/>
    <w:rsid w:val="000E4D37"/>
    <w:rsid w:val="00123D86"/>
    <w:rsid w:val="00126E19"/>
    <w:rsid w:val="00127607"/>
    <w:rsid w:val="001460AC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446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471</Words>
  <Characters>2826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36</cp:revision>
  <cp:lastPrinted>2016-09-13T06:35:00Z</cp:lastPrinted>
  <dcterms:created xsi:type="dcterms:W3CDTF">2016-08-31T13:49:00Z</dcterms:created>
  <dcterms:modified xsi:type="dcterms:W3CDTF">2018-06-05T12:22:00Z</dcterms:modified>
</cp:coreProperties>
</file>