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7"/>
        <w:gridCol w:w="3118"/>
        <w:gridCol w:w="2410"/>
      </w:tblGrid>
      <w:tr w:rsidR="00816D4B" w:rsidTr="00816D4B">
        <w:trPr>
          <w:trHeight w:val="12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4B" w:rsidRDefault="00816D4B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4B" w:rsidRDefault="00816D4B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4B" w:rsidRDefault="00816D4B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4B" w:rsidRDefault="00816D4B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816D4B" w:rsidTr="00816D4B">
        <w:trPr>
          <w:trHeight w:val="173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4B" w:rsidRDefault="00816D4B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:rsidR="00816D4B" w:rsidRDefault="00816D4B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Gospodarki Miejskiej i Ekologii</w:t>
            </w:r>
          </w:p>
          <w:p w:rsidR="00816D4B" w:rsidRDefault="00816D4B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4B" w:rsidRDefault="00816D4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4.07.2019 r.</w:t>
            </w:r>
          </w:p>
          <w:p w:rsidR="00816D4B" w:rsidRDefault="00816D4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16D4B" w:rsidRDefault="00816D4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(czwartek)</w:t>
            </w:r>
          </w:p>
          <w:p w:rsidR="00816D4B" w:rsidRDefault="00816D4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bezpośrednio po zakończeniu obrad XVII sesji Rady Miejskiej</w:t>
            </w:r>
          </w:p>
          <w:p w:rsidR="00816D4B" w:rsidRDefault="00816D4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pokój nr 105</w:t>
            </w:r>
          </w:p>
          <w:p w:rsidR="00816D4B" w:rsidRDefault="00816D4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  <w:p w:rsidR="00816D4B" w:rsidRDefault="00816D4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16D4B" w:rsidRDefault="00816D4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Rewitalizacja stawu Kalina – analiza obecnej sytuacji;</w:t>
            </w: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Negatywne skutki działania miejskiego wysypiska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możliwości przeciwdziałania;</w:t>
            </w: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realizacji zadań związanych z bieżącymi remontami dróg i chodników,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naprawami oświetlenia, utrzymaniem placów zabaw, organizacją budowy    parkingów.</w:t>
            </w: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Informacja na temat programów ekologicznych realizowanych w mieście.</w:t>
            </w: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Sławomir Pośpiech </w:t>
            </w:r>
            <w:r>
              <w:rPr>
                <w:rFonts w:ascii="Arial" w:hAnsi="Arial" w:cs="Arial"/>
                <w:sz w:val="20"/>
                <w:szCs w:val="20"/>
              </w:rPr>
              <w:t xml:space="preserve"> Zastępca Prezydenta Miasta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Michał Lange </w:t>
            </w:r>
            <w:r>
              <w:rPr>
                <w:rFonts w:ascii="Arial" w:hAnsi="Arial" w:cs="Arial"/>
                <w:sz w:val="20"/>
                <w:szCs w:val="20"/>
              </w:rPr>
              <w:t>Naczelnik Wydziału Inwestycji</w:t>
            </w: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Beata Grzelec –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Spetruk</w:t>
            </w:r>
            <w:proofErr w:type="spellEnd"/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Kierownik Referatu Środowiska</w:t>
            </w:r>
          </w:p>
          <w:p w:rsidR="00816D4B" w:rsidRDefault="00816D4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16D4B" w:rsidRDefault="00816D4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4F7C" w:rsidRDefault="00B54F7C">
      <w:bookmarkStart w:id="0" w:name="_GoBack"/>
      <w:bookmarkEnd w:id="0"/>
    </w:p>
    <w:sectPr w:rsidR="00B54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4B"/>
    <w:rsid w:val="00816D4B"/>
    <w:rsid w:val="00B5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6A3ED-777A-4C53-800A-1FF3074C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D4B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6D4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6D4B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6D4B"/>
    <w:rPr>
      <w:rFonts w:ascii="Myriad Pro" w:eastAsia="Times New Roman" w:hAnsi="Myriad Pro" w:cs="Myriad Pro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1</cp:revision>
  <dcterms:created xsi:type="dcterms:W3CDTF">2019-07-03T07:21:00Z</dcterms:created>
  <dcterms:modified xsi:type="dcterms:W3CDTF">2019-07-03T07:21:00Z</dcterms:modified>
</cp:coreProperties>
</file>