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F4" w:rsidRDefault="002F20F4" w:rsidP="002F20F4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>Świętochłowice, dnia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18 października 2019 r.</w:t>
      </w:r>
    </w:p>
    <w:p w:rsidR="002F20F4" w:rsidRDefault="002F20F4" w:rsidP="002F20F4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XX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>
        <w:rPr>
          <w:rFonts w:ascii="Arial" w:hAnsi="Arial" w:cs="Arial"/>
          <w:b/>
          <w:sz w:val="24"/>
          <w:szCs w:val="24"/>
          <w:u w:val="single"/>
        </w:rPr>
        <w:t>28 października 2019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o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>
        <w:rPr>
          <w:rFonts w:ascii="Arial" w:hAnsi="Arial" w:cs="Arial"/>
          <w:b/>
          <w:sz w:val="24"/>
          <w:szCs w:val="24"/>
          <w:u w:val="single"/>
        </w:rPr>
        <w:t>9:00</w:t>
      </w:r>
    </w:p>
    <w:p w:rsidR="002F20F4" w:rsidRDefault="002F20F4" w:rsidP="002F20F4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2F20F4" w:rsidRPr="00337857" w:rsidRDefault="002F20F4" w:rsidP="008A0918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Otwarcie sesji i stwierdzenie jej prawomocności oraz przyjęcie protokołu z obrad </w:t>
      </w:r>
      <w:r w:rsidRPr="00337857">
        <w:rPr>
          <w:rFonts w:ascii="Arial" w:eastAsia="Calibri" w:hAnsi="Arial" w:cs="Arial"/>
          <w:sz w:val="22"/>
          <w:szCs w:val="22"/>
          <w:lang w:eastAsia="en-US"/>
        </w:rPr>
        <w:br/>
        <w:t xml:space="preserve">XVIII sesji Rady Miejskiej w Świętochłowicach z dnia 29 sierpnia 2019 roku oraz XIX sesji Rady Miejskiej w Świętochłowicach z dnia 30 września 2019 r. </w:t>
      </w:r>
    </w:p>
    <w:p w:rsidR="002F20F4" w:rsidRPr="00337857" w:rsidRDefault="002F20F4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eastAsia="Calibri" w:hAnsi="Arial" w:cs="Arial"/>
          <w:sz w:val="22"/>
          <w:szCs w:val="22"/>
          <w:lang w:val="x-none" w:eastAsia="x-none"/>
        </w:rPr>
        <w:t>Przedstawienie porządku obrad.</w:t>
      </w:r>
    </w:p>
    <w:p w:rsidR="002F20F4" w:rsidRPr="00337857" w:rsidRDefault="002F20F4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eastAsia="Calibri" w:hAnsi="Arial" w:cs="Arial"/>
          <w:sz w:val="22"/>
          <w:szCs w:val="22"/>
          <w:lang w:val="x-none" w:eastAsia="x-none"/>
        </w:rPr>
        <w:t xml:space="preserve">Sprawozdanie z działalności Prezydenta Miasta w okresie międzysesyjnym </w:t>
      </w:r>
      <w:r w:rsidRPr="00337857">
        <w:rPr>
          <w:rFonts w:ascii="Arial" w:eastAsia="Calibri" w:hAnsi="Arial" w:cs="Arial"/>
          <w:sz w:val="22"/>
          <w:szCs w:val="22"/>
          <w:lang w:val="x-none" w:eastAsia="x-none"/>
        </w:rPr>
        <w:br/>
        <w:t xml:space="preserve"> tj. od dnia</w:t>
      </w:r>
      <w:r w:rsidR="00366B77" w:rsidRPr="00337857">
        <w:rPr>
          <w:rFonts w:ascii="Arial" w:eastAsia="Calibri" w:hAnsi="Arial" w:cs="Arial"/>
          <w:sz w:val="22"/>
          <w:szCs w:val="22"/>
          <w:lang w:eastAsia="x-none"/>
        </w:rPr>
        <w:t xml:space="preserve"> 21 sierpnia 2019 r. </w:t>
      </w:r>
      <w:proofErr w:type="gramStart"/>
      <w:r w:rsidR="00366B77" w:rsidRPr="00337857">
        <w:rPr>
          <w:rFonts w:ascii="Arial" w:eastAsia="Calibri" w:hAnsi="Arial" w:cs="Arial"/>
          <w:sz w:val="22"/>
          <w:szCs w:val="22"/>
          <w:lang w:eastAsia="x-none"/>
        </w:rPr>
        <w:t>do</w:t>
      </w:r>
      <w:proofErr w:type="gramEnd"/>
      <w:r w:rsidR="00366B77" w:rsidRPr="00337857">
        <w:rPr>
          <w:rFonts w:ascii="Arial" w:eastAsia="Calibri" w:hAnsi="Arial" w:cs="Arial"/>
          <w:sz w:val="22"/>
          <w:szCs w:val="22"/>
          <w:lang w:eastAsia="x-none"/>
        </w:rPr>
        <w:t xml:space="preserve"> 18 października 2019 r. </w:t>
      </w:r>
    </w:p>
    <w:p w:rsidR="00606B47" w:rsidRPr="00337857" w:rsidRDefault="00606B47" w:rsidP="00606B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7857">
        <w:rPr>
          <w:rFonts w:ascii="Arial" w:hAnsi="Arial" w:cs="Arial"/>
          <w:sz w:val="22"/>
          <w:szCs w:val="22"/>
        </w:rPr>
        <w:t>Przedstawienie informacji z wykonania obowiązku złożenia</w:t>
      </w:r>
      <w:r w:rsidR="00487A96">
        <w:rPr>
          <w:rFonts w:ascii="Arial" w:hAnsi="Arial" w:cs="Arial"/>
          <w:sz w:val="22"/>
          <w:szCs w:val="22"/>
        </w:rPr>
        <w:t xml:space="preserve"> oświadczenia o swoim stanie majątkowym za 2018 </w:t>
      </w:r>
      <w:r w:rsidR="009D2A57">
        <w:rPr>
          <w:rFonts w:ascii="Arial" w:hAnsi="Arial" w:cs="Arial"/>
          <w:sz w:val="22"/>
          <w:szCs w:val="22"/>
        </w:rPr>
        <w:t xml:space="preserve">rok </w:t>
      </w:r>
      <w:r w:rsidR="009D2A57" w:rsidRPr="00337857">
        <w:rPr>
          <w:rFonts w:ascii="Arial" w:hAnsi="Arial" w:cs="Arial"/>
          <w:sz w:val="22"/>
          <w:szCs w:val="22"/>
        </w:rPr>
        <w:t>przez</w:t>
      </w:r>
      <w:r w:rsidRPr="00337857">
        <w:rPr>
          <w:rFonts w:ascii="Arial" w:hAnsi="Arial" w:cs="Arial"/>
          <w:sz w:val="22"/>
          <w:szCs w:val="22"/>
        </w:rPr>
        <w:t xml:space="preserve"> osoby</w:t>
      </w:r>
      <w:r w:rsidR="00337857">
        <w:rPr>
          <w:rFonts w:ascii="Arial" w:hAnsi="Arial" w:cs="Arial"/>
          <w:sz w:val="22"/>
          <w:szCs w:val="22"/>
        </w:rPr>
        <w:t xml:space="preserve"> </w:t>
      </w:r>
      <w:r w:rsidRPr="00337857">
        <w:rPr>
          <w:rFonts w:ascii="Arial" w:hAnsi="Arial" w:cs="Arial"/>
          <w:sz w:val="22"/>
          <w:szCs w:val="22"/>
        </w:rPr>
        <w:t>określone</w:t>
      </w:r>
      <w:r w:rsidR="003677F7">
        <w:rPr>
          <w:rFonts w:ascii="Arial" w:hAnsi="Arial" w:cs="Arial"/>
          <w:sz w:val="22"/>
          <w:szCs w:val="22"/>
        </w:rPr>
        <w:t xml:space="preserve"> </w:t>
      </w:r>
      <w:r w:rsidRPr="00337857">
        <w:rPr>
          <w:rFonts w:ascii="Arial" w:hAnsi="Arial" w:cs="Arial"/>
          <w:sz w:val="22"/>
          <w:szCs w:val="22"/>
        </w:rPr>
        <w:t xml:space="preserve">w art. 24h ust. 1 ustawy z dnia 8 marca 1990 r. o samorządzie gminnym (Dz. U. </w:t>
      </w:r>
      <w:r w:rsidR="00617D32" w:rsidRPr="0033785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7857">
        <w:rPr>
          <w:rFonts w:ascii="Arial" w:hAnsi="Arial" w:cs="Arial"/>
          <w:sz w:val="22"/>
          <w:szCs w:val="22"/>
        </w:rPr>
        <w:t>z</w:t>
      </w:r>
      <w:proofErr w:type="gramEnd"/>
      <w:r w:rsidRPr="00337857">
        <w:rPr>
          <w:rFonts w:ascii="Arial" w:hAnsi="Arial" w:cs="Arial"/>
          <w:sz w:val="22"/>
          <w:szCs w:val="22"/>
        </w:rPr>
        <w:t xml:space="preserve"> 201</w:t>
      </w:r>
      <w:r w:rsidR="00C56995" w:rsidRPr="00337857">
        <w:rPr>
          <w:rFonts w:ascii="Arial" w:hAnsi="Arial" w:cs="Arial"/>
          <w:sz w:val="22"/>
          <w:szCs w:val="22"/>
        </w:rPr>
        <w:t>9</w:t>
      </w:r>
      <w:r w:rsidRPr="00337857">
        <w:rPr>
          <w:rFonts w:ascii="Arial" w:hAnsi="Arial" w:cs="Arial"/>
          <w:sz w:val="22"/>
          <w:szCs w:val="22"/>
        </w:rPr>
        <w:t xml:space="preserve"> r., poz. 5</w:t>
      </w:r>
      <w:r w:rsidR="00C56995" w:rsidRPr="00337857">
        <w:rPr>
          <w:rFonts w:ascii="Arial" w:hAnsi="Arial" w:cs="Arial"/>
          <w:sz w:val="22"/>
          <w:szCs w:val="22"/>
        </w:rPr>
        <w:t>06</w:t>
      </w:r>
      <w:r w:rsidRPr="00337857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337857">
        <w:rPr>
          <w:rFonts w:ascii="Arial" w:hAnsi="Arial" w:cs="Arial"/>
          <w:sz w:val="22"/>
          <w:szCs w:val="22"/>
        </w:rPr>
        <w:t>późn</w:t>
      </w:r>
      <w:proofErr w:type="spellEnd"/>
      <w:r w:rsidRPr="0033785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37857">
        <w:rPr>
          <w:rFonts w:ascii="Arial" w:hAnsi="Arial" w:cs="Arial"/>
          <w:sz w:val="22"/>
          <w:szCs w:val="22"/>
        </w:rPr>
        <w:t>zm</w:t>
      </w:r>
      <w:proofErr w:type="gramEnd"/>
      <w:r w:rsidRPr="00337857">
        <w:rPr>
          <w:rFonts w:ascii="Arial" w:hAnsi="Arial" w:cs="Arial"/>
          <w:sz w:val="22"/>
          <w:szCs w:val="22"/>
        </w:rPr>
        <w:t>.).</w:t>
      </w:r>
    </w:p>
    <w:p w:rsidR="00606B47" w:rsidRPr="005B6C83" w:rsidRDefault="00606B47" w:rsidP="008D03A0">
      <w:pPr>
        <w:pStyle w:val="Akapitzlist"/>
        <w:keepLines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hAnsi="Arial" w:cs="Arial"/>
          <w:sz w:val="22"/>
          <w:szCs w:val="22"/>
        </w:rPr>
        <w:t xml:space="preserve">Przedstawienie informacji </w:t>
      </w:r>
      <w:r w:rsidR="00C56995" w:rsidRPr="00337857">
        <w:rPr>
          <w:rFonts w:ascii="Arial" w:hAnsi="Arial" w:cs="Arial"/>
          <w:sz w:val="22"/>
          <w:szCs w:val="22"/>
        </w:rPr>
        <w:t xml:space="preserve">na temat oświadczeń o stanie majątkowym radnych Rady </w:t>
      </w:r>
      <w:r w:rsidR="009D2A57" w:rsidRPr="00337857">
        <w:rPr>
          <w:rFonts w:ascii="Arial" w:hAnsi="Arial" w:cs="Arial"/>
          <w:sz w:val="22"/>
          <w:szCs w:val="22"/>
        </w:rPr>
        <w:t>Miejskiej w</w:t>
      </w:r>
      <w:r w:rsidR="00C56995" w:rsidRPr="00337857">
        <w:rPr>
          <w:rFonts w:ascii="Arial" w:hAnsi="Arial" w:cs="Arial"/>
          <w:sz w:val="22"/>
          <w:szCs w:val="22"/>
        </w:rPr>
        <w:t xml:space="preserve"> Świętochłowicach, złożonych na początku kadencji 2018 – 2023 w terminie</w:t>
      </w:r>
      <w:r w:rsidR="00337857">
        <w:rPr>
          <w:rFonts w:ascii="Arial" w:hAnsi="Arial" w:cs="Arial"/>
          <w:sz w:val="22"/>
          <w:szCs w:val="22"/>
        </w:rPr>
        <w:br/>
      </w:r>
      <w:r w:rsidR="00C56995" w:rsidRPr="00337857">
        <w:rPr>
          <w:rFonts w:ascii="Arial" w:hAnsi="Arial" w:cs="Arial"/>
          <w:sz w:val="22"/>
          <w:szCs w:val="22"/>
        </w:rPr>
        <w:t xml:space="preserve">30 dni od dnia złożenia ślubowania (według stanu na dzień złożenia oświadczenia) oraz </w:t>
      </w:r>
      <w:r w:rsidR="009D2A57" w:rsidRPr="00337857">
        <w:rPr>
          <w:rFonts w:ascii="Arial" w:hAnsi="Arial" w:cs="Arial"/>
          <w:sz w:val="22"/>
          <w:szCs w:val="22"/>
        </w:rPr>
        <w:t>kolejnych za</w:t>
      </w:r>
      <w:r w:rsidR="00C56995" w:rsidRPr="00337857">
        <w:rPr>
          <w:rFonts w:ascii="Arial" w:hAnsi="Arial" w:cs="Arial"/>
          <w:sz w:val="22"/>
          <w:szCs w:val="22"/>
        </w:rPr>
        <w:t xml:space="preserve"> 2018 rok złożonych do dnia 30 kwietnia 2019 roku, według stanu na dzień 31 grudnia 2018 roku.</w:t>
      </w:r>
    </w:p>
    <w:p w:rsidR="005B6C83" w:rsidRPr="007C21BB" w:rsidRDefault="005B6C83" w:rsidP="007C21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Podjęcie uchwały </w:t>
      </w:r>
      <w:r w:rsidR="007C21BB" w:rsidRPr="007C21BB">
        <w:rPr>
          <w:rFonts w:ascii="Arial" w:eastAsia="Calibri" w:hAnsi="Arial" w:cs="Arial"/>
          <w:sz w:val="22"/>
          <w:szCs w:val="22"/>
          <w:lang w:eastAsia="en-US"/>
        </w:rPr>
        <w:t>w sprawie stwierdzenia wyników wyborów ławników do Sądu Okręgowego w Katowicach na okres kadencji 2020 – 2023.</w:t>
      </w:r>
    </w:p>
    <w:p w:rsidR="00FD7AD2" w:rsidRPr="007C21BB" w:rsidRDefault="00FD7AD2" w:rsidP="007C21B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Podjęcie uchwały </w:t>
      </w:r>
      <w:r w:rsidR="007C21BB" w:rsidRPr="007C21BB">
        <w:rPr>
          <w:rFonts w:ascii="Arial" w:eastAsia="Calibri" w:hAnsi="Arial" w:cs="Arial"/>
          <w:sz w:val="22"/>
          <w:szCs w:val="22"/>
          <w:lang w:eastAsia="en-US"/>
        </w:rPr>
        <w:t>w sprawie stwierdzenia wyników wyborów ławników do Sądu Rejonowego w Chorzowie na okres kadencji 2020 – 2023.</w:t>
      </w:r>
    </w:p>
    <w:p w:rsidR="005B6C83" w:rsidRPr="005B6C83" w:rsidRDefault="005B6C83" w:rsidP="005B6C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20120622"/>
      <w:r w:rsidRPr="005B6C83"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</w:t>
      </w:r>
      <w:bookmarkEnd w:id="0"/>
      <w:r w:rsidRPr="005B6C83">
        <w:rPr>
          <w:rFonts w:ascii="Arial" w:hAnsi="Arial" w:cs="Arial"/>
          <w:sz w:val="22"/>
          <w:szCs w:val="22"/>
        </w:rPr>
        <w:t xml:space="preserve">pozostawienia bez dalszego biegu zgłoszeń kandydatów </w:t>
      </w:r>
      <w:r>
        <w:rPr>
          <w:rFonts w:ascii="Arial" w:hAnsi="Arial" w:cs="Arial"/>
          <w:sz w:val="22"/>
          <w:szCs w:val="22"/>
        </w:rPr>
        <w:br/>
      </w:r>
      <w:proofErr w:type="gramStart"/>
      <w:r w:rsidRPr="005B6C83">
        <w:rPr>
          <w:rFonts w:ascii="Arial" w:hAnsi="Arial" w:cs="Arial"/>
          <w:sz w:val="22"/>
          <w:szCs w:val="22"/>
        </w:rPr>
        <w:t>na</w:t>
      </w:r>
      <w:proofErr w:type="gramEnd"/>
      <w:r w:rsidRPr="005B6C83">
        <w:rPr>
          <w:rFonts w:ascii="Arial" w:hAnsi="Arial" w:cs="Arial"/>
          <w:sz w:val="22"/>
          <w:szCs w:val="22"/>
        </w:rPr>
        <w:t xml:space="preserve"> ławników.</w:t>
      </w:r>
    </w:p>
    <w:p w:rsidR="005B6C83" w:rsidRPr="005B6C83" w:rsidRDefault="005B6C83" w:rsidP="005B6C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6C83"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</w:t>
      </w:r>
      <w:r w:rsidRPr="005B6C83">
        <w:rPr>
          <w:rFonts w:ascii="Arial" w:hAnsi="Arial" w:cs="Arial"/>
          <w:sz w:val="22"/>
          <w:szCs w:val="22"/>
        </w:rPr>
        <w:t xml:space="preserve">pozostawienia bez dalszego biegu zgłoszeń kandydatów </w:t>
      </w:r>
      <w:r>
        <w:rPr>
          <w:rFonts w:ascii="Arial" w:hAnsi="Arial" w:cs="Arial"/>
          <w:sz w:val="22"/>
          <w:szCs w:val="22"/>
        </w:rPr>
        <w:br/>
      </w:r>
      <w:r w:rsidRPr="005B6C83">
        <w:rPr>
          <w:rFonts w:ascii="Arial" w:hAnsi="Arial" w:cs="Arial"/>
          <w:sz w:val="22"/>
          <w:szCs w:val="22"/>
        </w:rPr>
        <w:t>na ławników.</w:t>
      </w:r>
    </w:p>
    <w:p w:rsidR="005B6C83" w:rsidRPr="005B6C83" w:rsidRDefault="005B6C83" w:rsidP="005B6C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B6C83"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</w:t>
      </w:r>
      <w:r w:rsidRPr="005B6C83">
        <w:rPr>
          <w:rFonts w:ascii="Arial" w:hAnsi="Arial" w:cs="Arial"/>
          <w:sz w:val="22"/>
          <w:szCs w:val="22"/>
        </w:rPr>
        <w:t xml:space="preserve">pozostawienia bez dalszego biegu zgłoszeń kandydatów </w:t>
      </w:r>
      <w:r>
        <w:rPr>
          <w:rFonts w:ascii="Arial" w:hAnsi="Arial" w:cs="Arial"/>
          <w:sz w:val="22"/>
          <w:szCs w:val="22"/>
        </w:rPr>
        <w:br/>
      </w:r>
      <w:r w:rsidRPr="005B6C83">
        <w:rPr>
          <w:rFonts w:ascii="Arial" w:hAnsi="Arial" w:cs="Arial"/>
          <w:sz w:val="22"/>
          <w:szCs w:val="22"/>
        </w:rPr>
        <w:t xml:space="preserve">na ławników.      </w:t>
      </w:r>
    </w:p>
    <w:p w:rsidR="002F20F4" w:rsidRDefault="002F20F4" w:rsidP="002F20F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22289090"/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</w:t>
      </w:r>
      <w:bookmarkEnd w:id="1"/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zmiany uchwały Nr V/26/18 Rady Miejskiej </w:t>
      </w:r>
      <w:r w:rsidRPr="00337857">
        <w:rPr>
          <w:rFonts w:ascii="Arial" w:eastAsia="Calibri" w:hAnsi="Arial" w:cs="Arial"/>
          <w:sz w:val="22"/>
          <w:szCs w:val="22"/>
          <w:lang w:eastAsia="en-US"/>
        </w:rPr>
        <w:br/>
        <w:t>w Świętochłowicach z dnia 31 grudnia 2018 roku w sprawie uchwalenia budżetu Miasta Świętochłowice na 2019 rok.</w:t>
      </w:r>
    </w:p>
    <w:p w:rsidR="002F20F4" w:rsidRPr="00337857" w:rsidRDefault="002F20F4" w:rsidP="002F20F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2" w:name="_GoBack"/>
      <w:bookmarkEnd w:id="2"/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</w:t>
      </w:r>
      <w:r w:rsidR="00487A96">
        <w:rPr>
          <w:rFonts w:ascii="Arial" w:eastAsia="Calibri" w:hAnsi="Arial" w:cs="Arial"/>
          <w:sz w:val="22"/>
          <w:szCs w:val="22"/>
          <w:lang w:eastAsia="en-US"/>
        </w:rPr>
        <w:t>zmiany uchwały nr XX/201/16 Rady Miejskiej</w:t>
      </w:r>
      <w:r w:rsidR="00487A96">
        <w:rPr>
          <w:rFonts w:ascii="Arial" w:eastAsia="Calibri" w:hAnsi="Arial" w:cs="Arial"/>
          <w:sz w:val="22"/>
          <w:szCs w:val="22"/>
          <w:lang w:eastAsia="en-US"/>
        </w:rPr>
        <w:br/>
        <w:t>w Świętochłowicach z dnia 11 kwietnia 2016 r. w sprawie organizacji wspólnej obsługi przez Urząd Miejski w Świętochłowicach.</w:t>
      </w:r>
    </w:p>
    <w:p w:rsidR="002F20F4" w:rsidRDefault="002F20F4" w:rsidP="00F14B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785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Podjęcie uchwały w sprawie </w:t>
      </w:r>
      <w:r w:rsidR="00C5172E">
        <w:rPr>
          <w:rFonts w:ascii="Arial" w:eastAsia="Calibri" w:hAnsi="Arial" w:cs="Arial"/>
          <w:sz w:val="22"/>
          <w:szCs w:val="22"/>
          <w:lang w:eastAsia="en-US"/>
        </w:rPr>
        <w:t>wyrażenia zgody na zawarcie porozumienia międzygminnego w zakresie przyjęcia do realizacji przez Gminę Miasto Ruda Śląska zadania publicznego Gminy Miasta Świętochłowice w zakresie pomocy społecznej, polegającego na prowadzeniu i zapewnieniu miejsc w środowiskowym domu samopomocy typu B dla mieszkańców Świętochłowic z niepełnosprawności intelektualną.</w:t>
      </w:r>
    </w:p>
    <w:p w:rsidR="00FD7AD2" w:rsidRPr="00FD7AD2" w:rsidRDefault="00FD7AD2" w:rsidP="00FD7AD2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FD7AD2">
        <w:rPr>
          <w:rFonts w:ascii="Arial" w:eastAsia="Calibri" w:hAnsi="Arial" w:cs="Arial"/>
          <w:sz w:val="22"/>
          <w:szCs w:val="24"/>
          <w:lang w:eastAsia="en-US"/>
        </w:rPr>
        <w:t>Odpowiedzi na interpelacje i zapytania oraz wolne wnioski zgłoszone przez radnych Rady Miejskiej w Świętochłowicach.</w:t>
      </w:r>
    </w:p>
    <w:p w:rsidR="00963E40" w:rsidRPr="00337857" w:rsidRDefault="00963E40" w:rsidP="00963E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7857">
        <w:rPr>
          <w:rFonts w:ascii="Arial" w:hAnsi="Arial" w:cs="Arial"/>
          <w:sz w:val="22"/>
          <w:szCs w:val="22"/>
        </w:rPr>
        <w:t>Interpelacje i zapytania radnych.</w:t>
      </w:r>
    </w:p>
    <w:p w:rsidR="00963E40" w:rsidRPr="00337857" w:rsidRDefault="00963E40" w:rsidP="00963E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7857">
        <w:rPr>
          <w:rFonts w:ascii="Arial" w:hAnsi="Arial" w:cs="Arial"/>
          <w:sz w:val="22"/>
          <w:szCs w:val="22"/>
        </w:rPr>
        <w:t>Wolne wnioski i oświadczenia.</w:t>
      </w:r>
    </w:p>
    <w:p w:rsidR="00C56995" w:rsidRPr="00F92613" w:rsidRDefault="009D2A57" w:rsidP="00C56995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92613">
        <w:rPr>
          <w:rFonts w:ascii="Arial" w:hAnsi="Arial" w:cs="Arial"/>
          <w:sz w:val="22"/>
          <w:szCs w:val="22"/>
        </w:rPr>
        <w:t>Zakończenie sesji.</w:t>
      </w:r>
    </w:p>
    <w:sectPr w:rsidR="00C56995" w:rsidRPr="00F9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B7E8CB70"/>
    <w:lvl w:ilvl="0" w:tplc="1FB4A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508E4"/>
    <w:multiLevelType w:val="hybridMultilevel"/>
    <w:tmpl w:val="7C54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A4716B"/>
    <w:multiLevelType w:val="hybridMultilevel"/>
    <w:tmpl w:val="61F45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F4"/>
    <w:rsid w:val="002F20F4"/>
    <w:rsid w:val="00337857"/>
    <w:rsid w:val="0034477C"/>
    <w:rsid w:val="00366B77"/>
    <w:rsid w:val="003677F7"/>
    <w:rsid w:val="00487A96"/>
    <w:rsid w:val="005B6C83"/>
    <w:rsid w:val="00606B47"/>
    <w:rsid w:val="00617D32"/>
    <w:rsid w:val="007C21BB"/>
    <w:rsid w:val="008C2F08"/>
    <w:rsid w:val="00963E40"/>
    <w:rsid w:val="009D2A57"/>
    <w:rsid w:val="00B66FCD"/>
    <w:rsid w:val="00C5172E"/>
    <w:rsid w:val="00C56995"/>
    <w:rsid w:val="00D90BB3"/>
    <w:rsid w:val="00F92613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g.rzemieniuk</cp:lastModifiedBy>
  <cp:revision>11</cp:revision>
  <cp:lastPrinted>2019-10-18T10:57:00Z</cp:lastPrinted>
  <dcterms:created xsi:type="dcterms:W3CDTF">2019-10-16T06:39:00Z</dcterms:created>
  <dcterms:modified xsi:type="dcterms:W3CDTF">2019-10-18T11:50:00Z</dcterms:modified>
</cp:coreProperties>
</file>