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2B6503" w:rsidRDefault="00F226AA" w:rsidP="00C92AB9">
      <w:pPr>
        <w:spacing w:line="276" w:lineRule="auto"/>
        <w:ind w:left="5103" w:firstLine="6"/>
        <w:jc w:val="right"/>
        <w:rPr>
          <w:rFonts w:ascii="Trebuchet MS" w:hAnsi="Trebuchet MS" w:cs="Calibri"/>
          <w:sz w:val="22"/>
          <w:szCs w:val="22"/>
        </w:rPr>
      </w:pPr>
      <w:r w:rsidRPr="002B6503">
        <w:rPr>
          <w:rFonts w:ascii="Trebuchet MS" w:hAnsi="Trebuchet MS" w:cs="Calibri"/>
          <w:sz w:val="22"/>
          <w:szCs w:val="22"/>
        </w:rPr>
        <w:t>Świętochłowice,</w:t>
      </w:r>
      <w:r w:rsidR="003F418B" w:rsidRPr="002B6503">
        <w:rPr>
          <w:rFonts w:ascii="Trebuchet MS" w:hAnsi="Trebuchet MS" w:cs="Calibri"/>
          <w:sz w:val="22"/>
          <w:szCs w:val="22"/>
        </w:rPr>
        <w:t xml:space="preserve"> </w:t>
      </w:r>
      <w:r w:rsidR="00D75BF4">
        <w:rPr>
          <w:rFonts w:ascii="Trebuchet MS" w:hAnsi="Trebuchet MS" w:cs="Calibri"/>
          <w:sz w:val="22"/>
          <w:szCs w:val="22"/>
        </w:rPr>
        <w:t>27</w:t>
      </w:r>
      <w:r w:rsidR="00C92AB9">
        <w:rPr>
          <w:rFonts w:ascii="Trebuchet MS" w:hAnsi="Trebuchet MS" w:cs="Calibri"/>
          <w:sz w:val="22"/>
          <w:szCs w:val="22"/>
        </w:rPr>
        <w:t xml:space="preserve"> </w:t>
      </w:r>
      <w:r w:rsidR="00D75BF4">
        <w:rPr>
          <w:rFonts w:ascii="Trebuchet MS" w:hAnsi="Trebuchet MS" w:cs="Calibri"/>
          <w:sz w:val="22"/>
          <w:szCs w:val="22"/>
        </w:rPr>
        <w:t>kwietnia</w:t>
      </w:r>
      <w:r w:rsidR="00096A7C" w:rsidRPr="002B6503">
        <w:rPr>
          <w:rFonts w:ascii="Trebuchet MS" w:hAnsi="Trebuchet MS" w:cs="Calibri"/>
          <w:sz w:val="22"/>
          <w:szCs w:val="22"/>
        </w:rPr>
        <w:t xml:space="preserve"> 202</w:t>
      </w:r>
      <w:r w:rsidR="00C92AB9">
        <w:rPr>
          <w:rFonts w:ascii="Trebuchet MS" w:hAnsi="Trebuchet MS" w:cs="Calibri"/>
          <w:sz w:val="22"/>
          <w:szCs w:val="22"/>
        </w:rPr>
        <w:t>1</w:t>
      </w:r>
      <w:r w:rsidR="006E5198" w:rsidRPr="002B6503">
        <w:rPr>
          <w:rFonts w:ascii="Trebuchet MS" w:hAnsi="Trebuchet MS" w:cs="Calibri"/>
          <w:sz w:val="22"/>
          <w:szCs w:val="22"/>
        </w:rPr>
        <w:t xml:space="preserve"> r.</w:t>
      </w:r>
    </w:p>
    <w:p w:rsidR="00EC7801" w:rsidRPr="002B6503" w:rsidRDefault="00EC7801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</w:p>
    <w:p w:rsidR="00F226AA" w:rsidRPr="002B6503" w:rsidRDefault="00510448" w:rsidP="002F2133">
      <w:pPr>
        <w:pStyle w:val="Nagwek2"/>
        <w:spacing w:line="276" w:lineRule="auto"/>
        <w:rPr>
          <w:rFonts w:ascii="Trebuchet MS" w:hAnsi="Trebuchet MS" w:cs="Calibri"/>
          <w:sz w:val="22"/>
          <w:szCs w:val="22"/>
        </w:rPr>
      </w:pPr>
      <w:r w:rsidRPr="002B6503">
        <w:rPr>
          <w:rFonts w:ascii="Trebuchet MS" w:hAnsi="Trebuchet MS" w:cs="Calibri"/>
          <w:sz w:val="22"/>
          <w:szCs w:val="22"/>
        </w:rPr>
        <w:t>MK</w:t>
      </w:r>
      <w:r w:rsidR="00B0701F" w:rsidRPr="002B6503">
        <w:rPr>
          <w:rFonts w:ascii="Trebuchet MS" w:hAnsi="Trebuchet MS" w:cs="Calibri"/>
          <w:sz w:val="22"/>
          <w:szCs w:val="22"/>
        </w:rPr>
        <w:t>.</w:t>
      </w:r>
      <w:r w:rsidR="00BA53F3" w:rsidRPr="002B6503">
        <w:rPr>
          <w:rFonts w:ascii="Trebuchet MS" w:hAnsi="Trebuchet MS" w:cs="Calibri"/>
          <w:sz w:val="22"/>
          <w:szCs w:val="22"/>
        </w:rPr>
        <w:t>684</w:t>
      </w:r>
      <w:r w:rsidR="00807540" w:rsidRPr="002B6503">
        <w:rPr>
          <w:rFonts w:ascii="Trebuchet MS" w:hAnsi="Trebuchet MS" w:cs="Calibri"/>
          <w:sz w:val="22"/>
          <w:szCs w:val="22"/>
        </w:rPr>
        <w:t>0</w:t>
      </w:r>
      <w:r w:rsidR="00F23D3E" w:rsidRPr="002B6503">
        <w:rPr>
          <w:rFonts w:ascii="Trebuchet MS" w:hAnsi="Trebuchet MS" w:cs="Calibri"/>
          <w:sz w:val="22"/>
          <w:szCs w:val="22"/>
        </w:rPr>
        <w:t>.</w:t>
      </w:r>
      <w:r w:rsidR="002B6503" w:rsidRPr="002B6503">
        <w:rPr>
          <w:rFonts w:ascii="Trebuchet MS" w:hAnsi="Trebuchet MS" w:cs="Calibri"/>
          <w:sz w:val="22"/>
          <w:szCs w:val="22"/>
        </w:rPr>
        <w:t>74</w:t>
      </w:r>
      <w:r w:rsidR="00153152" w:rsidRPr="002B6503">
        <w:rPr>
          <w:rFonts w:ascii="Trebuchet MS" w:hAnsi="Trebuchet MS" w:cs="Calibri"/>
          <w:sz w:val="22"/>
          <w:szCs w:val="22"/>
        </w:rPr>
        <w:t>.</w:t>
      </w:r>
      <w:r w:rsidR="00096A7C" w:rsidRPr="002B6503">
        <w:rPr>
          <w:rFonts w:ascii="Trebuchet MS" w:hAnsi="Trebuchet MS" w:cs="Calibri"/>
          <w:sz w:val="22"/>
          <w:szCs w:val="22"/>
        </w:rPr>
        <w:t>2020</w:t>
      </w:r>
      <w:r w:rsidR="00F02AB0" w:rsidRPr="002B6503">
        <w:rPr>
          <w:rFonts w:ascii="Trebuchet MS" w:hAnsi="Trebuchet MS" w:cs="Calibri"/>
          <w:sz w:val="22"/>
          <w:szCs w:val="22"/>
        </w:rPr>
        <w:t>.</w:t>
      </w:r>
      <w:r w:rsidR="00096A7C" w:rsidRPr="002B6503">
        <w:rPr>
          <w:rFonts w:ascii="Trebuchet MS" w:hAnsi="Trebuchet MS" w:cs="Calibri"/>
          <w:sz w:val="22"/>
          <w:szCs w:val="22"/>
        </w:rPr>
        <w:t>GP</w:t>
      </w:r>
    </w:p>
    <w:p w:rsidR="00F226AA" w:rsidRPr="002B6503" w:rsidRDefault="00F226AA" w:rsidP="002F2133">
      <w:pPr>
        <w:spacing w:line="276" w:lineRule="auto"/>
        <w:rPr>
          <w:rFonts w:ascii="Trebuchet MS" w:hAnsi="Trebuchet MS" w:cs="Calibri"/>
          <w:sz w:val="22"/>
          <w:szCs w:val="22"/>
        </w:rPr>
      </w:pPr>
    </w:p>
    <w:p w:rsidR="00A240C7" w:rsidRPr="00C92AB9" w:rsidRDefault="00C73A81" w:rsidP="00A240C7">
      <w:pPr>
        <w:spacing w:line="276" w:lineRule="auto"/>
        <w:jc w:val="both"/>
        <w:rPr>
          <w:rFonts w:ascii="Trebuchet MS" w:hAnsi="Trebuchet MS" w:cstheme="minorHAnsi"/>
          <w:szCs w:val="22"/>
        </w:rPr>
      </w:pPr>
      <w:r w:rsidRPr="00C92AB9">
        <w:rPr>
          <w:rFonts w:ascii="Trebuchet MS" w:hAnsi="Trebuchet MS" w:cs="Calibri"/>
          <w:szCs w:val="22"/>
        </w:rPr>
        <w:t>Na podstawie § 13</w:t>
      </w:r>
      <w:r w:rsidR="0041729F" w:rsidRPr="00C92AB9">
        <w:rPr>
          <w:rFonts w:ascii="Trebuchet MS" w:hAnsi="Trebuchet MS" w:cs="Calibri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C92AB9">
        <w:rPr>
          <w:rFonts w:ascii="Trebuchet MS" w:hAnsi="Trebuchet MS" w:cs="Calibri"/>
          <w:szCs w:val="22"/>
        </w:rPr>
        <w:t>4</w:t>
      </w:r>
      <w:r w:rsidR="0041729F" w:rsidRPr="00C92AB9">
        <w:rPr>
          <w:rFonts w:ascii="Trebuchet MS" w:hAnsi="Trebuchet MS" w:cs="Calibri"/>
          <w:szCs w:val="22"/>
        </w:rPr>
        <w:t xml:space="preserve"> r. poz. </w:t>
      </w:r>
      <w:r w:rsidR="00807540" w:rsidRPr="00C92AB9">
        <w:rPr>
          <w:rFonts w:ascii="Trebuchet MS" w:hAnsi="Trebuchet MS" w:cs="Calibri"/>
          <w:szCs w:val="22"/>
        </w:rPr>
        <w:t>1490</w:t>
      </w:r>
      <w:r w:rsidR="00A240C7" w:rsidRPr="00C92AB9">
        <w:rPr>
          <w:rFonts w:ascii="Trebuchet MS" w:hAnsi="Trebuchet MS" w:cs="Calibri"/>
          <w:szCs w:val="22"/>
        </w:rPr>
        <w:t xml:space="preserve"> z</w:t>
      </w:r>
      <w:r w:rsidR="00C92AB9">
        <w:rPr>
          <w:rFonts w:ascii="Trebuchet MS" w:hAnsi="Trebuchet MS" w:cs="Calibri"/>
          <w:szCs w:val="22"/>
        </w:rPr>
        <w:t> </w:t>
      </w:r>
      <w:r w:rsidR="00A240C7" w:rsidRPr="00C92AB9">
        <w:rPr>
          <w:rFonts w:ascii="Trebuchet MS" w:hAnsi="Trebuchet MS" w:cs="Calibri"/>
          <w:szCs w:val="22"/>
        </w:rPr>
        <w:t>późn. zm</w:t>
      </w:r>
      <w:r w:rsidR="0041729F" w:rsidRPr="00C92AB9">
        <w:rPr>
          <w:rFonts w:ascii="Trebuchet MS" w:hAnsi="Trebuchet MS" w:cs="Calibri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C92AB9">
        <w:rPr>
          <w:rFonts w:ascii="Trebuchet MS" w:hAnsi="Trebuchet MS" w:cs="Calibri"/>
          <w:szCs w:val="22"/>
        </w:rPr>
        <w:t>Zarządzenia Nr</w:t>
      </w:r>
      <w:r w:rsidR="006E5198" w:rsidRPr="00C92AB9">
        <w:rPr>
          <w:rFonts w:ascii="Trebuchet MS" w:hAnsi="Trebuchet MS" w:cs="Calibri"/>
          <w:szCs w:val="22"/>
        </w:rPr>
        <w:t xml:space="preserve"> </w:t>
      </w:r>
      <w:r w:rsidR="00D75BF4">
        <w:rPr>
          <w:rFonts w:ascii="Trebuchet MS" w:hAnsi="Trebuchet MS" w:cs="Calibri"/>
          <w:szCs w:val="22"/>
        </w:rPr>
        <w:t>200</w:t>
      </w:r>
      <w:r w:rsidR="006F693E" w:rsidRPr="00C92AB9">
        <w:rPr>
          <w:rFonts w:ascii="Trebuchet MS" w:hAnsi="Trebuchet MS" w:cs="Calibri"/>
          <w:szCs w:val="22"/>
        </w:rPr>
        <w:t>/202</w:t>
      </w:r>
      <w:r w:rsidR="00D75BF4">
        <w:rPr>
          <w:rFonts w:ascii="Trebuchet MS" w:hAnsi="Trebuchet MS" w:cs="Calibri"/>
          <w:szCs w:val="22"/>
        </w:rPr>
        <w:t>1</w:t>
      </w:r>
      <w:r w:rsidR="00F23D3E" w:rsidRPr="00C92AB9">
        <w:rPr>
          <w:rFonts w:ascii="Trebuchet MS" w:hAnsi="Trebuchet MS" w:cs="Calibri"/>
          <w:szCs w:val="22"/>
        </w:rPr>
        <w:t xml:space="preserve"> Prezydenta Miasta Świętochłowice z dnia</w:t>
      </w:r>
      <w:r w:rsidR="006E5198" w:rsidRPr="00C92AB9">
        <w:rPr>
          <w:rFonts w:ascii="Trebuchet MS" w:hAnsi="Trebuchet MS" w:cs="Calibri"/>
          <w:szCs w:val="22"/>
        </w:rPr>
        <w:t xml:space="preserve"> </w:t>
      </w:r>
      <w:r w:rsidR="00D75BF4">
        <w:rPr>
          <w:rFonts w:ascii="Trebuchet MS" w:hAnsi="Trebuchet MS" w:cs="Calibri"/>
          <w:szCs w:val="22"/>
        </w:rPr>
        <w:t xml:space="preserve">26 kwietnia </w:t>
      </w:r>
      <w:r w:rsidR="006F693E" w:rsidRPr="00C92AB9">
        <w:rPr>
          <w:rFonts w:ascii="Trebuchet MS" w:hAnsi="Trebuchet MS" w:cs="Calibri"/>
          <w:szCs w:val="22"/>
        </w:rPr>
        <w:t>202</w:t>
      </w:r>
      <w:r w:rsidR="00D75BF4">
        <w:rPr>
          <w:rFonts w:ascii="Trebuchet MS" w:hAnsi="Trebuchet MS" w:cs="Calibri"/>
          <w:szCs w:val="22"/>
        </w:rPr>
        <w:t>1</w:t>
      </w:r>
      <w:r w:rsidR="006E5198" w:rsidRPr="00C92AB9">
        <w:rPr>
          <w:rFonts w:ascii="Trebuchet MS" w:hAnsi="Trebuchet MS" w:cs="Calibri"/>
          <w:szCs w:val="22"/>
        </w:rPr>
        <w:t xml:space="preserve"> r. </w:t>
      </w:r>
      <w:r w:rsidR="00A240C7" w:rsidRPr="00C92AB9">
        <w:rPr>
          <w:rFonts w:ascii="Trebuchet MS" w:hAnsi="Trebuchet MS" w:cstheme="minorHAnsi"/>
          <w:szCs w:val="22"/>
        </w:rPr>
        <w:t xml:space="preserve">w sprawie </w:t>
      </w:r>
      <w:r w:rsidR="00D75BF4">
        <w:rPr>
          <w:rFonts w:ascii="Trebuchet MS" w:hAnsi="Trebuchet MS" w:cstheme="minorHAnsi"/>
          <w:szCs w:val="22"/>
        </w:rPr>
        <w:t xml:space="preserve">drugiego przetargu nieograniczonego na </w:t>
      </w:r>
      <w:r w:rsidR="002B6503" w:rsidRPr="00C92AB9">
        <w:rPr>
          <w:rFonts w:ascii="Trebuchet MS" w:hAnsi="Trebuchet MS" w:cstheme="minorHAnsi"/>
          <w:szCs w:val="22"/>
        </w:rPr>
        <w:t>sprzedaż nieruchomości położonej w</w:t>
      </w:r>
      <w:r w:rsidR="00C92AB9">
        <w:rPr>
          <w:rFonts w:ascii="Trebuchet MS" w:hAnsi="Trebuchet MS" w:cstheme="minorHAnsi"/>
          <w:szCs w:val="22"/>
        </w:rPr>
        <w:t> </w:t>
      </w:r>
      <w:r w:rsidR="002B6503" w:rsidRPr="00C92AB9">
        <w:rPr>
          <w:rFonts w:ascii="Trebuchet MS" w:hAnsi="Trebuchet MS" w:cstheme="minorHAnsi"/>
          <w:szCs w:val="22"/>
        </w:rPr>
        <w:t>Świętochłowicach, w rejonie ul. Śląskiej, ul. Wojska Polskiego, ROD „Gwarek” i na obrzeżu osiedla Podgórze</w:t>
      </w:r>
    </w:p>
    <w:p w:rsidR="00F226AA" w:rsidRPr="00C92AB9" w:rsidRDefault="00F226AA" w:rsidP="002F2133">
      <w:pPr>
        <w:pStyle w:val="Nagwek1"/>
        <w:spacing w:line="276" w:lineRule="auto"/>
        <w:ind w:firstLine="0"/>
        <w:rPr>
          <w:rFonts w:ascii="Trebuchet MS" w:hAnsi="Trebuchet MS" w:cs="Calibri"/>
          <w:sz w:val="20"/>
          <w:szCs w:val="22"/>
        </w:rPr>
      </w:pPr>
      <w:r w:rsidRPr="00C92AB9">
        <w:rPr>
          <w:rFonts w:ascii="Trebuchet MS" w:hAnsi="Trebuchet MS" w:cs="Calibri"/>
          <w:sz w:val="20"/>
          <w:szCs w:val="22"/>
        </w:rPr>
        <w:t>Prezydent Miasta Świętochłowice</w:t>
      </w:r>
    </w:p>
    <w:p w:rsidR="00C73A81" w:rsidRPr="002B6503" w:rsidRDefault="00B462ED" w:rsidP="002F2133">
      <w:pPr>
        <w:pStyle w:val="Tekstpodstawowy"/>
        <w:spacing w:line="276" w:lineRule="auto"/>
        <w:jc w:val="center"/>
        <w:rPr>
          <w:rFonts w:ascii="Trebuchet MS" w:hAnsi="Trebuchet MS"/>
          <w:noProof/>
        </w:rPr>
      </w:pPr>
      <w:r w:rsidRPr="00C92AB9">
        <w:rPr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3590290</wp:posOffset>
            </wp:positionV>
            <wp:extent cx="5828400" cy="3056400"/>
            <wp:effectExtent l="0" t="0" r="1270" b="0"/>
            <wp:wrapTight wrapText="bothSides">
              <wp:wrapPolygon edited="0">
                <wp:start x="0" y="0"/>
                <wp:lineTo x="0" y="21407"/>
                <wp:lineTo x="21534" y="21407"/>
                <wp:lineTo x="21534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porta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r="4751" b="9327"/>
                    <a:stretch/>
                  </pic:blipFill>
                  <pic:spPr bwMode="auto">
                    <a:xfrm>
                      <a:off x="0" y="0"/>
                      <a:ext cx="5828400" cy="30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AB9"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218440</wp:posOffset>
            </wp:positionV>
            <wp:extent cx="5439410" cy="3143250"/>
            <wp:effectExtent l="19050" t="19050" r="27940" b="19050"/>
            <wp:wrapTight wrapText="bothSides">
              <wp:wrapPolygon edited="0">
                <wp:start x="-76" y="-131"/>
                <wp:lineTo x="-76" y="21600"/>
                <wp:lineTo x="21635" y="21600"/>
                <wp:lineTo x="21635" y="-131"/>
                <wp:lineTo x="-76" y="-131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8" r="14719" b="15890"/>
                    <a:stretch/>
                  </pic:blipFill>
                  <pic:spPr bwMode="auto">
                    <a:xfrm>
                      <a:off x="0" y="0"/>
                      <a:ext cx="5439410" cy="314325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3B" w:rsidRPr="00C92AB9">
        <w:rPr>
          <w:rFonts w:ascii="Trebuchet MS" w:hAnsi="Trebuchet MS" w:cs="Calibri"/>
          <w:b/>
          <w:sz w:val="20"/>
          <w:szCs w:val="22"/>
        </w:rPr>
        <w:t xml:space="preserve">ogłasza </w:t>
      </w:r>
      <w:r w:rsidR="00A240C7" w:rsidRPr="00C92AB9">
        <w:rPr>
          <w:rFonts w:ascii="Trebuchet MS" w:hAnsi="Trebuchet MS" w:cs="Calibri"/>
          <w:b/>
          <w:sz w:val="20"/>
          <w:szCs w:val="22"/>
        </w:rPr>
        <w:t>I</w:t>
      </w:r>
      <w:r w:rsidR="00D75BF4">
        <w:rPr>
          <w:rFonts w:ascii="Trebuchet MS" w:hAnsi="Trebuchet MS" w:cs="Calibri"/>
          <w:b/>
          <w:sz w:val="20"/>
          <w:szCs w:val="22"/>
        </w:rPr>
        <w:t>I</w:t>
      </w:r>
      <w:r w:rsidR="00DE53F4" w:rsidRPr="00C92AB9">
        <w:rPr>
          <w:rFonts w:ascii="Trebuchet MS" w:hAnsi="Trebuchet MS" w:cs="Calibri"/>
          <w:b/>
          <w:sz w:val="20"/>
          <w:szCs w:val="22"/>
        </w:rPr>
        <w:t xml:space="preserve"> </w:t>
      </w:r>
      <w:r w:rsidR="00F226AA" w:rsidRPr="00C92AB9">
        <w:rPr>
          <w:rFonts w:ascii="Trebuchet MS" w:hAnsi="Trebuchet MS" w:cs="Calibri"/>
          <w:b/>
          <w:sz w:val="20"/>
          <w:szCs w:val="22"/>
        </w:rPr>
        <w:t xml:space="preserve">przetarg </w:t>
      </w:r>
      <w:r w:rsidR="00E7513A" w:rsidRPr="00C92AB9">
        <w:rPr>
          <w:rFonts w:ascii="Trebuchet MS" w:hAnsi="Trebuchet MS" w:cs="Calibri"/>
          <w:b/>
          <w:sz w:val="20"/>
          <w:szCs w:val="22"/>
        </w:rPr>
        <w:t>ustny</w:t>
      </w:r>
      <w:r w:rsidR="002B6503" w:rsidRPr="00C92AB9">
        <w:rPr>
          <w:rFonts w:ascii="Trebuchet MS" w:hAnsi="Trebuchet MS" w:cs="Calibri"/>
          <w:b/>
          <w:sz w:val="20"/>
          <w:szCs w:val="22"/>
        </w:rPr>
        <w:t xml:space="preserve"> nieograniczony </w:t>
      </w:r>
      <w:r w:rsidR="00F226AA" w:rsidRPr="00C92AB9">
        <w:rPr>
          <w:rFonts w:ascii="Trebuchet MS" w:hAnsi="Trebuchet MS" w:cs="Calibri"/>
          <w:b/>
          <w:sz w:val="20"/>
          <w:szCs w:val="22"/>
        </w:rPr>
        <w:t xml:space="preserve">na </w:t>
      </w:r>
      <w:r w:rsidR="00807540" w:rsidRPr="00C92AB9">
        <w:rPr>
          <w:rFonts w:ascii="Trebuchet MS" w:hAnsi="Trebuchet MS" w:cs="Calibri"/>
          <w:b/>
          <w:sz w:val="20"/>
          <w:szCs w:val="22"/>
        </w:rPr>
        <w:t>sprzedaż</w:t>
      </w:r>
      <w:r w:rsidR="00F226AA" w:rsidRPr="00C92AB9">
        <w:rPr>
          <w:rFonts w:ascii="Trebuchet MS" w:hAnsi="Trebuchet MS" w:cs="Calibri"/>
          <w:b/>
          <w:sz w:val="20"/>
          <w:szCs w:val="22"/>
        </w:rPr>
        <w:t>:</w:t>
      </w:r>
      <w:r w:rsidR="00C73A81" w:rsidRPr="002B6503">
        <w:rPr>
          <w:rFonts w:ascii="Trebuchet MS" w:hAnsi="Trebuchet MS"/>
          <w:noProof/>
        </w:rPr>
        <w:t xml:space="preserve"> </w:t>
      </w:r>
    </w:p>
    <w:p w:rsidR="00A240C7" w:rsidRDefault="00A240C7" w:rsidP="002F2133">
      <w:pPr>
        <w:pStyle w:val="Tekstpodstawowy"/>
        <w:spacing w:line="276" w:lineRule="auto"/>
        <w:jc w:val="center"/>
        <w:rPr>
          <w:noProof/>
        </w:rPr>
      </w:pPr>
    </w:p>
    <w:p w:rsidR="00691BA2" w:rsidRPr="00691BA2" w:rsidRDefault="00691BA2" w:rsidP="00157A3A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  <w:r>
        <w:rPr>
          <w:rFonts w:ascii="Trebuchet MS" w:hAnsi="Trebuchet MS" w:cstheme="minorHAnsi"/>
          <w:szCs w:val="22"/>
        </w:rPr>
        <w:lastRenderedPageBreak/>
        <w:t>Nieruchomości gruntowej, niezabudowanej, b</w:t>
      </w:r>
      <w:r w:rsidR="007222F6" w:rsidRPr="00A26F3F">
        <w:rPr>
          <w:rFonts w:ascii="Trebuchet MS" w:hAnsi="Trebuchet MS" w:cstheme="minorHAnsi"/>
          <w:szCs w:val="22"/>
        </w:rPr>
        <w:t>ędącej własnością Gminy Świętochłowice, p</w:t>
      </w:r>
      <w:r w:rsidR="00F226AA" w:rsidRPr="00A26F3F">
        <w:rPr>
          <w:rFonts w:ascii="Trebuchet MS" w:hAnsi="Trebuchet MS" w:cstheme="minorHAnsi"/>
          <w:szCs w:val="22"/>
        </w:rPr>
        <w:t>ołożon</w:t>
      </w:r>
      <w:r w:rsidR="00837FA4" w:rsidRPr="00A26F3F">
        <w:rPr>
          <w:rFonts w:ascii="Trebuchet MS" w:hAnsi="Trebuchet MS" w:cstheme="minorHAnsi"/>
          <w:szCs w:val="22"/>
        </w:rPr>
        <w:t>ej</w:t>
      </w:r>
      <w:r w:rsidR="00080901" w:rsidRPr="00A26F3F">
        <w:rPr>
          <w:rFonts w:ascii="Trebuchet MS" w:hAnsi="Trebuchet MS" w:cstheme="minorHAnsi"/>
          <w:szCs w:val="22"/>
        </w:rPr>
        <w:t xml:space="preserve"> w województwie śląskim, powiat M. Świętochłowice, gmina Świętochłowice, miejscowość Świętochłowice, w rejonie ul.</w:t>
      </w:r>
      <w:r w:rsidR="00B462ED" w:rsidRPr="00A26F3F">
        <w:rPr>
          <w:rFonts w:ascii="Trebuchet MS" w:hAnsi="Trebuchet MS" w:cstheme="minorHAnsi"/>
          <w:szCs w:val="22"/>
        </w:rPr>
        <w:t> </w:t>
      </w:r>
      <w:r w:rsidR="00080901" w:rsidRPr="00A26F3F">
        <w:rPr>
          <w:rFonts w:ascii="Trebuchet MS" w:hAnsi="Trebuchet MS" w:cstheme="minorHAnsi"/>
          <w:szCs w:val="22"/>
        </w:rPr>
        <w:t xml:space="preserve">Śląskiej, ul. Wojska Polskiego, ROD „Gwarek” i na obrzeżu osiedla Podgórze, </w:t>
      </w:r>
      <w:r>
        <w:rPr>
          <w:rFonts w:ascii="Trebuchet MS" w:eastAsia="TimesNewRomanPSMT" w:hAnsi="Trebuchet MS" w:cstheme="minorHAnsi"/>
          <w:szCs w:val="22"/>
          <w:lang w:eastAsia="en-US"/>
        </w:rPr>
        <w:t>w dzielnicy Zgoda. Nieruchomość</w:t>
      </w:r>
      <w:r w:rsidR="00080901" w:rsidRPr="00A26F3F">
        <w:rPr>
          <w:rFonts w:ascii="Trebuchet MS" w:hAnsi="Trebuchet MS" w:cstheme="minorHAnsi"/>
          <w:szCs w:val="22"/>
        </w:rPr>
        <w:t xml:space="preserve"> składa się </w:t>
      </w:r>
      <w:r>
        <w:rPr>
          <w:rFonts w:ascii="Trebuchet MS" w:hAnsi="Trebuchet MS" w:cstheme="minorHAnsi"/>
          <w:szCs w:val="22"/>
        </w:rPr>
        <w:t xml:space="preserve">z </w:t>
      </w:r>
      <w:r w:rsidR="00080901" w:rsidRPr="00A26F3F">
        <w:rPr>
          <w:rFonts w:ascii="Trebuchet MS" w:hAnsi="Trebuchet MS" w:cstheme="minorHAnsi"/>
          <w:szCs w:val="22"/>
        </w:rPr>
        <w:t>działk</w:t>
      </w:r>
      <w:r>
        <w:rPr>
          <w:rFonts w:ascii="Trebuchet MS" w:hAnsi="Trebuchet MS" w:cstheme="minorHAnsi"/>
          <w:szCs w:val="22"/>
        </w:rPr>
        <w:t>i</w:t>
      </w:r>
      <w:r w:rsidR="00080901" w:rsidRPr="00A26F3F">
        <w:rPr>
          <w:rFonts w:ascii="Trebuchet MS" w:hAnsi="Trebuchet MS" w:cstheme="minorHAnsi"/>
          <w:szCs w:val="22"/>
        </w:rPr>
        <w:t xml:space="preserve"> gruntu oznaczon</w:t>
      </w:r>
      <w:r>
        <w:rPr>
          <w:rFonts w:ascii="Trebuchet MS" w:hAnsi="Trebuchet MS" w:cstheme="minorHAnsi"/>
          <w:szCs w:val="22"/>
        </w:rPr>
        <w:t>ej</w:t>
      </w:r>
      <w:r w:rsidR="00080901" w:rsidRPr="00A26F3F">
        <w:rPr>
          <w:rFonts w:ascii="Trebuchet MS" w:hAnsi="Trebuchet MS" w:cstheme="minorHAnsi"/>
          <w:szCs w:val="22"/>
        </w:rPr>
        <w:t xml:space="preserve"> nr ewidencyjnym </w:t>
      </w:r>
      <w:r w:rsidR="003A6847" w:rsidRPr="00A26F3F">
        <w:rPr>
          <w:rFonts w:ascii="Trebuchet MS" w:hAnsi="Trebuchet MS" w:cstheme="minorHAnsi"/>
          <w:szCs w:val="22"/>
        </w:rPr>
        <w:t>1104/229,</w:t>
      </w:r>
      <w:r w:rsidR="003A6847" w:rsidRPr="00A26F3F">
        <w:rPr>
          <w:rFonts w:ascii="Trebuchet MS" w:hAnsi="Trebuchet MS" w:cstheme="minorHAnsi"/>
        </w:rPr>
        <w:t xml:space="preserve"> </w:t>
      </w:r>
      <w:r w:rsidR="00B462ED" w:rsidRPr="00A26F3F">
        <w:rPr>
          <w:rFonts w:ascii="Trebuchet MS" w:hAnsi="Trebuchet MS" w:cstheme="minorHAnsi"/>
        </w:rPr>
        <w:t>o pow. 3 602 m</w:t>
      </w:r>
      <w:r w:rsidR="00B462ED" w:rsidRPr="00A26F3F">
        <w:rPr>
          <w:rFonts w:ascii="Trebuchet MS" w:hAnsi="Trebuchet MS" w:cstheme="minorHAnsi"/>
          <w:vertAlign w:val="superscript"/>
        </w:rPr>
        <w:t>2</w:t>
      </w:r>
      <w:r w:rsidR="00B462ED" w:rsidRPr="00A26F3F">
        <w:rPr>
          <w:rFonts w:ascii="Trebuchet MS" w:hAnsi="Trebuchet MS" w:cstheme="minorHAnsi"/>
        </w:rPr>
        <w:t xml:space="preserve">, </w:t>
      </w:r>
      <w:r w:rsidR="003A6847" w:rsidRPr="00A26F3F">
        <w:rPr>
          <w:rFonts w:ascii="Trebuchet MS" w:hAnsi="Trebuchet MS" w:cstheme="minorHAnsi"/>
        </w:rPr>
        <w:t>obręb Świętochłowice (0003), jednostka rejestrowa G.269, dla której Sąd Rejonowy w</w:t>
      </w:r>
      <w:r w:rsidR="00B462ED" w:rsidRPr="00A26F3F">
        <w:rPr>
          <w:rFonts w:ascii="Trebuchet MS" w:hAnsi="Trebuchet MS" w:cstheme="minorHAnsi"/>
        </w:rPr>
        <w:t> </w:t>
      </w:r>
      <w:r w:rsidR="003A6847" w:rsidRPr="00A26F3F">
        <w:rPr>
          <w:rFonts w:ascii="Trebuchet MS" w:hAnsi="Trebuchet MS" w:cstheme="minorHAnsi"/>
        </w:rPr>
        <w:t>Chorzowie, VI Wydział Ksiąg Wieczystych</w:t>
      </w:r>
      <w:r>
        <w:rPr>
          <w:rFonts w:ascii="Trebuchet MS" w:hAnsi="Trebuchet MS" w:cstheme="minorHAnsi"/>
        </w:rPr>
        <w:t>,</w:t>
      </w:r>
      <w:r w:rsidR="003A6847" w:rsidRPr="00A26F3F">
        <w:rPr>
          <w:rFonts w:ascii="Trebuchet MS" w:hAnsi="Trebuchet MS" w:cstheme="minorHAnsi"/>
          <w:szCs w:val="22"/>
        </w:rPr>
        <w:t xml:space="preserve"> prowadzi księgę wieczystą KW nr KA1C/00005066/9</w:t>
      </w:r>
      <w:r w:rsidR="003A6847" w:rsidRPr="00A26F3F">
        <w:rPr>
          <w:rFonts w:ascii="Trebuchet MS" w:hAnsi="Trebuchet MS" w:cstheme="minorHAnsi"/>
        </w:rPr>
        <w:t>.</w:t>
      </w:r>
      <w:r w:rsidR="003A6847" w:rsidRPr="00A26F3F">
        <w:rPr>
          <w:rFonts w:ascii="Trebuchet MS" w:hAnsi="Trebuchet MS" w:cstheme="minorHAnsi"/>
          <w:szCs w:val="22"/>
        </w:rPr>
        <w:t xml:space="preserve"> </w:t>
      </w:r>
    </w:p>
    <w:p w:rsidR="00691BA2" w:rsidRPr="00691BA2" w:rsidRDefault="00691BA2" w:rsidP="00691BA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</w:p>
    <w:p w:rsidR="003A6847" w:rsidRDefault="00080901" w:rsidP="00157A3A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Teren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oferowanej nieruchomości jest 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niezagospodarowany, o zmiennym ukształtowaniu powierzchni.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>Działka gruntu jest k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ształtem zbliżona do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>rombu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>,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 o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 </w:t>
      </w:r>
      <w:r w:rsidR="003A6847"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zmiennej 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>konfiguracji. W części zadrzewiona i</w:t>
      </w:r>
      <w:r w:rsidR="00B462ED" w:rsidRPr="00A26F3F">
        <w:rPr>
          <w:rFonts w:ascii="Trebuchet MS" w:eastAsia="TimesNewRomanPSMT" w:hAnsi="Trebuchet MS" w:cstheme="minorHAnsi"/>
          <w:szCs w:val="22"/>
          <w:lang w:eastAsia="en-US"/>
        </w:rPr>
        <w:t> </w:t>
      </w:r>
      <w:r w:rsidRPr="00A26F3F">
        <w:rPr>
          <w:rFonts w:ascii="Trebuchet MS" w:eastAsia="TimesNewRomanPSMT" w:hAnsi="Trebuchet MS" w:cstheme="minorHAnsi"/>
          <w:szCs w:val="22"/>
          <w:lang w:eastAsia="en-US"/>
        </w:rPr>
        <w:t xml:space="preserve">zakrzaczona – porośnięta samosiejkami. Nieruchomość położona jest w sąsiedztwie nieużytków, terenów zabudowy mieszkaniowej, terenów inwestycyjnych niezagospodarowanych, terenów zieleni i ogródków działkowych. Spore oddalenie od przystanków komunikacji publicznej. </w:t>
      </w:r>
      <w:r w:rsidRPr="00A26F3F">
        <w:rPr>
          <w:rFonts w:ascii="Trebuchet MS" w:eastAsia="TimesNewRomanPSMT" w:hAnsi="Trebuchet MS" w:cstheme="minorHAnsi"/>
          <w:lang w:eastAsia="en-US"/>
        </w:rPr>
        <w:t>W okolicach nieruchomości przebiegają magistrale: wodna i gazowa oraz napowietrzna linia energetyczna. Dla samej nieruchomości brak doprowadzonych przyłączy.</w:t>
      </w:r>
    </w:p>
    <w:p w:rsidR="00A26F3F" w:rsidRDefault="00A26F3F" w:rsidP="00A26F3F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eastAsia="TimesNewRomanPSMT" w:hAnsi="Trebuchet MS" w:cstheme="minorHAnsi"/>
          <w:lang w:eastAsia="en-US"/>
        </w:rPr>
      </w:pPr>
    </w:p>
    <w:p w:rsidR="00A26F3F" w:rsidRDefault="003A6847" w:rsidP="00A26F3F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2"/>
        </w:rPr>
      </w:pPr>
      <w:r w:rsidRPr="00A26F3F">
        <w:rPr>
          <w:rFonts w:ascii="Trebuchet MS" w:hAnsi="Trebuchet MS" w:cs="Calibri"/>
          <w:szCs w:val="22"/>
        </w:rPr>
        <w:t xml:space="preserve">Działy III oraz IV księgi wieczystej </w:t>
      </w:r>
      <w:r w:rsidRPr="00A26F3F">
        <w:rPr>
          <w:rFonts w:ascii="Trebuchet MS" w:hAnsi="Trebuchet MS" w:cstheme="minorHAnsi"/>
          <w:szCs w:val="22"/>
        </w:rPr>
        <w:t xml:space="preserve">KW nr KA1C/00005066/9 są wolne od wpisów. </w:t>
      </w:r>
    </w:p>
    <w:p w:rsidR="00A26F3F" w:rsidRDefault="00A26F3F" w:rsidP="00A26F3F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Trebuchet MS" w:hAnsi="Trebuchet MS" w:cstheme="minorHAnsi"/>
          <w:szCs w:val="22"/>
        </w:rPr>
      </w:pPr>
    </w:p>
    <w:p w:rsidR="00CD602C" w:rsidRPr="00A26F3F" w:rsidRDefault="00A26F3F" w:rsidP="00A26F3F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2"/>
        </w:rPr>
      </w:pPr>
      <w:r w:rsidRPr="00C92AB9">
        <w:rPr>
          <w:rFonts w:ascii="Trebuchet MS" w:eastAsia="TimesNewRomanPSMT" w:hAnsi="Trebuchet MS" w:cstheme="minorHAnsi"/>
          <w:szCs w:val="22"/>
          <w:lang w:eastAsia="en-US"/>
        </w:rPr>
        <w:t xml:space="preserve">Bezpośredni dostęp do dróg publicznych nie jest uregulowany – brak urządzonych dróg dojazdowych, brak przysługujących praw dojścia i dojazdu opisanych w I dziale księgi wieczystej. </w:t>
      </w:r>
      <w:r w:rsidR="00691BA2" w:rsidRP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>Gmina oświadcza, że n</w:t>
      </w:r>
      <w:r w:rsidRP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>a</w:t>
      </w:r>
      <w:r w:rsidRPr="00A26F3F">
        <w:rPr>
          <w:rFonts w:ascii="Trebuchet MS" w:eastAsia="TimesNewRomanPSMT" w:hAnsi="Trebuchet MS" w:cstheme="minorHAnsi"/>
          <w:szCs w:val="22"/>
          <w:u w:val="single"/>
          <w:lang w:eastAsia="en-US"/>
        </w:rPr>
        <w:t xml:space="preserve"> </w:t>
      </w:r>
      <w:r w:rsid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 xml:space="preserve">wniosek </w:t>
      </w:r>
      <w:r w:rsidRPr="00A26F3F">
        <w:rPr>
          <w:rFonts w:ascii="Trebuchet MS" w:eastAsia="TimesNewRomanPSMT" w:hAnsi="Trebuchet MS" w:cstheme="minorHAnsi"/>
          <w:szCs w:val="22"/>
          <w:u w:val="single"/>
          <w:lang w:eastAsia="en-US"/>
        </w:rPr>
        <w:t>nabywcy zostanie ustanowiony dostęp do drogi publicznej przez nieruchomości gminne</w:t>
      </w:r>
      <w:r w:rsidR="00691BA2">
        <w:rPr>
          <w:rFonts w:ascii="Trebuchet MS" w:eastAsia="TimesNewRomanPSMT" w:hAnsi="Trebuchet MS" w:cstheme="minorHAnsi"/>
          <w:szCs w:val="22"/>
          <w:u w:val="single"/>
          <w:lang w:eastAsia="en-US"/>
        </w:rPr>
        <w:t xml:space="preserve"> w postaci odpłatnej służebności przejazdu i przechodu</w:t>
      </w:r>
      <w:r>
        <w:rPr>
          <w:rFonts w:ascii="Trebuchet MS" w:eastAsia="TimesNewRomanPSMT" w:hAnsi="Trebuchet MS" w:cstheme="minorHAnsi"/>
          <w:szCs w:val="22"/>
          <w:lang w:eastAsia="en-US"/>
        </w:rPr>
        <w:t xml:space="preserve">. </w:t>
      </w:r>
    </w:p>
    <w:p w:rsidR="00B462ED" w:rsidRPr="00C92AB9" w:rsidRDefault="00B462ED" w:rsidP="00C92AB9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2"/>
        </w:rPr>
      </w:pPr>
    </w:p>
    <w:p w:rsidR="00C10A86" w:rsidRPr="00C92AB9" w:rsidRDefault="00B462ED" w:rsidP="00C92AB9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C92AB9">
        <w:rPr>
          <w:rFonts w:ascii="Trebuchet MS" w:eastAsia="TimesNewRomanPSMT" w:hAnsi="Trebuchet MS" w:cstheme="minorHAnsi"/>
          <w:color w:val="000000"/>
          <w:szCs w:val="22"/>
          <w:lang w:eastAsia="en-US"/>
        </w:rPr>
        <w:t xml:space="preserve"> Dla przedmiotowej nieruchomości nie uchwalono miejscowego planu zagospodarowania przestrzennego. W myśl zapisów </w:t>
      </w:r>
      <w:r w:rsidRPr="00C92AB9">
        <w:rPr>
          <w:rFonts w:ascii="Trebuchet MS" w:eastAsia="TimesNewRomanPSMT" w:hAnsi="Trebuchet MS" w:cstheme="minorHAnsi"/>
          <w:i/>
          <w:iCs/>
          <w:color w:val="000000"/>
          <w:szCs w:val="22"/>
          <w:lang w:eastAsia="en-US"/>
        </w:rPr>
        <w:t xml:space="preserve">Studium </w:t>
      </w:r>
      <w:r w:rsidRPr="00C92AB9">
        <w:rPr>
          <w:rFonts w:ascii="Trebuchet MS" w:eastAsia="TimesNewRomanPSMT" w:hAnsi="Trebuchet MS" w:cstheme="minorHAnsi"/>
          <w:color w:val="000000"/>
          <w:szCs w:val="22"/>
          <w:lang w:eastAsia="en-US"/>
        </w:rPr>
        <w:t>nieruchomość znajduje się w strefie opisanej jako A.3.3/1.U1, dla której przeznaczenie podstawowe określono jako tereny usług.</w:t>
      </w: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CD602C" w:rsidRDefault="00B462ED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  <w:r w:rsidRPr="00544FCE">
        <w:rPr>
          <w:noProof/>
        </w:rPr>
        <w:drawing>
          <wp:inline distT="0" distB="0" distL="0" distR="0" wp14:anchorId="4CF416DF" wp14:editId="4B1E4FBD">
            <wp:extent cx="5760085" cy="369084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5A40C5" w:rsidRPr="00837270" w:rsidRDefault="00F226AA" w:rsidP="00C92AB9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837270">
        <w:rPr>
          <w:rFonts w:ascii="Trebuchet MS" w:hAnsi="Trebuchet MS" w:cs="Calibri"/>
          <w:szCs w:val="22"/>
        </w:rPr>
        <w:t xml:space="preserve">Cenę wywoławczą do </w:t>
      </w:r>
      <w:r w:rsidR="00D75BF4">
        <w:rPr>
          <w:rFonts w:ascii="Trebuchet MS" w:hAnsi="Trebuchet MS" w:cs="Calibri"/>
          <w:szCs w:val="22"/>
          <w:u w:val="single"/>
        </w:rPr>
        <w:t>drugiego</w:t>
      </w:r>
      <w:r w:rsidR="00BA53F3" w:rsidRPr="00837270">
        <w:rPr>
          <w:rFonts w:ascii="Trebuchet MS" w:hAnsi="Trebuchet MS" w:cs="Calibri"/>
          <w:szCs w:val="22"/>
        </w:rPr>
        <w:t xml:space="preserve"> </w:t>
      </w:r>
      <w:r w:rsidR="00F81B18" w:rsidRPr="00837270">
        <w:rPr>
          <w:rFonts w:ascii="Trebuchet MS" w:hAnsi="Trebuchet MS" w:cs="Calibri"/>
          <w:szCs w:val="22"/>
        </w:rPr>
        <w:t>przetargu ustala się w </w:t>
      </w:r>
      <w:r w:rsidRPr="00837270">
        <w:rPr>
          <w:rFonts w:ascii="Trebuchet MS" w:hAnsi="Trebuchet MS" w:cs="Calibri"/>
          <w:szCs w:val="22"/>
        </w:rPr>
        <w:t>wys</w:t>
      </w:r>
      <w:r w:rsidR="0034065A" w:rsidRPr="00837270">
        <w:rPr>
          <w:rFonts w:ascii="Trebuchet MS" w:hAnsi="Trebuchet MS" w:cs="Calibri"/>
          <w:szCs w:val="22"/>
        </w:rPr>
        <w:t>okości</w:t>
      </w:r>
      <w:r w:rsidR="00837FA4" w:rsidRPr="00837270">
        <w:rPr>
          <w:rFonts w:ascii="Trebuchet MS" w:hAnsi="Trebuchet MS" w:cs="Calibri"/>
          <w:szCs w:val="22"/>
        </w:rPr>
        <w:t xml:space="preserve"> </w:t>
      </w:r>
      <w:r w:rsidR="000F4537">
        <w:rPr>
          <w:rFonts w:ascii="Trebuchet MS" w:hAnsi="Trebuchet MS" w:cstheme="minorHAnsi"/>
          <w:szCs w:val="22"/>
        </w:rPr>
        <w:t>2</w:t>
      </w:r>
      <w:r w:rsidR="005A40C5" w:rsidRPr="00837270">
        <w:rPr>
          <w:rFonts w:ascii="Trebuchet MS" w:hAnsi="Trebuchet MS" w:cstheme="minorHAnsi"/>
          <w:szCs w:val="22"/>
        </w:rPr>
        <w:t>20 000</w:t>
      </w:r>
      <w:r w:rsidR="007D01A4" w:rsidRPr="00837270">
        <w:rPr>
          <w:rFonts w:ascii="Trebuchet MS" w:hAnsi="Trebuchet MS" w:cstheme="minorHAnsi"/>
          <w:szCs w:val="22"/>
        </w:rPr>
        <w:t>,00 zł netto</w:t>
      </w:r>
      <w:r w:rsidR="005A40C5" w:rsidRPr="00837270">
        <w:rPr>
          <w:rFonts w:ascii="Trebuchet MS" w:hAnsi="Trebuchet MS" w:cstheme="minorHAnsi"/>
          <w:szCs w:val="22"/>
        </w:rPr>
        <w:t>/brutto</w:t>
      </w:r>
      <w:r w:rsidR="007D01A4" w:rsidRPr="00837270">
        <w:rPr>
          <w:rFonts w:ascii="Trebuchet MS" w:hAnsi="Trebuchet MS" w:cstheme="minorHAnsi"/>
          <w:szCs w:val="22"/>
        </w:rPr>
        <w:t xml:space="preserve"> (</w:t>
      </w:r>
      <w:r w:rsidR="000F4537">
        <w:rPr>
          <w:rFonts w:ascii="Trebuchet MS" w:hAnsi="Trebuchet MS" w:cstheme="minorHAnsi"/>
          <w:szCs w:val="22"/>
        </w:rPr>
        <w:t>dwieście</w:t>
      </w:r>
      <w:r w:rsidR="005A40C5" w:rsidRPr="00837270">
        <w:rPr>
          <w:rFonts w:ascii="Trebuchet MS" w:hAnsi="Trebuchet MS" w:cstheme="minorHAnsi"/>
          <w:szCs w:val="22"/>
        </w:rPr>
        <w:t xml:space="preserve"> dwadzieścia</w:t>
      </w:r>
      <w:r w:rsidR="007D01A4" w:rsidRPr="00837270">
        <w:rPr>
          <w:rFonts w:ascii="Trebuchet MS" w:hAnsi="Trebuchet MS" w:cstheme="minorHAnsi"/>
          <w:szCs w:val="22"/>
        </w:rPr>
        <w:t xml:space="preserve"> tysięcy złotych 00/100). Do wartości nieruchomości nie będzie doliczony podatek VAT zgodnie z art. 43 ust. </w:t>
      </w:r>
      <w:r w:rsidR="00060E2A">
        <w:rPr>
          <w:rFonts w:ascii="Trebuchet MS" w:hAnsi="Trebuchet MS" w:cstheme="minorHAnsi"/>
          <w:szCs w:val="22"/>
        </w:rPr>
        <w:t>1 pkt 9)</w:t>
      </w:r>
      <w:r w:rsidR="007D01A4" w:rsidRPr="00837270">
        <w:rPr>
          <w:rFonts w:ascii="Trebuchet MS" w:hAnsi="Trebuchet MS" w:cstheme="minorHAnsi"/>
          <w:szCs w:val="22"/>
        </w:rPr>
        <w:t xml:space="preserve"> ustawy z dnia 11 marca 2004 r. o</w:t>
      </w:r>
      <w:r w:rsidR="005A40C5" w:rsidRPr="00837270">
        <w:rPr>
          <w:rFonts w:ascii="Trebuchet MS" w:hAnsi="Trebuchet MS" w:cstheme="minorHAnsi"/>
          <w:szCs w:val="22"/>
        </w:rPr>
        <w:t> </w:t>
      </w:r>
      <w:r w:rsidR="007D01A4" w:rsidRPr="00837270">
        <w:rPr>
          <w:rFonts w:ascii="Trebuchet MS" w:hAnsi="Trebuchet MS" w:cstheme="minorHAnsi"/>
          <w:szCs w:val="22"/>
        </w:rPr>
        <w:t>podatku od towarów i</w:t>
      </w:r>
      <w:r w:rsidR="00837270">
        <w:rPr>
          <w:rFonts w:ascii="Trebuchet MS" w:hAnsi="Trebuchet MS" w:cstheme="minorHAnsi"/>
          <w:szCs w:val="22"/>
        </w:rPr>
        <w:t> </w:t>
      </w:r>
      <w:r w:rsidR="007D01A4" w:rsidRPr="00837270">
        <w:rPr>
          <w:rFonts w:ascii="Trebuchet MS" w:hAnsi="Trebuchet MS" w:cstheme="minorHAnsi"/>
          <w:szCs w:val="22"/>
        </w:rPr>
        <w:t>usług (Dz. U. z 2020 r. poz. 106</w:t>
      </w:r>
      <w:r w:rsidR="005A40C5" w:rsidRPr="00837270">
        <w:rPr>
          <w:rFonts w:ascii="Trebuchet MS" w:hAnsi="Trebuchet MS" w:cstheme="minorHAnsi"/>
          <w:szCs w:val="22"/>
        </w:rPr>
        <w:t xml:space="preserve"> z późn. zm.</w:t>
      </w:r>
      <w:r w:rsidR="007D01A4" w:rsidRPr="00837270">
        <w:rPr>
          <w:rFonts w:ascii="Trebuchet MS" w:hAnsi="Trebuchet MS" w:cstheme="minorHAnsi"/>
          <w:szCs w:val="22"/>
        </w:rPr>
        <w:t xml:space="preserve">). </w:t>
      </w:r>
    </w:p>
    <w:p w:rsidR="005A40C5" w:rsidRPr="00837270" w:rsidRDefault="005A40C5" w:rsidP="00C92AB9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Cs w:val="22"/>
        </w:rPr>
      </w:pPr>
    </w:p>
    <w:p w:rsidR="005A40C5" w:rsidRDefault="005A40C5" w:rsidP="00C92AB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lastRenderedPageBreak/>
        <w:t>Gmina nie będzie zastrzegała w umowie, wobec nabywcy nieruchomości, żadnych postanowień związanych z terminem zagospodarowania nieruchomości.</w:t>
      </w:r>
    </w:p>
    <w:p w:rsidR="000F4537" w:rsidRDefault="000F4537" w:rsidP="000F4537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Pr="000F4537" w:rsidRDefault="000F4537" w:rsidP="000F4537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rebuchet MS" w:hAnsi="Trebuchet MS" w:cs="Calibri"/>
          <w:szCs w:val="22"/>
        </w:rPr>
      </w:pPr>
      <w:r>
        <w:rPr>
          <w:rFonts w:ascii="Trebuchet MS" w:hAnsi="Trebuchet MS" w:cs="Calibri"/>
          <w:szCs w:val="22"/>
        </w:rPr>
        <w:t xml:space="preserve">Pierwszy przetarg odbył się 24 marca 2021 r. i zakończył wynikiem negatywnym. </w:t>
      </w:r>
    </w:p>
    <w:p w:rsidR="005A40C5" w:rsidRPr="00837270" w:rsidRDefault="005A40C5" w:rsidP="00C92AB9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5A40C5" w:rsidRPr="00837270" w:rsidRDefault="000F4537" w:rsidP="00C92AB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>
        <w:rPr>
          <w:rFonts w:ascii="Trebuchet MS" w:hAnsi="Trebuchet MS" w:cs="Calibri"/>
          <w:szCs w:val="22"/>
          <w:u w:val="single"/>
        </w:rPr>
        <w:t>Drugi</w:t>
      </w:r>
      <w:r w:rsidR="00651763" w:rsidRPr="00837270">
        <w:rPr>
          <w:rFonts w:ascii="Trebuchet MS" w:hAnsi="Trebuchet MS" w:cs="Calibri"/>
          <w:szCs w:val="22"/>
        </w:rPr>
        <w:t xml:space="preserve"> p</w:t>
      </w:r>
      <w:r w:rsidR="00E7513A" w:rsidRPr="00837270">
        <w:rPr>
          <w:rFonts w:ascii="Trebuchet MS" w:hAnsi="Trebuchet MS" w:cs="Calibri"/>
          <w:szCs w:val="22"/>
        </w:rPr>
        <w:t xml:space="preserve">rzetarg odbędzie się w dniu </w:t>
      </w:r>
      <w:r w:rsidR="005A40C5" w:rsidRPr="00837270">
        <w:rPr>
          <w:rFonts w:ascii="Trebuchet MS" w:hAnsi="Trebuchet MS" w:cs="Calibri"/>
          <w:b/>
          <w:szCs w:val="22"/>
        </w:rPr>
        <w:t>4</w:t>
      </w:r>
      <w:r w:rsidR="002C1424" w:rsidRPr="00837270">
        <w:rPr>
          <w:rFonts w:ascii="Trebuchet MS" w:hAnsi="Trebuchet MS" w:cs="Calibri"/>
          <w:b/>
          <w:szCs w:val="22"/>
        </w:rPr>
        <w:t xml:space="preserve"> </w:t>
      </w:r>
      <w:r>
        <w:rPr>
          <w:rFonts w:ascii="Trebuchet MS" w:hAnsi="Trebuchet MS" w:cs="Calibri"/>
          <w:b/>
          <w:szCs w:val="22"/>
        </w:rPr>
        <w:t>czerwca</w:t>
      </w:r>
      <w:r w:rsidR="005A40C5" w:rsidRPr="00837270">
        <w:rPr>
          <w:rFonts w:ascii="Trebuchet MS" w:hAnsi="Trebuchet MS" w:cs="Calibri"/>
          <w:b/>
          <w:szCs w:val="22"/>
        </w:rPr>
        <w:t xml:space="preserve"> </w:t>
      </w:r>
      <w:r w:rsidR="00096A7C" w:rsidRPr="00837270">
        <w:rPr>
          <w:rFonts w:ascii="Trebuchet MS" w:hAnsi="Trebuchet MS" w:cs="Calibri"/>
          <w:b/>
          <w:szCs w:val="22"/>
        </w:rPr>
        <w:t>202</w:t>
      </w:r>
      <w:r w:rsidR="007D01A4" w:rsidRPr="00837270">
        <w:rPr>
          <w:rFonts w:ascii="Trebuchet MS" w:hAnsi="Trebuchet MS" w:cs="Calibri"/>
          <w:b/>
          <w:szCs w:val="22"/>
        </w:rPr>
        <w:t>1</w:t>
      </w:r>
      <w:r w:rsidR="00E7513A" w:rsidRPr="00837270">
        <w:rPr>
          <w:rFonts w:ascii="Trebuchet MS" w:hAnsi="Trebuchet MS" w:cs="Calibri"/>
          <w:b/>
          <w:szCs w:val="22"/>
        </w:rPr>
        <w:t xml:space="preserve"> r. o godz. </w:t>
      </w:r>
      <w:r w:rsidR="00186B3B" w:rsidRPr="00837270">
        <w:rPr>
          <w:rFonts w:ascii="Trebuchet MS" w:hAnsi="Trebuchet MS" w:cs="Calibri"/>
          <w:b/>
          <w:szCs w:val="22"/>
        </w:rPr>
        <w:t>1</w:t>
      </w:r>
      <w:r>
        <w:rPr>
          <w:rFonts w:ascii="Trebuchet MS" w:hAnsi="Trebuchet MS" w:cs="Calibri"/>
          <w:b/>
          <w:szCs w:val="22"/>
        </w:rPr>
        <w:t>0</w:t>
      </w:r>
      <w:r w:rsidR="006244D9" w:rsidRPr="00837270">
        <w:rPr>
          <w:rFonts w:ascii="Trebuchet MS" w:hAnsi="Trebuchet MS" w:cs="Calibri"/>
          <w:b/>
          <w:szCs w:val="22"/>
          <w:vertAlign w:val="superscript"/>
        </w:rPr>
        <w:t>00</w:t>
      </w:r>
      <w:r w:rsidR="00E7513A" w:rsidRPr="00837270">
        <w:rPr>
          <w:rFonts w:ascii="Trebuchet MS" w:hAnsi="Trebuchet MS" w:cs="Calibri"/>
          <w:szCs w:val="22"/>
          <w:vertAlign w:val="superscript"/>
        </w:rPr>
        <w:t xml:space="preserve"> </w:t>
      </w:r>
      <w:r w:rsidR="00E7513A" w:rsidRPr="00837270">
        <w:rPr>
          <w:rFonts w:ascii="Trebuchet MS" w:hAnsi="Trebuchet MS" w:cs="Calibri"/>
          <w:szCs w:val="22"/>
        </w:rPr>
        <w:t xml:space="preserve">w Urzędzie Miejskim </w:t>
      </w:r>
      <w:r w:rsidR="00096A7C" w:rsidRPr="00837270">
        <w:rPr>
          <w:rFonts w:ascii="Trebuchet MS" w:hAnsi="Trebuchet MS" w:cs="Calibri"/>
          <w:szCs w:val="22"/>
        </w:rPr>
        <w:t>w</w:t>
      </w:r>
      <w:r w:rsidR="002F2133" w:rsidRPr="00837270">
        <w:rPr>
          <w:rFonts w:ascii="Trebuchet MS" w:hAnsi="Trebuchet MS" w:cs="Calibri"/>
          <w:szCs w:val="22"/>
        </w:rPr>
        <w:t> </w:t>
      </w:r>
      <w:r w:rsidR="00E7513A" w:rsidRPr="00837270">
        <w:rPr>
          <w:rFonts w:ascii="Trebuchet MS" w:hAnsi="Trebuchet MS" w:cs="Calibri"/>
          <w:szCs w:val="22"/>
        </w:rPr>
        <w:t>Świętochłowicach, ul. Katowicka 54.</w:t>
      </w:r>
    </w:p>
    <w:p w:rsidR="005A40C5" w:rsidRPr="00837270" w:rsidRDefault="005A40C5" w:rsidP="00C92AB9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837270" w:rsidRPr="00837270" w:rsidRDefault="00E7513A" w:rsidP="00C92AB9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</w:rPr>
        <w:t xml:space="preserve">Wadium w </w:t>
      </w:r>
      <w:r w:rsidR="00651763" w:rsidRPr="00837270">
        <w:rPr>
          <w:rFonts w:ascii="Trebuchet MS" w:hAnsi="Trebuchet MS" w:cs="Calibri"/>
          <w:szCs w:val="22"/>
        </w:rPr>
        <w:t xml:space="preserve">kwocie </w:t>
      </w:r>
      <w:r w:rsidR="005A40C5" w:rsidRPr="00837270">
        <w:rPr>
          <w:rFonts w:ascii="Trebuchet MS" w:hAnsi="Trebuchet MS" w:cs="Calibri"/>
          <w:b/>
          <w:szCs w:val="22"/>
        </w:rPr>
        <w:t>2</w:t>
      </w:r>
      <w:r w:rsidR="000F4537">
        <w:rPr>
          <w:rFonts w:ascii="Trebuchet MS" w:hAnsi="Trebuchet MS" w:cs="Calibri"/>
          <w:b/>
          <w:szCs w:val="22"/>
        </w:rPr>
        <w:t>5</w:t>
      </w:r>
      <w:r w:rsidR="00DE53F4" w:rsidRPr="00837270">
        <w:rPr>
          <w:rFonts w:ascii="Trebuchet MS" w:hAnsi="Trebuchet MS" w:cs="Calibri"/>
          <w:b/>
          <w:szCs w:val="22"/>
        </w:rPr>
        <w:t xml:space="preserve"> 000</w:t>
      </w:r>
      <w:r w:rsidRPr="00837270">
        <w:rPr>
          <w:rFonts w:ascii="Trebuchet MS" w:hAnsi="Trebuchet MS" w:cs="Calibri"/>
          <w:b/>
          <w:szCs w:val="22"/>
        </w:rPr>
        <w:t>,00 zł</w:t>
      </w:r>
      <w:r w:rsidRPr="00837270">
        <w:rPr>
          <w:rFonts w:ascii="Trebuchet MS" w:hAnsi="Trebuchet MS" w:cs="Calibri"/>
          <w:szCs w:val="22"/>
        </w:rPr>
        <w:t xml:space="preserve"> (</w:t>
      </w:r>
      <w:r w:rsidR="000F4537">
        <w:rPr>
          <w:rFonts w:ascii="Trebuchet MS" w:hAnsi="Trebuchet MS" w:cs="Calibri"/>
          <w:szCs w:val="22"/>
        </w:rPr>
        <w:t>dwadzieścia pięć</w:t>
      </w:r>
      <w:r w:rsidR="007D01A4" w:rsidRPr="00837270">
        <w:rPr>
          <w:rFonts w:ascii="Trebuchet MS" w:hAnsi="Trebuchet MS" w:cs="Calibri"/>
          <w:szCs w:val="22"/>
        </w:rPr>
        <w:t xml:space="preserve"> </w:t>
      </w:r>
      <w:r w:rsidR="005A40C5" w:rsidRPr="00837270">
        <w:rPr>
          <w:rFonts w:ascii="Trebuchet MS" w:hAnsi="Trebuchet MS" w:cs="Calibri"/>
          <w:szCs w:val="22"/>
        </w:rPr>
        <w:t>tysi</w:t>
      </w:r>
      <w:r w:rsidR="000F4537">
        <w:rPr>
          <w:rFonts w:ascii="Trebuchet MS" w:hAnsi="Trebuchet MS" w:cs="Calibri"/>
          <w:szCs w:val="22"/>
        </w:rPr>
        <w:t>ę</w:t>
      </w:r>
      <w:r w:rsidR="005A40C5" w:rsidRPr="00837270">
        <w:rPr>
          <w:rFonts w:ascii="Trebuchet MS" w:hAnsi="Trebuchet MS" w:cs="Calibri"/>
          <w:szCs w:val="22"/>
        </w:rPr>
        <w:t>c</w:t>
      </w:r>
      <w:r w:rsidR="000F4537">
        <w:rPr>
          <w:rFonts w:ascii="Trebuchet MS" w:hAnsi="Trebuchet MS" w:cs="Calibri"/>
          <w:szCs w:val="22"/>
        </w:rPr>
        <w:t>y</w:t>
      </w:r>
      <w:r w:rsidR="005A40C5" w:rsidRPr="00837270">
        <w:rPr>
          <w:rFonts w:ascii="Trebuchet MS" w:hAnsi="Trebuchet MS" w:cs="Calibri"/>
          <w:szCs w:val="22"/>
        </w:rPr>
        <w:t xml:space="preserve"> </w:t>
      </w:r>
      <w:r w:rsidR="00DE53F4" w:rsidRPr="00837270">
        <w:rPr>
          <w:rFonts w:ascii="Trebuchet MS" w:hAnsi="Trebuchet MS" w:cs="Calibri"/>
          <w:szCs w:val="22"/>
        </w:rPr>
        <w:t xml:space="preserve">złotych </w:t>
      </w:r>
      <w:r w:rsidR="00096A7C" w:rsidRPr="00837270">
        <w:rPr>
          <w:rFonts w:ascii="Trebuchet MS" w:hAnsi="Trebuchet MS" w:cs="Calibri"/>
          <w:szCs w:val="22"/>
        </w:rPr>
        <w:t>00/100</w:t>
      </w:r>
      <w:r w:rsidRPr="00837270">
        <w:rPr>
          <w:rFonts w:ascii="Trebuchet MS" w:hAnsi="Trebuchet MS" w:cs="Calibri"/>
          <w:szCs w:val="22"/>
        </w:rPr>
        <w:t xml:space="preserve">) należy wnieść przelewem na konto prowadzone przez </w:t>
      </w:r>
      <w:r w:rsidR="00A54B47" w:rsidRPr="00837270">
        <w:rPr>
          <w:rFonts w:ascii="Trebuchet MS" w:hAnsi="Trebuchet MS" w:cs="Calibri"/>
          <w:szCs w:val="22"/>
        </w:rPr>
        <w:t xml:space="preserve">PKO B.P. </w:t>
      </w:r>
      <w:r w:rsidR="00A54B47" w:rsidRPr="00837270">
        <w:rPr>
          <w:rFonts w:ascii="Trebuchet MS" w:hAnsi="Trebuchet MS" w:cs="Calibri"/>
          <w:b/>
          <w:szCs w:val="22"/>
        </w:rPr>
        <w:t xml:space="preserve">nr 73 1020 2313 0000 3602 0574 0586 </w:t>
      </w:r>
      <w:r w:rsidR="00A54B47" w:rsidRPr="00837270">
        <w:rPr>
          <w:rFonts w:ascii="Trebuchet MS" w:hAnsi="Trebuchet MS" w:cs="Calibri"/>
          <w:szCs w:val="22"/>
        </w:rPr>
        <w:t>do dnia</w:t>
      </w:r>
      <w:r w:rsidR="00F31122" w:rsidRPr="00837270">
        <w:rPr>
          <w:rFonts w:ascii="Trebuchet MS" w:hAnsi="Trebuchet MS" w:cs="Calibri"/>
          <w:szCs w:val="22"/>
        </w:rPr>
        <w:t xml:space="preserve"> </w:t>
      </w:r>
      <w:r w:rsidR="000F4537">
        <w:rPr>
          <w:rFonts w:ascii="Trebuchet MS" w:hAnsi="Trebuchet MS" w:cs="Calibri"/>
          <w:b/>
          <w:szCs w:val="22"/>
          <w:u w:val="single"/>
        </w:rPr>
        <w:t>31</w:t>
      </w:r>
      <w:r w:rsidR="005E7B93" w:rsidRPr="00837270">
        <w:rPr>
          <w:rFonts w:ascii="Trebuchet MS" w:hAnsi="Trebuchet MS" w:cs="Calibri"/>
          <w:b/>
          <w:szCs w:val="22"/>
          <w:u w:val="single"/>
        </w:rPr>
        <w:t xml:space="preserve"> </w:t>
      </w:r>
      <w:r w:rsidR="00837270" w:rsidRPr="00837270">
        <w:rPr>
          <w:rFonts w:ascii="Trebuchet MS" w:hAnsi="Trebuchet MS" w:cs="Calibri"/>
          <w:b/>
          <w:szCs w:val="22"/>
          <w:u w:val="single"/>
        </w:rPr>
        <w:t>ma</w:t>
      </w:r>
      <w:r w:rsidR="000F4537">
        <w:rPr>
          <w:rFonts w:ascii="Trebuchet MS" w:hAnsi="Trebuchet MS" w:cs="Calibri"/>
          <w:b/>
          <w:szCs w:val="22"/>
          <w:u w:val="single"/>
        </w:rPr>
        <w:t>j</w:t>
      </w:r>
      <w:r w:rsidR="00837270" w:rsidRPr="00837270">
        <w:rPr>
          <w:rFonts w:ascii="Trebuchet MS" w:hAnsi="Trebuchet MS" w:cs="Calibri"/>
          <w:b/>
          <w:szCs w:val="22"/>
          <w:u w:val="single"/>
        </w:rPr>
        <w:t>a</w:t>
      </w:r>
      <w:r w:rsidR="00B27086" w:rsidRPr="00837270">
        <w:rPr>
          <w:rFonts w:ascii="Trebuchet MS" w:hAnsi="Trebuchet MS" w:cs="Calibri"/>
          <w:b/>
          <w:szCs w:val="22"/>
          <w:u w:val="single"/>
        </w:rPr>
        <w:t xml:space="preserve"> </w:t>
      </w:r>
      <w:r w:rsidR="00A54B47" w:rsidRPr="00837270">
        <w:rPr>
          <w:rFonts w:ascii="Trebuchet MS" w:hAnsi="Trebuchet MS" w:cs="Calibri"/>
          <w:b/>
          <w:szCs w:val="22"/>
          <w:u w:val="single"/>
        </w:rPr>
        <w:t>20</w:t>
      </w:r>
      <w:r w:rsidR="00096A7C" w:rsidRPr="00837270">
        <w:rPr>
          <w:rFonts w:ascii="Trebuchet MS" w:hAnsi="Trebuchet MS" w:cs="Calibri"/>
          <w:b/>
          <w:szCs w:val="22"/>
          <w:u w:val="single"/>
        </w:rPr>
        <w:t>2</w:t>
      </w:r>
      <w:r w:rsidR="00B27086" w:rsidRPr="00837270">
        <w:rPr>
          <w:rFonts w:ascii="Trebuchet MS" w:hAnsi="Trebuchet MS" w:cs="Calibri"/>
          <w:b/>
          <w:szCs w:val="22"/>
          <w:u w:val="single"/>
        </w:rPr>
        <w:t>1</w:t>
      </w:r>
      <w:r w:rsidR="00A54B47" w:rsidRPr="00837270">
        <w:rPr>
          <w:rFonts w:ascii="Trebuchet MS" w:hAnsi="Trebuchet MS" w:cs="Calibri"/>
          <w:b/>
          <w:szCs w:val="22"/>
          <w:u w:val="single"/>
        </w:rPr>
        <w:t> r.</w:t>
      </w:r>
      <w:r w:rsidR="00A54B47" w:rsidRPr="00837270">
        <w:rPr>
          <w:rFonts w:ascii="Trebuchet MS" w:hAnsi="Trebuchet MS" w:cs="Calibri"/>
          <w:b/>
          <w:szCs w:val="22"/>
        </w:rPr>
        <w:t xml:space="preserve"> </w:t>
      </w:r>
      <w:r w:rsidR="00A54B47" w:rsidRPr="00837270">
        <w:rPr>
          <w:rFonts w:ascii="Trebuchet MS" w:hAnsi="Trebuchet MS" w:cs="Calibri"/>
          <w:szCs w:val="22"/>
        </w:rPr>
        <w:t>(za datę wpłaty wadium przyjmuje się datę jego wpływu na rachunek bankowy Urzędu Miejskiego)</w:t>
      </w:r>
      <w:r w:rsidR="00837270">
        <w:rPr>
          <w:rFonts w:ascii="Trebuchet MS" w:hAnsi="Trebuchet MS" w:cs="Calibri"/>
          <w:szCs w:val="22"/>
        </w:rPr>
        <w:t>,</w:t>
      </w:r>
      <w:r w:rsidR="00A54B47" w:rsidRPr="00837270">
        <w:rPr>
          <w:rFonts w:ascii="Trebuchet MS" w:hAnsi="Trebuchet MS" w:cs="Calibri"/>
          <w:szCs w:val="22"/>
        </w:rPr>
        <w:t xml:space="preserve"> z dopiskiem</w:t>
      </w:r>
      <w:r w:rsidR="006E5198" w:rsidRPr="00837270">
        <w:rPr>
          <w:rFonts w:ascii="Trebuchet MS" w:hAnsi="Trebuchet MS" w:cs="Calibri"/>
          <w:szCs w:val="22"/>
        </w:rPr>
        <w:t>:</w:t>
      </w:r>
      <w:r w:rsidR="00A54B47" w:rsidRPr="00837270">
        <w:rPr>
          <w:rFonts w:ascii="Trebuchet MS" w:hAnsi="Trebuchet MS" w:cs="Calibri"/>
          <w:szCs w:val="22"/>
        </w:rPr>
        <w:t xml:space="preserve"> „</w:t>
      </w:r>
      <w:r w:rsidR="00B443A1" w:rsidRPr="00837270">
        <w:rPr>
          <w:rFonts w:ascii="Trebuchet MS" w:hAnsi="Trebuchet MS" w:cs="Calibri"/>
          <w:szCs w:val="22"/>
          <w:u w:val="single"/>
        </w:rPr>
        <w:t>MK</w:t>
      </w:r>
      <w:r w:rsidR="00A54B47" w:rsidRPr="00837270">
        <w:rPr>
          <w:rFonts w:ascii="Trebuchet MS" w:hAnsi="Trebuchet MS" w:cs="Calibri"/>
          <w:szCs w:val="22"/>
          <w:u w:val="single"/>
        </w:rPr>
        <w:t>/20</w:t>
      </w:r>
      <w:r w:rsidR="00096A7C" w:rsidRPr="00837270">
        <w:rPr>
          <w:rFonts w:ascii="Trebuchet MS" w:hAnsi="Trebuchet MS" w:cs="Calibri"/>
          <w:szCs w:val="22"/>
          <w:u w:val="single"/>
        </w:rPr>
        <w:t>2</w:t>
      </w:r>
      <w:r w:rsidR="00837270" w:rsidRPr="00837270">
        <w:rPr>
          <w:rFonts w:ascii="Trebuchet MS" w:hAnsi="Trebuchet MS" w:cs="Calibri"/>
          <w:szCs w:val="22"/>
          <w:u w:val="single"/>
        </w:rPr>
        <w:t>1/wadium do przetargu, działka nr 1104/229</w:t>
      </w:r>
      <w:r w:rsidR="00A54B47" w:rsidRPr="00837270">
        <w:rPr>
          <w:rFonts w:ascii="Trebuchet MS" w:hAnsi="Trebuchet MS" w:cs="Calibri"/>
          <w:szCs w:val="22"/>
        </w:rPr>
        <w:t>”.</w:t>
      </w:r>
    </w:p>
    <w:p w:rsidR="00837270" w:rsidRPr="00837270" w:rsidRDefault="00837270" w:rsidP="00C92AB9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1B62D4" w:rsidRPr="001B62D4" w:rsidRDefault="00E7513A" w:rsidP="001B62D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837270">
        <w:rPr>
          <w:rFonts w:ascii="Trebuchet MS" w:hAnsi="Trebuchet MS" w:cs="Calibri"/>
          <w:szCs w:val="22"/>
        </w:rPr>
        <w:t xml:space="preserve"> do pełnych dziesiątek złotych.</w:t>
      </w:r>
    </w:p>
    <w:p w:rsidR="001B62D4" w:rsidRDefault="001B62D4" w:rsidP="001B62D4">
      <w:pPr>
        <w:pStyle w:val="Akapitzlist"/>
        <w:autoSpaceDE w:val="0"/>
        <w:autoSpaceDN w:val="0"/>
        <w:adjustRightInd w:val="0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E7513A" w:rsidRPr="001B62D4" w:rsidRDefault="00E7513A" w:rsidP="001B62D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Trebuchet MS" w:hAnsi="Trebuchet MS" w:cstheme="minorHAnsi"/>
          <w:szCs w:val="22"/>
        </w:rPr>
      </w:pPr>
      <w:r w:rsidRPr="001B62D4">
        <w:rPr>
          <w:rFonts w:ascii="Trebuchet MS" w:hAnsi="Trebuchet MS" w:cs="Calibri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Pr="00837270" w:rsidRDefault="007222F6" w:rsidP="00C92AB9">
      <w:pPr>
        <w:pStyle w:val="Akapitzlist"/>
        <w:numPr>
          <w:ilvl w:val="1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Pr="00837270" w:rsidRDefault="007222F6" w:rsidP="00C92AB9">
      <w:pPr>
        <w:pStyle w:val="Akapitzlist"/>
        <w:numPr>
          <w:ilvl w:val="3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Pr="00837270" w:rsidRDefault="007222F6" w:rsidP="00C92AB9">
      <w:pPr>
        <w:pStyle w:val="Akapitzlist"/>
        <w:numPr>
          <w:ilvl w:val="3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>„Zapoznałem/</w:t>
      </w:r>
      <w:proofErr w:type="spellStart"/>
      <w:r w:rsidRPr="00837270">
        <w:rPr>
          <w:rFonts w:ascii="Trebuchet MS" w:hAnsi="Trebuchet MS" w:cstheme="minorHAnsi"/>
          <w:szCs w:val="22"/>
        </w:rPr>
        <w:t>am</w:t>
      </w:r>
      <w:proofErr w:type="spellEnd"/>
      <w:r w:rsidRPr="00837270">
        <w:rPr>
          <w:rFonts w:ascii="Trebuchet MS" w:hAnsi="Trebuchet MS" w:cstheme="minorHAnsi"/>
          <w:szCs w:val="22"/>
        </w:rPr>
        <w:t xml:space="preserve">  się ze stanem prawnym i technicznym nieruchomości”,</w:t>
      </w:r>
    </w:p>
    <w:p w:rsidR="00CD602C" w:rsidRPr="00837270" w:rsidRDefault="007222F6" w:rsidP="00C92AB9">
      <w:pPr>
        <w:pStyle w:val="Akapitzlist"/>
        <w:numPr>
          <w:ilvl w:val="3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theme="minorHAnsi"/>
          <w:szCs w:val="22"/>
        </w:rPr>
        <w:t>„W przypadku potrzeby wznowienia granic nieruchomości zobowiązuję się do zlecenia wykonania tej czynności na własny koszt”.</w:t>
      </w:r>
    </w:p>
    <w:p w:rsidR="000F4537" w:rsidRDefault="00CD602C" w:rsidP="000F4537">
      <w:pPr>
        <w:pStyle w:val="Akapitzlist"/>
        <w:numPr>
          <w:ilvl w:val="1"/>
          <w:numId w:val="29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837270">
        <w:rPr>
          <w:rFonts w:ascii="Trebuchet MS" w:hAnsi="Trebuchet MS" w:cs="Calibri"/>
          <w:szCs w:val="22"/>
        </w:rPr>
        <w:t>D</w:t>
      </w:r>
      <w:r w:rsidR="00E7513A" w:rsidRPr="00837270">
        <w:rPr>
          <w:rFonts w:ascii="Trebuchet MS" w:hAnsi="Trebuchet MS" w:cs="Calibri"/>
          <w:szCs w:val="22"/>
        </w:rPr>
        <w:t xml:space="preserve">owód tożsamości, a w przypadku podmiotów </w:t>
      </w:r>
      <w:r w:rsidR="00902930" w:rsidRPr="00837270">
        <w:rPr>
          <w:rFonts w:ascii="Trebuchet MS" w:hAnsi="Trebuchet MS" w:cs="Calibri"/>
          <w:szCs w:val="22"/>
        </w:rPr>
        <w:t xml:space="preserve">gospodarczych – </w:t>
      </w:r>
      <w:r w:rsidR="00837270" w:rsidRPr="00837270">
        <w:rPr>
          <w:rFonts w:ascii="Trebuchet MS" w:hAnsi="Trebuchet MS" w:cstheme="minorHAnsi"/>
          <w:szCs w:val="22"/>
        </w:rPr>
        <w:t xml:space="preserve">aktualny wypis z Krajowego </w:t>
      </w:r>
      <w:r w:rsidRPr="00837270">
        <w:rPr>
          <w:rFonts w:ascii="Trebuchet MS" w:hAnsi="Trebuchet MS" w:cstheme="minorHAnsi"/>
          <w:szCs w:val="22"/>
        </w:rPr>
        <w:t>Rejestru Sądowego, wydany w ciągu ostatnich trzech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 xml:space="preserve">Cudzoziemcy mogą uczestniczyć w przetargu na </w:t>
      </w:r>
      <w:r w:rsidR="00B27086" w:rsidRPr="000F4537">
        <w:rPr>
          <w:rFonts w:ascii="Trebuchet MS" w:hAnsi="Trebuchet MS" w:cstheme="minorHAnsi"/>
          <w:szCs w:val="22"/>
        </w:rPr>
        <w:t xml:space="preserve">zasadach określonych w ustawie </w:t>
      </w:r>
      <w:r w:rsidRPr="000F4537">
        <w:rPr>
          <w:rFonts w:ascii="Trebuchet MS" w:hAnsi="Trebuchet MS" w:cstheme="minorHAnsi"/>
          <w:szCs w:val="22"/>
        </w:rPr>
        <w:t xml:space="preserve">z dnia 24 marca 1920 r. o nabywaniu nieruchomości przez </w:t>
      </w:r>
      <w:r w:rsidR="00B27086" w:rsidRPr="000F4537">
        <w:rPr>
          <w:rFonts w:ascii="Trebuchet MS" w:hAnsi="Trebuchet MS" w:cstheme="minorHAnsi"/>
          <w:szCs w:val="22"/>
        </w:rPr>
        <w:t xml:space="preserve">cudzoziemców (Dz. U. z 2017 r. </w:t>
      </w:r>
      <w:r w:rsidRPr="000F4537">
        <w:rPr>
          <w:rFonts w:ascii="Trebuchet MS" w:hAnsi="Trebuchet MS" w:cstheme="minorHAnsi"/>
          <w:szCs w:val="22"/>
        </w:rPr>
        <w:t>poz. 2278).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>Wadium wpłacone przez uczestnika przetargu, któr</w:t>
      </w:r>
      <w:r w:rsidR="00B27086" w:rsidRPr="000F4537">
        <w:rPr>
          <w:rFonts w:ascii="Trebuchet MS" w:hAnsi="Trebuchet MS" w:cstheme="minorHAnsi"/>
          <w:szCs w:val="22"/>
        </w:rPr>
        <w:t xml:space="preserve">y przetarg wygrał, zalicza się </w:t>
      </w:r>
      <w:r w:rsidRPr="000F4537">
        <w:rPr>
          <w:rFonts w:ascii="Trebuchet MS" w:hAnsi="Trebuchet MS" w:cstheme="minorHAnsi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>Osoba, która wygrała przetarg jest zobowiązana, prze</w:t>
      </w:r>
      <w:r w:rsidR="00B27086" w:rsidRPr="000F4537">
        <w:rPr>
          <w:rFonts w:ascii="Trebuchet MS" w:hAnsi="Trebuchet MS" w:cstheme="minorHAnsi"/>
          <w:szCs w:val="22"/>
        </w:rPr>
        <w:t xml:space="preserve">d zawarciem aktu notarialnego, </w:t>
      </w:r>
      <w:r w:rsidRPr="000F4537">
        <w:rPr>
          <w:rFonts w:ascii="Trebuchet MS" w:hAnsi="Trebuchet MS" w:cstheme="minorHAnsi"/>
          <w:szCs w:val="22"/>
        </w:rPr>
        <w:t xml:space="preserve">do wpłaty przelewem na </w:t>
      </w:r>
      <w:r w:rsidR="00A253EA" w:rsidRPr="000F4537">
        <w:rPr>
          <w:rFonts w:ascii="Trebuchet MS" w:hAnsi="Trebuchet MS" w:cstheme="minorHAnsi"/>
          <w:szCs w:val="22"/>
        </w:rPr>
        <w:t xml:space="preserve">rachunek bankowy </w:t>
      </w:r>
      <w:r w:rsidRPr="000F4537">
        <w:rPr>
          <w:rFonts w:ascii="Trebuchet MS" w:hAnsi="Trebuchet MS" w:cstheme="minorHAnsi"/>
          <w:szCs w:val="22"/>
        </w:rPr>
        <w:t xml:space="preserve">Urzędu Miejskiego w Świętochłowicach </w:t>
      </w:r>
      <w:r w:rsidR="00A253EA" w:rsidRPr="000F4537">
        <w:rPr>
          <w:rFonts w:ascii="Trebuchet MS" w:hAnsi="Trebuchet MS" w:cstheme="minorHAnsi"/>
          <w:szCs w:val="22"/>
        </w:rPr>
        <w:t xml:space="preserve">prowadzony przez </w:t>
      </w:r>
      <w:r w:rsidRPr="000F4537">
        <w:rPr>
          <w:rFonts w:ascii="Trebuchet MS" w:hAnsi="Trebuchet MS" w:cstheme="minorHAnsi"/>
          <w:szCs w:val="22"/>
        </w:rPr>
        <w:t xml:space="preserve">PKO BP SA </w:t>
      </w:r>
      <w:r w:rsidRPr="000F4537">
        <w:rPr>
          <w:rFonts w:ascii="Trebuchet MS" w:hAnsi="Trebuchet MS" w:cstheme="minorHAnsi"/>
          <w:b/>
          <w:szCs w:val="22"/>
        </w:rPr>
        <w:t>nr 70 1020 2313 0000 3202 0574 0545 wpłaty</w:t>
      </w:r>
      <w:r w:rsidRPr="000F4537">
        <w:rPr>
          <w:rFonts w:ascii="Trebuchet MS" w:hAnsi="Trebuchet MS" w:cstheme="minorHAnsi"/>
          <w:szCs w:val="22"/>
        </w:rPr>
        <w:t xml:space="preserve"> ceny nabycia prawa w</w:t>
      </w:r>
      <w:r w:rsidR="00B27086" w:rsidRPr="000F4537">
        <w:rPr>
          <w:rFonts w:ascii="Trebuchet MS" w:hAnsi="Trebuchet MS" w:cstheme="minorHAnsi"/>
          <w:szCs w:val="22"/>
        </w:rPr>
        <w:t xml:space="preserve">łasności nieruchomości. Miejsce </w:t>
      </w:r>
      <w:r w:rsidRPr="000F4537">
        <w:rPr>
          <w:rFonts w:ascii="Trebuchet MS" w:hAnsi="Trebuchet MS" w:cstheme="minorHAnsi"/>
          <w:szCs w:val="22"/>
        </w:rPr>
        <w:t>i termin zawarcia umowy zostaną podane w pis</w:t>
      </w:r>
      <w:r w:rsidR="00B27086" w:rsidRPr="000F4537">
        <w:rPr>
          <w:rFonts w:ascii="Trebuchet MS" w:hAnsi="Trebuchet MS" w:cstheme="minorHAnsi"/>
          <w:szCs w:val="22"/>
        </w:rPr>
        <w:t xml:space="preserve">emnym zawiadomieniu najpóźniej </w:t>
      </w:r>
      <w:r w:rsidRPr="000F4537">
        <w:rPr>
          <w:rFonts w:ascii="Trebuchet MS" w:hAnsi="Trebuchet MS" w:cstheme="minorHAnsi"/>
          <w:szCs w:val="22"/>
        </w:rPr>
        <w:t xml:space="preserve">w ciągu </w:t>
      </w:r>
      <w:r w:rsidR="00A253EA" w:rsidRPr="000F4537">
        <w:rPr>
          <w:rFonts w:ascii="Trebuchet MS" w:hAnsi="Trebuchet MS" w:cstheme="minorHAnsi"/>
          <w:szCs w:val="22"/>
        </w:rPr>
        <w:t>21</w:t>
      </w:r>
      <w:r w:rsidRPr="000F4537">
        <w:rPr>
          <w:rFonts w:ascii="Trebuchet MS" w:hAnsi="Trebuchet MS" w:cstheme="minorHAnsi"/>
          <w:szCs w:val="22"/>
        </w:rPr>
        <w:t xml:space="preserve"> dni od dnia rozstrzygnięcia przetargu.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b/>
          <w:szCs w:val="22"/>
        </w:rPr>
        <w:t>Wadium nie podlega zwrotowi</w:t>
      </w:r>
      <w:r w:rsidRPr="000F4537">
        <w:rPr>
          <w:rFonts w:ascii="Trebuchet MS" w:hAnsi="Trebuchet MS" w:cstheme="minorHAnsi"/>
          <w:szCs w:val="22"/>
        </w:rPr>
        <w:t xml:space="preserve">, jeżeli osoba ustalona jako nabywca prawa własności nieruchomości nie stawi się bez usprawiedliwienia w miejscu i terminie ustalonym do zawarcia umowy nabycia prawa własności nieruchomości, podanym w zawiadomieniu, o którym mowa w pkt </w:t>
      </w:r>
      <w:r w:rsidR="00D524BA" w:rsidRPr="000F4537">
        <w:rPr>
          <w:rFonts w:ascii="Trebuchet MS" w:hAnsi="Trebuchet MS" w:cstheme="minorHAnsi"/>
          <w:szCs w:val="22"/>
        </w:rPr>
        <w:t xml:space="preserve">poprzedzającym </w:t>
      </w:r>
      <w:r w:rsidRPr="000F4537">
        <w:rPr>
          <w:rFonts w:ascii="Trebuchet MS" w:hAnsi="Trebuchet MS" w:cstheme="minorHAnsi"/>
          <w:szCs w:val="22"/>
        </w:rPr>
        <w:t>niniejszego ogłoszenia. W takim przypadku organizator przetargu może odstąpić od zawarcia umowy.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>Koszty sporządzenia umowy notarialnej oraz opłaty sądow</w:t>
      </w:r>
      <w:r w:rsidR="00C92AB9" w:rsidRPr="000F4537">
        <w:rPr>
          <w:rFonts w:ascii="Trebuchet MS" w:hAnsi="Trebuchet MS" w:cstheme="minorHAnsi"/>
          <w:szCs w:val="22"/>
        </w:rPr>
        <w:t xml:space="preserve">e związane z dokonaniem wpisów </w:t>
      </w:r>
      <w:r w:rsidRPr="000F4537">
        <w:rPr>
          <w:rFonts w:ascii="Trebuchet MS" w:hAnsi="Trebuchet MS" w:cstheme="minorHAnsi"/>
          <w:szCs w:val="22"/>
        </w:rPr>
        <w:t>w księgach wieczystych ponosi nabywca.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>Nabywca przejmuje nieruchomość w stanie istniejącym, na zasadach określonych w ustawie z dnia 21 sierpnia 1997 r. o gospodarce nieruchomościami  (Dz. U. z 20</w:t>
      </w:r>
      <w:r w:rsidR="00B27086" w:rsidRPr="000F4537">
        <w:rPr>
          <w:rFonts w:ascii="Trebuchet MS" w:hAnsi="Trebuchet MS" w:cstheme="minorHAnsi"/>
          <w:szCs w:val="22"/>
        </w:rPr>
        <w:t>20 r., poz. 1990</w:t>
      </w:r>
      <w:r w:rsidR="00C92AB9" w:rsidRPr="000F4537">
        <w:rPr>
          <w:rFonts w:ascii="Trebuchet MS" w:hAnsi="Trebuchet MS" w:cstheme="minorHAnsi"/>
          <w:szCs w:val="22"/>
        </w:rPr>
        <w:t xml:space="preserve"> z późn. zm.</w:t>
      </w:r>
      <w:r w:rsidR="00B27086" w:rsidRPr="000F4537">
        <w:rPr>
          <w:rFonts w:ascii="Trebuchet MS" w:hAnsi="Trebuchet MS" w:cstheme="minorHAnsi"/>
          <w:szCs w:val="22"/>
        </w:rPr>
        <w:t>)</w:t>
      </w:r>
      <w:r w:rsidRPr="000F4537">
        <w:rPr>
          <w:rFonts w:ascii="Trebuchet MS" w:hAnsi="Trebuchet MS" w:cstheme="minorHAnsi"/>
          <w:szCs w:val="22"/>
        </w:rPr>
        <w:t>.</w:t>
      </w: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 xml:space="preserve">Prezydent Miasta Świętochłowice zastrzega sobie prawo odwołania przetargu z ważnych powodów. 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0F4537" w:rsidRDefault="00CD602C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 xml:space="preserve">Ogłoszenie niniejsze podlega publikacji w prasie codziennej ogólnokrajowej, na stronie internetowej </w:t>
      </w:r>
      <w:hyperlink r:id="rId10" w:history="1">
        <w:r w:rsidRPr="000F4537">
          <w:rPr>
            <w:rStyle w:val="Hipercze"/>
            <w:rFonts w:ascii="Trebuchet MS" w:hAnsi="Trebuchet MS" w:cstheme="minorHAnsi"/>
            <w:szCs w:val="22"/>
          </w:rPr>
          <w:t>www.swietochlowice.pl</w:t>
        </w:r>
      </w:hyperlink>
      <w:r w:rsidRPr="000F4537">
        <w:rPr>
          <w:rFonts w:ascii="Trebuchet MS" w:hAnsi="Trebuchet MS" w:cstheme="minorHAnsi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0F4537" w:rsidRDefault="000F4537" w:rsidP="000F4537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0F4537" w:rsidRDefault="001B62D4" w:rsidP="000F4537">
      <w:pPr>
        <w:pStyle w:val="Akapitzlist"/>
        <w:numPr>
          <w:ilvl w:val="0"/>
          <w:numId w:val="3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0F4537">
        <w:rPr>
          <w:rFonts w:ascii="Trebuchet MS" w:hAnsi="Trebuchet MS" w:cstheme="minorHAnsi"/>
          <w:szCs w:val="22"/>
        </w:rPr>
        <w:t>D</w:t>
      </w:r>
      <w:r w:rsidR="00CD602C" w:rsidRPr="000F4537">
        <w:rPr>
          <w:rFonts w:ascii="Trebuchet MS" w:hAnsi="Trebuchet MS" w:cstheme="minorHAnsi"/>
          <w:szCs w:val="22"/>
        </w:rPr>
        <w:t>odatkowe informacje można uzyskać w Wydziale Mienia Komunalnego  Urzędu Miejskiego w</w:t>
      </w:r>
      <w:r w:rsidR="00691BA2" w:rsidRPr="000F4537">
        <w:rPr>
          <w:rFonts w:ascii="Trebuchet MS" w:hAnsi="Trebuchet MS" w:cstheme="minorHAnsi"/>
          <w:szCs w:val="22"/>
        </w:rPr>
        <w:t> </w:t>
      </w:r>
      <w:r w:rsidR="00CD602C" w:rsidRPr="000F4537">
        <w:rPr>
          <w:rFonts w:ascii="Trebuchet MS" w:hAnsi="Trebuchet MS" w:cstheme="minorHAnsi"/>
          <w:szCs w:val="22"/>
        </w:rPr>
        <w:t>Świętochłowicach</w:t>
      </w:r>
      <w:r w:rsidR="00B27086" w:rsidRPr="000F4537">
        <w:rPr>
          <w:rFonts w:ascii="Trebuchet MS" w:hAnsi="Trebuchet MS" w:cstheme="minorHAnsi"/>
          <w:szCs w:val="22"/>
        </w:rPr>
        <w:t>, pokój nr 118, tel. 32 3491-932</w:t>
      </w:r>
      <w:r w:rsidR="00CD602C" w:rsidRPr="000F4537">
        <w:rPr>
          <w:rFonts w:ascii="Trebuchet MS" w:hAnsi="Trebuchet MS" w:cstheme="minorHAnsi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9213A4" w:rsidRPr="009213A4" w:rsidRDefault="009213A4" w:rsidP="009213A4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9213A4">
        <w:rPr>
          <w:rFonts w:ascii="Trebuchet MS" w:hAnsi="Trebuchet MS" w:cs="Calibri"/>
          <w:b/>
          <w:color w:val="FF0000"/>
          <w:sz w:val="22"/>
          <w:szCs w:val="22"/>
        </w:rPr>
        <w:t>Z up. Prezydenta Miasta Świętochłowice</w:t>
      </w:r>
    </w:p>
    <w:p w:rsidR="009213A4" w:rsidRPr="009213A4" w:rsidRDefault="009213A4" w:rsidP="009213A4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9213A4">
        <w:rPr>
          <w:rFonts w:ascii="Trebuchet MS" w:hAnsi="Trebuchet MS" w:cs="Calibri"/>
          <w:b/>
          <w:color w:val="FF0000"/>
          <w:sz w:val="22"/>
          <w:szCs w:val="22"/>
        </w:rPr>
        <w:t xml:space="preserve">I Z-ca Prezydenta Miasta </w:t>
      </w:r>
    </w:p>
    <w:p w:rsidR="009213A4" w:rsidRPr="009213A4" w:rsidRDefault="009213A4" w:rsidP="009213A4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</w:p>
    <w:p w:rsidR="009213A4" w:rsidRPr="009213A4" w:rsidRDefault="009213A4" w:rsidP="009213A4">
      <w:pPr>
        <w:spacing w:line="276" w:lineRule="auto"/>
        <w:ind w:left="4253"/>
        <w:jc w:val="center"/>
        <w:rPr>
          <w:rFonts w:ascii="Trebuchet MS" w:hAnsi="Trebuchet MS" w:cs="Calibri"/>
          <w:b/>
          <w:color w:val="FF0000"/>
          <w:sz w:val="22"/>
          <w:szCs w:val="22"/>
        </w:rPr>
      </w:pPr>
      <w:r w:rsidRPr="009213A4">
        <w:rPr>
          <w:rFonts w:ascii="Trebuchet MS" w:hAnsi="Trebuchet MS" w:cs="Calibri"/>
          <w:b/>
          <w:color w:val="FF0000"/>
          <w:sz w:val="22"/>
          <w:szCs w:val="22"/>
        </w:rPr>
        <w:t>/-/ Sławomir Pośpiech</w:t>
      </w:r>
    </w:p>
    <w:p w:rsidR="009213A4" w:rsidRDefault="009213A4" w:rsidP="009213A4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9213A4" w:rsidRDefault="009213A4" w:rsidP="009213A4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sectPr w:rsidR="00E944D3" w:rsidSect="007F1238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238" w:rsidRPr="002B6503" w:rsidRDefault="002B6503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Wywieszono na tablicy urzędowej:</w:t>
    </w:r>
    <w:r w:rsidR="007F1238" w:rsidRPr="002B6503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  <w:t xml:space="preserve">   </w:t>
    </w:r>
    <w:r w:rsidR="00D75BF4">
      <w:rPr>
        <w:rFonts w:ascii="Trebuchet MS" w:hAnsi="Trebuchet MS"/>
        <w:b/>
        <w:color w:val="FF0000"/>
      </w:rPr>
      <w:t>27 kwietnia</w:t>
    </w:r>
    <w:r w:rsidR="007F1238" w:rsidRPr="002B6503">
      <w:rPr>
        <w:rFonts w:ascii="Trebuchet MS" w:hAnsi="Trebuchet MS"/>
        <w:b/>
        <w:color w:val="FF0000"/>
      </w:rPr>
      <w:t xml:space="preserve"> 202</w:t>
    </w:r>
    <w:r>
      <w:rPr>
        <w:rFonts w:ascii="Trebuchet MS" w:hAnsi="Trebuchet MS"/>
        <w:b/>
        <w:color w:val="FF0000"/>
      </w:rPr>
      <w:t>1</w:t>
    </w:r>
    <w:r w:rsidR="007F1238" w:rsidRPr="002B6503">
      <w:rPr>
        <w:rFonts w:ascii="Trebuchet MS" w:hAnsi="Trebuchet MS"/>
        <w:b/>
        <w:color w:val="FF0000"/>
      </w:rPr>
      <w:t>r.</w:t>
    </w:r>
  </w:p>
  <w:p w:rsidR="007F1238" w:rsidRPr="002B6503" w:rsidRDefault="002B6503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Zdjęto z tablicy urzędowej:</w:t>
    </w:r>
    <w:r w:rsidR="007F1238" w:rsidRPr="002B6503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</w:r>
    <w:r>
      <w:rPr>
        <w:rFonts w:ascii="Trebuchet MS" w:hAnsi="Trebuchet MS"/>
        <w:b/>
        <w:color w:val="FF0000"/>
      </w:rPr>
      <w:tab/>
      <w:t xml:space="preserve">  </w:t>
    </w:r>
    <w:r w:rsidR="000F4537">
      <w:rPr>
        <w:rFonts w:ascii="Trebuchet MS" w:hAnsi="Trebuchet MS"/>
        <w:b/>
        <w:color w:val="FF0000"/>
      </w:rPr>
      <w:t xml:space="preserve">   4 czerwca</w:t>
    </w:r>
    <w:r w:rsidR="00D75BF4">
      <w:rPr>
        <w:rFonts w:ascii="Trebuchet MS" w:hAnsi="Trebuchet MS"/>
        <w:b/>
        <w:color w:val="FF0000"/>
      </w:rPr>
      <w:t xml:space="preserve"> 2021</w:t>
    </w:r>
    <w:r w:rsidR="007F1238" w:rsidRPr="002B6503">
      <w:rPr>
        <w:rFonts w:ascii="Trebuchet MS" w:hAnsi="Trebuchet MS"/>
        <w:b/>
        <w:color w:val="FF0000"/>
      </w:rPr>
      <w:t>r.</w:t>
    </w:r>
  </w:p>
  <w:p w:rsidR="007F1238" w:rsidRDefault="007F12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6E13"/>
    <w:multiLevelType w:val="multilevel"/>
    <w:tmpl w:val="BAF0136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" w15:restartNumberingAfterBreak="0">
    <w:nsid w:val="00E32A0C"/>
    <w:multiLevelType w:val="multilevel"/>
    <w:tmpl w:val="C3AAFC0C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CD7144A"/>
    <w:multiLevelType w:val="multilevel"/>
    <w:tmpl w:val="E9E8ED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1E833938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9" w15:restartNumberingAfterBreak="0">
    <w:nsid w:val="21380C60"/>
    <w:multiLevelType w:val="multilevel"/>
    <w:tmpl w:val="3904B7E4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0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1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CEB6B4C"/>
    <w:multiLevelType w:val="multilevel"/>
    <w:tmpl w:val="0B0C4AC8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5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83284A"/>
    <w:multiLevelType w:val="multilevel"/>
    <w:tmpl w:val="D25EE2C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A3EDA"/>
    <w:multiLevelType w:val="multilevel"/>
    <w:tmpl w:val="911435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4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7" w15:restartNumberingAfterBreak="0">
    <w:nsid w:val="74E2421F"/>
    <w:multiLevelType w:val="multilevel"/>
    <w:tmpl w:val="EADA2E7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8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273629"/>
    <w:multiLevelType w:val="multilevel"/>
    <w:tmpl w:val="0B0C4AC8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1"/>
  </w:num>
  <w:num w:numId="3">
    <w:abstractNumId w:val="14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1"/>
  </w:num>
  <w:num w:numId="10">
    <w:abstractNumId w:val="24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6"/>
  </w:num>
  <w:num w:numId="14">
    <w:abstractNumId w:val="20"/>
  </w:num>
  <w:num w:numId="15">
    <w:abstractNumId w:val="2"/>
  </w:num>
  <w:num w:numId="16">
    <w:abstractNumId w:val="15"/>
  </w:num>
  <w:num w:numId="17">
    <w:abstractNumId w:val="30"/>
  </w:num>
  <w:num w:numId="18">
    <w:abstractNumId w:val="16"/>
  </w:num>
  <w:num w:numId="19">
    <w:abstractNumId w:val="17"/>
  </w:num>
  <w:num w:numId="20">
    <w:abstractNumId w:val="3"/>
  </w:num>
  <w:num w:numId="21">
    <w:abstractNumId w:val="27"/>
  </w:num>
  <w:num w:numId="2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3"/>
  </w:num>
  <w:num w:numId="26">
    <w:abstractNumId w:val="14"/>
    <w:lvlOverride w:ilvl="0">
      <w:startOverride w:val="1"/>
    </w:lvlOverride>
  </w:num>
  <w:num w:numId="27">
    <w:abstractNumId w:val="7"/>
  </w:num>
  <w:num w:numId="28">
    <w:abstractNumId w:val="8"/>
  </w:num>
  <w:num w:numId="29">
    <w:abstractNumId w:val="29"/>
  </w:num>
  <w:num w:numId="30">
    <w:abstractNumId w:val="1"/>
  </w:num>
  <w:num w:numId="31">
    <w:abstractNumId w:val="0"/>
  </w:num>
  <w:num w:numId="32">
    <w:abstractNumId w:val="12"/>
  </w:num>
  <w:num w:numId="33">
    <w:abstractNumId w:val="19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60E2A"/>
    <w:rsid w:val="0008014C"/>
    <w:rsid w:val="00080901"/>
    <w:rsid w:val="00083DA2"/>
    <w:rsid w:val="00096A7C"/>
    <w:rsid w:val="000A377B"/>
    <w:rsid w:val="000B26D8"/>
    <w:rsid w:val="000D3773"/>
    <w:rsid w:val="000F4537"/>
    <w:rsid w:val="000F4AB3"/>
    <w:rsid w:val="0012188D"/>
    <w:rsid w:val="00153152"/>
    <w:rsid w:val="00156072"/>
    <w:rsid w:val="0016667A"/>
    <w:rsid w:val="00180929"/>
    <w:rsid w:val="00186B3B"/>
    <w:rsid w:val="001B18B3"/>
    <w:rsid w:val="001B62D4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B0FD4"/>
    <w:rsid w:val="002B6503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A6847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11CC5"/>
    <w:rsid w:val="005279BF"/>
    <w:rsid w:val="00532F15"/>
    <w:rsid w:val="005512F4"/>
    <w:rsid w:val="00551BE1"/>
    <w:rsid w:val="00552788"/>
    <w:rsid w:val="00553F3B"/>
    <w:rsid w:val="005606E0"/>
    <w:rsid w:val="00573269"/>
    <w:rsid w:val="00590B0A"/>
    <w:rsid w:val="0059260B"/>
    <w:rsid w:val="005A40C5"/>
    <w:rsid w:val="005A6C18"/>
    <w:rsid w:val="005B2E8A"/>
    <w:rsid w:val="005C4839"/>
    <w:rsid w:val="005D4B0C"/>
    <w:rsid w:val="005E7B93"/>
    <w:rsid w:val="00610EF2"/>
    <w:rsid w:val="00615BAF"/>
    <w:rsid w:val="006244D9"/>
    <w:rsid w:val="0062640B"/>
    <w:rsid w:val="00643264"/>
    <w:rsid w:val="0064696E"/>
    <w:rsid w:val="00651763"/>
    <w:rsid w:val="00653925"/>
    <w:rsid w:val="00672E98"/>
    <w:rsid w:val="00687959"/>
    <w:rsid w:val="00691BA2"/>
    <w:rsid w:val="006A1DEC"/>
    <w:rsid w:val="006D78FA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7D01A4"/>
    <w:rsid w:val="007E5B35"/>
    <w:rsid w:val="007F052D"/>
    <w:rsid w:val="007F1238"/>
    <w:rsid w:val="00803B3F"/>
    <w:rsid w:val="00807540"/>
    <w:rsid w:val="00822A72"/>
    <w:rsid w:val="00822BC1"/>
    <w:rsid w:val="00824DF2"/>
    <w:rsid w:val="00837270"/>
    <w:rsid w:val="00837FA4"/>
    <w:rsid w:val="0084198E"/>
    <w:rsid w:val="008C029B"/>
    <w:rsid w:val="009008B5"/>
    <w:rsid w:val="00902930"/>
    <w:rsid w:val="009213A4"/>
    <w:rsid w:val="00926C17"/>
    <w:rsid w:val="0094161E"/>
    <w:rsid w:val="00946D8B"/>
    <w:rsid w:val="009656D7"/>
    <w:rsid w:val="0096628E"/>
    <w:rsid w:val="009A1913"/>
    <w:rsid w:val="009C71EF"/>
    <w:rsid w:val="009C7FEC"/>
    <w:rsid w:val="009D2255"/>
    <w:rsid w:val="009D7543"/>
    <w:rsid w:val="009E7885"/>
    <w:rsid w:val="00A14168"/>
    <w:rsid w:val="00A240C7"/>
    <w:rsid w:val="00A253EA"/>
    <w:rsid w:val="00A26F3F"/>
    <w:rsid w:val="00A36839"/>
    <w:rsid w:val="00A54B47"/>
    <w:rsid w:val="00A70CF6"/>
    <w:rsid w:val="00A97252"/>
    <w:rsid w:val="00AB1B33"/>
    <w:rsid w:val="00AD155C"/>
    <w:rsid w:val="00AF70B6"/>
    <w:rsid w:val="00B0701F"/>
    <w:rsid w:val="00B1244F"/>
    <w:rsid w:val="00B2109B"/>
    <w:rsid w:val="00B27086"/>
    <w:rsid w:val="00B443A1"/>
    <w:rsid w:val="00B462ED"/>
    <w:rsid w:val="00B57873"/>
    <w:rsid w:val="00B75AFB"/>
    <w:rsid w:val="00BA53F3"/>
    <w:rsid w:val="00BC0A91"/>
    <w:rsid w:val="00BE3781"/>
    <w:rsid w:val="00BE4516"/>
    <w:rsid w:val="00BF492D"/>
    <w:rsid w:val="00C10A86"/>
    <w:rsid w:val="00C15671"/>
    <w:rsid w:val="00C22D6B"/>
    <w:rsid w:val="00C572EB"/>
    <w:rsid w:val="00C575D3"/>
    <w:rsid w:val="00C642DE"/>
    <w:rsid w:val="00C718C9"/>
    <w:rsid w:val="00C73A81"/>
    <w:rsid w:val="00C757A5"/>
    <w:rsid w:val="00C867B3"/>
    <w:rsid w:val="00C86AA4"/>
    <w:rsid w:val="00C92AB9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24BA"/>
    <w:rsid w:val="00D75BF4"/>
    <w:rsid w:val="00D87760"/>
    <w:rsid w:val="00D878D2"/>
    <w:rsid w:val="00DC57CD"/>
    <w:rsid w:val="00DC6872"/>
    <w:rsid w:val="00DD7FB4"/>
    <w:rsid w:val="00DE044E"/>
    <w:rsid w:val="00DE53F4"/>
    <w:rsid w:val="00E06C07"/>
    <w:rsid w:val="00E13442"/>
    <w:rsid w:val="00E17ADF"/>
    <w:rsid w:val="00E21D43"/>
    <w:rsid w:val="00E25678"/>
    <w:rsid w:val="00E3790C"/>
    <w:rsid w:val="00E710BD"/>
    <w:rsid w:val="00E72AEC"/>
    <w:rsid w:val="00E7513A"/>
    <w:rsid w:val="00E901D7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14F6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F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0FD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1031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2021-04-26T12:59:00Z</cp:lastPrinted>
  <dcterms:created xsi:type="dcterms:W3CDTF">2021-04-26T12:13:00Z</dcterms:created>
  <dcterms:modified xsi:type="dcterms:W3CDTF">2021-04-27T12:22:00Z</dcterms:modified>
</cp:coreProperties>
</file>