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61B" w:rsidRDefault="00C2461B" w:rsidP="005E1F69">
      <w:pPr>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1702639" wp14:editId="06773027">
                <wp:simplePos x="0" y="0"/>
                <wp:positionH relativeFrom="column">
                  <wp:posOffset>2624455</wp:posOffset>
                </wp:positionH>
                <wp:positionV relativeFrom="paragraph">
                  <wp:posOffset>15240</wp:posOffset>
                </wp:positionV>
                <wp:extent cx="3143250" cy="390525"/>
                <wp:effectExtent l="0" t="0" r="19050" b="28575"/>
                <wp:wrapNone/>
                <wp:docPr id="1" name="Pole tekstowe 1"/>
                <wp:cNvGraphicFramePr/>
                <a:graphic xmlns:a="http://schemas.openxmlformats.org/drawingml/2006/main">
                  <a:graphicData uri="http://schemas.microsoft.com/office/word/2010/wordprocessingShape">
                    <wps:wsp>
                      <wps:cNvSpPr txBox="1"/>
                      <wps:spPr>
                        <a:xfrm>
                          <a:off x="0" y="0"/>
                          <a:ext cx="3143250" cy="390525"/>
                        </a:xfrm>
                        <a:prstGeom prst="rect">
                          <a:avLst/>
                        </a:prstGeom>
                        <a:solidFill>
                          <a:schemeClr val="lt1"/>
                        </a:solidFill>
                        <a:ln w="2222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C2461B" w:rsidRPr="003D6DAA" w:rsidRDefault="00C2461B" w:rsidP="00C2461B">
                            <w:pPr>
                              <w:rPr>
                                <w:rFonts w:ascii="Trebuchet MS" w:hAnsi="Trebuchet MS" w:cstheme="minorHAnsi"/>
                                <w:b/>
                                <w:color w:val="FF0000"/>
                                <w:sz w:val="18"/>
                              </w:rPr>
                            </w:pPr>
                            <w:r w:rsidRPr="003D6DAA">
                              <w:rPr>
                                <w:rFonts w:ascii="Trebuchet MS" w:hAnsi="Trebuchet MS" w:cstheme="minorHAnsi"/>
                                <w:b/>
                                <w:color w:val="FF0000"/>
                                <w:sz w:val="18"/>
                              </w:rPr>
                              <w:t xml:space="preserve">Wywieszono na tablicy urzędowej: </w:t>
                            </w:r>
                            <w:r w:rsidR="00CE5E8F">
                              <w:rPr>
                                <w:rFonts w:ascii="Trebuchet MS" w:hAnsi="Trebuchet MS" w:cstheme="minorHAnsi"/>
                                <w:b/>
                                <w:color w:val="FF0000"/>
                                <w:sz w:val="18"/>
                              </w:rPr>
                              <w:t>31</w:t>
                            </w:r>
                            <w:r w:rsidRPr="003D6DAA">
                              <w:rPr>
                                <w:rFonts w:ascii="Trebuchet MS" w:hAnsi="Trebuchet MS" w:cstheme="minorHAnsi"/>
                                <w:b/>
                                <w:color w:val="FF0000"/>
                                <w:sz w:val="18"/>
                              </w:rPr>
                              <w:t>.</w:t>
                            </w:r>
                            <w:r w:rsidR="00CE5E8F">
                              <w:rPr>
                                <w:rFonts w:ascii="Trebuchet MS" w:hAnsi="Trebuchet MS" w:cstheme="minorHAnsi"/>
                                <w:b/>
                                <w:color w:val="FF0000"/>
                                <w:sz w:val="18"/>
                              </w:rPr>
                              <w:t>08</w:t>
                            </w:r>
                            <w:r w:rsidRPr="003D6DAA">
                              <w:rPr>
                                <w:rFonts w:ascii="Trebuchet MS" w:hAnsi="Trebuchet MS" w:cstheme="minorHAnsi"/>
                                <w:b/>
                                <w:color w:val="FF0000"/>
                                <w:sz w:val="18"/>
                              </w:rPr>
                              <w:t>.202</w:t>
                            </w:r>
                            <w:r w:rsidR="00A02B2E" w:rsidRPr="003D6DAA">
                              <w:rPr>
                                <w:rFonts w:ascii="Trebuchet MS" w:hAnsi="Trebuchet MS" w:cstheme="minorHAnsi"/>
                                <w:b/>
                                <w:color w:val="FF0000"/>
                                <w:sz w:val="18"/>
                              </w:rPr>
                              <w:t>1</w:t>
                            </w:r>
                            <w:r w:rsidRPr="003D6DAA">
                              <w:rPr>
                                <w:rFonts w:ascii="Trebuchet MS" w:hAnsi="Trebuchet MS" w:cstheme="minorHAnsi"/>
                                <w:b/>
                                <w:color w:val="FF0000"/>
                                <w:sz w:val="18"/>
                              </w:rPr>
                              <w:t xml:space="preserve"> r.</w:t>
                            </w:r>
                          </w:p>
                          <w:p w:rsidR="00C2461B" w:rsidRPr="003D6DAA" w:rsidRDefault="00C2461B" w:rsidP="00C2461B">
                            <w:pPr>
                              <w:rPr>
                                <w:rFonts w:ascii="Trebuchet MS" w:hAnsi="Trebuchet MS" w:cstheme="minorHAnsi"/>
                                <w:b/>
                                <w:color w:val="FF0000"/>
                                <w:sz w:val="18"/>
                              </w:rPr>
                            </w:pPr>
                            <w:r w:rsidRPr="003D6DAA">
                              <w:rPr>
                                <w:rFonts w:ascii="Trebuchet MS" w:hAnsi="Trebuchet MS" w:cstheme="minorHAnsi"/>
                                <w:b/>
                                <w:color w:val="FF0000"/>
                                <w:sz w:val="18"/>
                              </w:rPr>
                              <w:t xml:space="preserve">Zdjęto z tablicy urzędowej: </w:t>
                            </w:r>
                            <w:r w:rsidR="003D6DAA">
                              <w:rPr>
                                <w:rFonts w:ascii="Trebuchet MS" w:hAnsi="Trebuchet MS" w:cstheme="minorHAnsi"/>
                                <w:b/>
                                <w:color w:val="FF0000"/>
                                <w:sz w:val="18"/>
                              </w:rPr>
                              <w:tab/>
                              <w:t xml:space="preserve">   </w:t>
                            </w:r>
                            <w:r w:rsidR="00D06CE8">
                              <w:rPr>
                                <w:rFonts w:ascii="Trebuchet MS" w:hAnsi="Trebuchet MS" w:cstheme="minorHAnsi"/>
                                <w:b/>
                                <w:color w:val="FF0000"/>
                                <w:sz w:val="18"/>
                              </w:rPr>
                              <w:t>2</w:t>
                            </w:r>
                            <w:r w:rsidR="00CE5E8F">
                              <w:rPr>
                                <w:rFonts w:ascii="Trebuchet MS" w:hAnsi="Trebuchet MS" w:cstheme="minorHAnsi"/>
                                <w:b/>
                                <w:color w:val="FF0000"/>
                                <w:sz w:val="18"/>
                              </w:rPr>
                              <w:t>2</w:t>
                            </w:r>
                            <w:r w:rsidRPr="003D6DAA">
                              <w:rPr>
                                <w:rFonts w:ascii="Trebuchet MS" w:hAnsi="Trebuchet MS" w:cstheme="minorHAnsi"/>
                                <w:b/>
                                <w:color w:val="FF0000"/>
                                <w:sz w:val="18"/>
                              </w:rPr>
                              <w:t>.</w:t>
                            </w:r>
                            <w:r w:rsidR="003D6DAA">
                              <w:rPr>
                                <w:rFonts w:ascii="Trebuchet MS" w:hAnsi="Trebuchet MS" w:cstheme="minorHAnsi"/>
                                <w:b/>
                                <w:color w:val="FF0000"/>
                                <w:sz w:val="18"/>
                              </w:rPr>
                              <w:t>0</w:t>
                            </w:r>
                            <w:r w:rsidR="00CE5E8F">
                              <w:rPr>
                                <w:rFonts w:ascii="Trebuchet MS" w:hAnsi="Trebuchet MS" w:cstheme="minorHAnsi"/>
                                <w:b/>
                                <w:color w:val="FF0000"/>
                                <w:sz w:val="18"/>
                              </w:rPr>
                              <w:t>9</w:t>
                            </w:r>
                            <w:r w:rsidR="00A02B2E" w:rsidRPr="003D6DAA">
                              <w:rPr>
                                <w:rFonts w:ascii="Trebuchet MS" w:hAnsi="Trebuchet MS" w:cstheme="minorHAnsi"/>
                                <w:b/>
                                <w:color w:val="FF0000"/>
                                <w:sz w:val="18"/>
                              </w:rPr>
                              <w:t>.2021</w:t>
                            </w:r>
                            <w:r w:rsidRPr="003D6DAA">
                              <w:rPr>
                                <w:rFonts w:ascii="Trebuchet MS" w:hAnsi="Trebuchet MS" w:cstheme="minorHAnsi"/>
                                <w:b/>
                                <w:color w:val="FF0000"/>
                                <w:sz w:val="18"/>
                              </w:rP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2639" id="_x0000_t202" coordsize="21600,21600" o:spt="202" path="m,l,21600r21600,l21600,xe">
                <v:stroke joinstyle="miter"/>
                <v:path gradientshapeok="t" o:connecttype="rect"/>
              </v:shapetype>
              <v:shape id="Pole tekstowe 1" o:spid="_x0000_s1026" type="#_x0000_t202" style="position:absolute;left:0;text-align:left;margin-left:206.65pt;margin-top:1.2pt;width:24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" fillcolor="white [3201]" strokecolor="red" strokeweight="1.75pt">
                <v:textbox>
                  <w:txbxContent>
                    <w:p w:rsidR="00C2461B" w:rsidRPr="003D6DAA" w:rsidRDefault="00C2461B" w:rsidP="00C2461B">
                      <w:pPr>
                        <w:rPr>
                          <w:rFonts w:ascii="Trebuchet MS" w:hAnsi="Trebuchet MS" w:cstheme="minorHAnsi"/>
                          <w:b/>
                          <w:color w:val="FF0000"/>
                          <w:sz w:val="18"/>
                        </w:rPr>
                      </w:pPr>
                      <w:r w:rsidRPr="003D6DAA">
                        <w:rPr>
                          <w:rFonts w:ascii="Trebuchet MS" w:hAnsi="Trebuchet MS" w:cstheme="minorHAnsi"/>
                          <w:b/>
                          <w:color w:val="FF0000"/>
                          <w:sz w:val="18"/>
                        </w:rPr>
                        <w:t xml:space="preserve">Wywieszono na tablicy urzędowej: </w:t>
                      </w:r>
                      <w:r w:rsidR="00CE5E8F">
                        <w:rPr>
                          <w:rFonts w:ascii="Trebuchet MS" w:hAnsi="Trebuchet MS" w:cstheme="minorHAnsi"/>
                          <w:b/>
                          <w:color w:val="FF0000"/>
                          <w:sz w:val="18"/>
                        </w:rPr>
                        <w:t>31</w:t>
                      </w:r>
                      <w:r w:rsidRPr="003D6DAA">
                        <w:rPr>
                          <w:rFonts w:ascii="Trebuchet MS" w:hAnsi="Trebuchet MS" w:cstheme="minorHAnsi"/>
                          <w:b/>
                          <w:color w:val="FF0000"/>
                          <w:sz w:val="18"/>
                        </w:rPr>
                        <w:t>.</w:t>
                      </w:r>
                      <w:r w:rsidR="00CE5E8F">
                        <w:rPr>
                          <w:rFonts w:ascii="Trebuchet MS" w:hAnsi="Trebuchet MS" w:cstheme="minorHAnsi"/>
                          <w:b/>
                          <w:color w:val="FF0000"/>
                          <w:sz w:val="18"/>
                        </w:rPr>
                        <w:t>08</w:t>
                      </w:r>
                      <w:r w:rsidRPr="003D6DAA">
                        <w:rPr>
                          <w:rFonts w:ascii="Trebuchet MS" w:hAnsi="Trebuchet MS" w:cstheme="minorHAnsi"/>
                          <w:b/>
                          <w:color w:val="FF0000"/>
                          <w:sz w:val="18"/>
                        </w:rPr>
                        <w:t>.202</w:t>
                      </w:r>
                      <w:r w:rsidR="00A02B2E" w:rsidRPr="003D6DAA">
                        <w:rPr>
                          <w:rFonts w:ascii="Trebuchet MS" w:hAnsi="Trebuchet MS" w:cstheme="minorHAnsi"/>
                          <w:b/>
                          <w:color w:val="FF0000"/>
                          <w:sz w:val="18"/>
                        </w:rPr>
                        <w:t>1</w:t>
                      </w:r>
                      <w:r w:rsidRPr="003D6DAA">
                        <w:rPr>
                          <w:rFonts w:ascii="Trebuchet MS" w:hAnsi="Trebuchet MS" w:cstheme="minorHAnsi"/>
                          <w:b/>
                          <w:color w:val="FF0000"/>
                          <w:sz w:val="18"/>
                        </w:rPr>
                        <w:t xml:space="preserve"> r.</w:t>
                      </w:r>
                    </w:p>
                    <w:p w:rsidR="00C2461B" w:rsidRPr="003D6DAA" w:rsidRDefault="00C2461B" w:rsidP="00C2461B">
                      <w:pPr>
                        <w:rPr>
                          <w:rFonts w:ascii="Trebuchet MS" w:hAnsi="Trebuchet MS" w:cstheme="minorHAnsi"/>
                          <w:b/>
                          <w:color w:val="FF0000"/>
                          <w:sz w:val="18"/>
                        </w:rPr>
                      </w:pPr>
                      <w:r w:rsidRPr="003D6DAA">
                        <w:rPr>
                          <w:rFonts w:ascii="Trebuchet MS" w:hAnsi="Trebuchet MS" w:cstheme="minorHAnsi"/>
                          <w:b/>
                          <w:color w:val="FF0000"/>
                          <w:sz w:val="18"/>
                        </w:rPr>
                        <w:t xml:space="preserve">Zdjęto z tablicy urzędowej: </w:t>
                      </w:r>
                      <w:r w:rsidR="003D6DAA">
                        <w:rPr>
                          <w:rFonts w:ascii="Trebuchet MS" w:hAnsi="Trebuchet MS" w:cstheme="minorHAnsi"/>
                          <w:b/>
                          <w:color w:val="FF0000"/>
                          <w:sz w:val="18"/>
                        </w:rPr>
                        <w:tab/>
                        <w:t xml:space="preserve">   </w:t>
                      </w:r>
                      <w:r w:rsidR="00D06CE8">
                        <w:rPr>
                          <w:rFonts w:ascii="Trebuchet MS" w:hAnsi="Trebuchet MS" w:cstheme="minorHAnsi"/>
                          <w:b/>
                          <w:color w:val="FF0000"/>
                          <w:sz w:val="18"/>
                        </w:rPr>
                        <w:t>2</w:t>
                      </w:r>
                      <w:r w:rsidR="00CE5E8F">
                        <w:rPr>
                          <w:rFonts w:ascii="Trebuchet MS" w:hAnsi="Trebuchet MS" w:cstheme="minorHAnsi"/>
                          <w:b/>
                          <w:color w:val="FF0000"/>
                          <w:sz w:val="18"/>
                        </w:rPr>
                        <w:t>2</w:t>
                      </w:r>
                      <w:r w:rsidRPr="003D6DAA">
                        <w:rPr>
                          <w:rFonts w:ascii="Trebuchet MS" w:hAnsi="Trebuchet MS" w:cstheme="minorHAnsi"/>
                          <w:b/>
                          <w:color w:val="FF0000"/>
                          <w:sz w:val="18"/>
                        </w:rPr>
                        <w:t>.</w:t>
                      </w:r>
                      <w:r w:rsidR="003D6DAA">
                        <w:rPr>
                          <w:rFonts w:ascii="Trebuchet MS" w:hAnsi="Trebuchet MS" w:cstheme="minorHAnsi"/>
                          <w:b/>
                          <w:color w:val="FF0000"/>
                          <w:sz w:val="18"/>
                        </w:rPr>
                        <w:t>0</w:t>
                      </w:r>
                      <w:r w:rsidR="00CE5E8F">
                        <w:rPr>
                          <w:rFonts w:ascii="Trebuchet MS" w:hAnsi="Trebuchet MS" w:cstheme="minorHAnsi"/>
                          <w:b/>
                          <w:color w:val="FF0000"/>
                          <w:sz w:val="18"/>
                        </w:rPr>
                        <w:t>9</w:t>
                      </w:r>
                      <w:r w:rsidR="00A02B2E" w:rsidRPr="003D6DAA">
                        <w:rPr>
                          <w:rFonts w:ascii="Trebuchet MS" w:hAnsi="Trebuchet MS" w:cstheme="minorHAnsi"/>
                          <w:b/>
                          <w:color w:val="FF0000"/>
                          <w:sz w:val="18"/>
                        </w:rPr>
                        <w:t>.2021</w:t>
                      </w:r>
                      <w:r w:rsidRPr="003D6DAA">
                        <w:rPr>
                          <w:rFonts w:ascii="Trebuchet MS" w:hAnsi="Trebuchet MS" w:cstheme="minorHAnsi"/>
                          <w:b/>
                          <w:color w:val="FF0000"/>
                          <w:sz w:val="18"/>
                        </w:rPr>
                        <w:t xml:space="preserve"> r.</w:t>
                      </w:r>
                    </w:p>
                  </w:txbxContent>
                </v:textbox>
              </v:shape>
            </w:pict>
          </mc:Fallback>
        </mc:AlternateContent>
      </w:r>
    </w:p>
    <w:p w:rsidR="00C2461B" w:rsidRDefault="00C2461B" w:rsidP="005E1F69">
      <w:pPr>
        <w:jc w:val="right"/>
        <w:rPr>
          <w:rFonts w:asciiTheme="minorHAnsi" w:hAnsiTheme="minorHAnsi" w:cstheme="minorHAnsi"/>
          <w:sz w:val="22"/>
          <w:szCs w:val="22"/>
        </w:rPr>
      </w:pPr>
    </w:p>
    <w:p w:rsidR="00C2461B" w:rsidRDefault="00C2461B" w:rsidP="005E1F69">
      <w:pPr>
        <w:jc w:val="right"/>
        <w:rPr>
          <w:rFonts w:asciiTheme="minorHAnsi" w:hAnsiTheme="minorHAnsi" w:cstheme="minorHAnsi"/>
          <w:sz w:val="22"/>
          <w:szCs w:val="22"/>
        </w:rPr>
      </w:pPr>
    </w:p>
    <w:p w:rsidR="005E1F69" w:rsidRPr="000E27DC" w:rsidRDefault="005E1F69" w:rsidP="00A02B2E">
      <w:pPr>
        <w:jc w:val="right"/>
        <w:rPr>
          <w:rFonts w:ascii="Trebuchet MS" w:hAnsi="Trebuchet MS" w:cstheme="minorHAnsi"/>
          <w:szCs w:val="22"/>
        </w:rPr>
      </w:pPr>
      <w:r w:rsidRPr="000E27DC">
        <w:rPr>
          <w:rFonts w:ascii="Trebuchet MS" w:hAnsi="Trebuchet MS" w:cstheme="minorHAnsi"/>
          <w:szCs w:val="22"/>
        </w:rPr>
        <w:t xml:space="preserve">Świętochłowice, dnia </w:t>
      </w:r>
      <w:r w:rsidR="00CE5E8F" w:rsidRPr="000E27DC">
        <w:rPr>
          <w:rFonts w:ascii="Trebuchet MS" w:hAnsi="Trebuchet MS" w:cstheme="minorHAnsi"/>
          <w:szCs w:val="22"/>
        </w:rPr>
        <w:t>31</w:t>
      </w:r>
      <w:r w:rsidR="00205DD3" w:rsidRPr="000E27DC">
        <w:rPr>
          <w:rFonts w:ascii="Trebuchet MS" w:hAnsi="Trebuchet MS" w:cstheme="minorHAnsi"/>
          <w:szCs w:val="22"/>
        </w:rPr>
        <w:t xml:space="preserve"> </w:t>
      </w:r>
      <w:r w:rsidR="00CE5E8F" w:rsidRPr="000E27DC">
        <w:rPr>
          <w:rFonts w:ascii="Trebuchet MS" w:hAnsi="Trebuchet MS" w:cstheme="minorHAnsi"/>
          <w:szCs w:val="22"/>
        </w:rPr>
        <w:t>sierpnia</w:t>
      </w:r>
      <w:r w:rsidR="00205DD3" w:rsidRPr="000E27DC">
        <w:rPr>
          <w:rFonts w:ascii="Trebuchet MS" w:hAnsi="Trebuchet MS" w:cstheme="minorHAnsi"/>
          <w:szCs w:val="22"/>
        </w:rPr>
        <w:t xml:space="preserve"> </w:t>
      </w:r>
      <w:r w:rsidR="001F670D" w:rsidRPr="000E27DC">
        <w:rPr>
          <w:rFonts w:ascii="Trebuchet MS" w:hAnsi="Trebuchet MS" w:cstheme="minorHAnsi"/>
          <w:szCs w:val="22"/>
        </w:rPr>
        <w:t>202</w:t>
      </w:r>
      <w:r w:rsidR="00205DD3" w:rsidRPr="000E27DC">
        <w:rPr>
          <w:rFonts w:ascii="Trebuchet MS" w:hAnsi="Trebuchet MS" w:cstheme="minorHAnsi"/>
          <w:szCs w:val="22"/>
        </w:rPr>
        <w:t>1</w:t>
      </w:r>
      <w:r w:rsidRPr="000E27DC">
        <w:rPr>
          <w:rFonts w:ascii="Trebuchet MS" w:hAnsi="Trebuchet MS" w:cstheme="minorHAnsi"/>
          <w:szCs w:val="22"/>
        </w:rPr>
        <w:t xml:space="preserve"> r. </w:t>
      </w:r>
    </w:p>
    <w:p w:rsidR="005E1F69" w:rsidRPr="000E27DC" w:rsidRDefault="00D37173" w:rsidP="005E1F69">
      <w:pPr>
        <w:jc w:val="both"/>
        <w:rPr>
          <w:rFonts w:ascii="Trebuchet MS" w:hAnsi="Trebuchet MS" w:cstheme="minorHAnsi"/>
          <w:szCs w:val="22"/>
        </w:rPr>
      </w:pPr>
      <w:r w:rsidRPr="000E27DC">
        <w:rPr>
          <w:rFonts w:ascii="Trebuchet MS" w:hAnsi="Trebuchet MS" w:cstheme="minorHAnsi"/>
          <w:szCs w:val="22"/>
        </w:rPr>
        <w:t>MK.6840.</w:t>
      </w:r>
      <w:r w:rsidR="004872C5">
        <w:rPr>
          <w:rFonts w:ascii="Trebuchet MS" w:hAnsi="Trebuchet MS" w:cstheme="minorHAnsi"/>
          <w:szCs w:val="22"/>
        </w:rPr>
        <w:t>41</w:t>
      </w:r>
      <w:r w:rsidRPr="000E27DC">
        <w:rPr>
          <w:rFonts w:ascii="Trebuchet MS" w:hAnsi="Trebuchet MS" w:cstheme="minorHAnsi"/>
          <w:szCs w:val="22"/>
        </w:rPr>
        <w:t>.</w:t>
      </w:r>
      <w:r w:rsidR="005E1F69" w:rsidRPr="000E27DC">
        <w:rPr>
          <w:rFonts w:ascii="Trebuchet MS" w:hAnsi="Trebuchet MS" w:cstheme="minorHAnsi"/>
          <w:szCs w:val="22"/>
        </w:rPr>
        <w:t>202</w:t>
      </w:r>
      <w:r w:rsidR="004872C5">
        <w:rPr>
          <w:rFonts w:ascii="Trebuchet MS" w:hAnsi="Trebuchet MS" w:cstheme="minorHAnsi"/>
          <w:szCs w:val="22"/>
        </w:rPr>
        <w:t>1</w:t>
      </w:r>
      <w:r w:rsidR="005E1F69" w:rsidRPr="000E27DC">
        <w:rPr>
          <w:rFonts w:ascii="Trebuchet MS" w:hAnsi="Trebuchet MS" w:cstheme="minorHAnsi"/>
          <w:szCs w:val="22"/>
        </w:rPr>
        <w:t>.GP</w:t>
      </w:r>
    </w:p>
    <w:p w:rsidR="005E1F69" w:rsidRPr="000E27DC" w:rsidRDefault="005E1F69" w:rsidP="005E1F69">
      <w:pPr>
        <w:jc w:val="both"/>
        <w:rPr>
          <w:rFonts w:asciiTheme="minorHAnsi" w:hAnsiTheme="minorHAnsi" w:cstheme="minorHAnsi"/>
          <w:szCs w:val="22"/>
        </w:rPr>
      </w:pPr>
    </w:p>
    <w:p w:rsidR="005E1F69" w:rsidRPr="000E27DC" w:rsidRDefault="005E1F69" w:rsidP="005E1F69">
      <w:pPr>
        <w:widowControl w:val="0"/>
        <w:jc w:val="both"/>
        <w:rPr>
          <w:rFonts w:ascii="Trebuchet MS" w:hAnsi="Trebuchet MS" w:cstheme="minorHAnsi"/>
          <w:szCs w:val="22"/>
        </w:rPr>
      </w:pPr>
      <w:r w:rsidRPr="000E27DC">
        <w:rPr>
          <w:rFonts w:ascii="Trebuchet MS" w:hAnsi="Trebuchet MS" w:cstheme="minorHAnsi"/>
          <w:szCs w:val="22"/>
        </w:rPr>
        <w:t xml:space="preserve">Na podstawie art. 35 ustawy z  dnia  21 sierpnia 1997 r. o gospodarce  nieruchomościami (Dz.U. z 2020 r., poz. </w:t>
      </w:r>
      <w:r w:rsidR="00256C07" w:rsidRPr="000E27DC">
        <w:rPr>
          <w:rFonts w:ascii="Trebuchet MS" w:hAnsi="Trebuchet MS" w:cstheme="minorHAnsi"/>
          <w:szCs w:val="22"/>
        </w:rPr>
        <w:t>1990</w:t>
      </w:r>
      <w:r w:rsidRPr="000E27DC">
        <w:rPr>
          <w:rFonts w:ascii="Trebuchet MS" w:hAnsi="Trebuchet MS" w:cstheme="minorHAnsi"/>
          <w:szCs w:val="22"/>
        </w:rPr>
        <w:t xml:space="preserve">, z późn. zm.)  </w:t>
      </w:r>
    </w:p>
    <w:p w:rsidR="005E1F69" w:rsidRPr="000E27DC" w:rsidRDefault="005E1F69" w:rsidP="005E1F69">
      <w:pPr>
        <w:jc w:val="both"/>
        <w:rPr>
          <w:rFonts w:asciiTheme="minorHAnsi" w:hAnsiTheme="minorHAnsi" w:cstheme="minorHAnsi"/>
          <w:szCs w:val="22"/>
        </w:rPr>
      </w:pPr>
      <w:r w:rsidRPr="000E27DC">
        <w:rPr>
          <w:rFonts w:asciiTheme="minorHAnsi" w:hAnsiTheme="minorHAnsi" w:cstheme="minorHAnsi"/>
          <w:szCs w:val="22"/>
        </w:rPr>
        <w:t xml:space="preserve"> </w:t>
      </w:r>
    </w:p>
    <w:p w:rsidR="005E1F69" w:rsidRPr="000E27DC" w:rsidRDefault="005E1F69" w:rsidP="005E1F69">
      <w:pPr>
        <w:jc w:val="center"/>
        <w:rPr>
          <w:rFonts w:ascii="Trebuchet MS" w:hAnsi="Trebuchet MS" w:cstheme="minorHAnsi"/>
          <w:b/>
          <w:szCs w:val="22"/>
        </w:rPr>
      </w:pPr>
      <w:r w:rsidRPr="000E27DC">
        <w:rPr>
          <w:rFonts w:ascii="Trebuchet MS" w:hAnsi="Trebuchet MS" w:cstheme="minorHAnsi"/>
          <w:b/>
          <w:szCs w:val="22"/>
        </w:rPr>
        <w:t>Prezydent   Miasta   Świętochłowice</w:t>
      </w:r>
    </w:p>
    <w:p w:rsidR="005E1F69" w:rsidRPr="000E27DC" w:rsidRDefault="005E1F69" w:rsidP="005E1F69">
      <w:pPr>
        <w:jc w:val="center"/>
        <w:rPr>
          <w:rFonts w:ascii="Trebuchet MS" w:hAnsi="Trebuchet MS" w:cstheme="minorHAnsi"/>
          <w:szCs w:val="22"/>
        </w:rPr>
      </w:pPr>
      <w:r w:rsidRPr="000E27DC">
        <w:rPr>
          <w:rFonts w:ascii="Trebuchet MS" w:hAnsi="Trebuchet MS" w:cstheme="minorHAnsi"/>
          <w:szCs w:val="22"/>
        </w:rPr>
        <w:t xml:space="preserve">podaje do publicznej wiadomości wykaz nieruchomości </w:t>
      </w:r>
      <w:r w:rsidR="006F5574" w:rsidRPr="000E27DC">
        <w:rPr>
          <w:rFonts w:ascii="Trebuchet MS" w:hAnsi="Trebuchet MS" w:cstheme="minorHAnsi"/>
          <w:szCs w:val="22"/>
        </w:rPr>
        <w:t>lokalowej (lokal użytkowy</w:t>
      </w:r>
      <w:r w:rsidR="00154E35" w:rsidRPr="000E27DC">
        <w:rPr>
          <w:rFonts w:ascii="Trebuchet MS" w:hAnsi="Trebuchet MS" w:cstheme="minorHAnsi"/>
          <w:szCs w:val="22"/>
        </w:rPr>
        <w:t xml:space="preserve"> - garaż</w:t>
      </w:r>
      <w:r w:rsidR="006F5574" w:rsidRPr="000E27DC">
        <w:rPr>
          <w:rFonts w:ascii="Trebuchet MS" w:hAnsi="Trebuchet MS" w:cstheme="minorHAnsi"/>
          <w:szCs w:val="22"/>
        </w:rPr>
        <w:t xml:space="preserve">) </w:t>
      </w:r>
      <w:r w:rsidRPr="000E27DC">
        <w:rPr>
          <w:rFonts w:ascii="Trebuchet MS" w:hAnsi="Trebuchet MS" w:cstheme="minorHAnsi"/>
          <w:szCs w:val="22"/>
        </w:rPr>
        <w:t>przeznaczonej do zbycia</w:t>
      </w:r>
      <w:r w:rsidR="006F5574" w:rsidRPr="000E27DC">
        <w:rPr>
          <w:rFonts w:ascii="Trebuchet MS" w:hAnsi="Trebuchet MS" w:cstheme="minorHAnsi"/>
          <w:szCs w:val="22"/>
        </w:rPr>
        <w:t xml:space="preserve"> na rzecz jego najemców</w:t>
      </w:r>
    </w:p>
    <w:p w:rsidR="005E1F69" w:rsidRPr="000E27DC" w:rsidRDefault="005E1F69" w:rsidP="005E1F69">
      <w:pPr>
        <w:jc w:val="center"/>
        <w:rPr>
          <w:rFonts w:asciiTheme="minorHAnsi" w:hAnsiTheme="minorHAnsi" w:cstheme="minorHAnsi"/>
          <w:szCs w:val="22"/>
        </w:rPr>
      </w:pPr>
    </w:p>
    <w:p w:rsidR="005E1F69" w:rsidRPr="000E27DC" w:rsidRDefault="005E1F69" w:rsidP="000E27DC">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Oznaczenie nieruchomości wg księgi wieczystej:</w:t>
      </w:r>
      <w:r w:rsidRPr="000E27DC">
        <w:rPr>
          <w:rFonts w:ascii="Trebuchet MS" w:hAnsi="Trebuchet MS" w:cstheme="minorHAnsi"/>
          <w:szCs w:val="22"/>
        </w:rPr>
        <w:t xml:space="preserve"> KW nr</w:t>
      </w:r>
      <w:r w:rsidR="001F670D" w:rsidRPr="000E27DC">
        <w:rPr>
          <w:rFonts w:ascii="Trebuchet MS" w:hAnsi="Trebuchet MS" w:cstheme="minorHAnsi"/>
          <w:szCs w:val="22"/>
        </w:rPr>
        <w:t xml:space="preserve"> </w:t>
      </w:r>
      <w:r w:rsidR="000E27DC" w:rsidRPr="000E27DC">
        <w:rPr>
          <w:rFonts w:ascii="Trebuchet MS" w:hAnsi="Trebuchet MS" w:cstheme="minorHAnsi"/>
          <w:szCs w:val="22"/>
        </w:rPr>
        <w:t>KA1C/00007891/5</w:t>
      </w:r>
      <w:r w:rsidR="001F670D" w:rsidRPr="000E27DC">
        <w:rPr>
          <w:rFonts w:ascii="Trebuchet MS" w:hAnsi="Trebuchet MS" w:cstheme="minorHAnsi"/>
          <w:iCs/>
          <w:szCs w:val="22"/>
          <w:shd w:val="clear" w:color="auto" w:fill="FFFFFF"/>
        </w:rPr>
        <w:t xml:space="preserve"> </w:t>
      </w:r>
      <w:r w:rsidRPr="000E27DC">
        <w:rPr>
          <w:rFonts w:ascii="Trebuchet MS" w:hAnsi="Trebuchet MS" w:cstheme="minorHAnsi"/>
          <w:szCs w:val="22"/>
        </w:rPr>
        <w:t>prowadzona przez Sąd Rejonowy w Chorzowi</w:t>
      </w:r>
      <w:r w:rsidR="00A64CA4" w:rsidRPr="000E27DC">
        <w:rPr>
          <w:rFonts w:ascii="Trebuchet MS" w:hAnsi="Trebuchet MS" w:cstheme="minorHAnsi"/>
          <w:szCs w:val="22"/>
        </w:rPr>
        <w:t>e, VI Wydział Ksiąg Wieczystych</w:t>
      </w:r>
      <w:r w:rsidR="008828C2" w:rsidRPr="000E27DC">
        <w:rPr>
          <w:rFonts w:ascii="Trebuchet MS" w:hAnsi="Trebuchet MS" w:cstheme="minorHAnsi"/>
          <w:szCs w:val="22"/>
        </w:rPr>
        <w:t xml:space="preserve"> – dla działki gruntu, nieruchomość lokalowa nie posiada założonej księgi wieczystej</w:t>
      </w:r>
      <w:r w:rsidR="00A64CA4" w:rsidRPr="000E27DC">
        <w:rPr>
          <w:rFonts w:ascii="Trebuchet MS" w:hAnsi="Trebuchet MS" w:cstheme="minorHAnsi"/>
          <w:szCs w:val="22"/>
        </w:rPr>
        <w:t>.</w:t>
      </w:r>
      <w:r w:rsidRPr="000E27DC">
        <w:rPr>
          <w:rFonts w:ascii="Trebuchet MS" w:hAnsi="Trebuchet MS" w:cstheme="minorHAnsi"/>
          <w:szCs w:val="22"/>
        </w:rPr>
        <w:t xml:space="preserve"> </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Oznaczenie nieruchomości wg ewidencji gruntów: </w:t>
      </w:r>
      <w:r w:rsidRPr="000E27DC">
        <w:rPr>
          <w:rFonts w:ascii="Trebuchet MS" w:hAnsi="Trebuchet MS" w:cstheme="minorHAnsi"/>
          <w:szCs w:val="22"/>
        </w:rPr>
        <w:t>działk</w:t>
      </w:r>
      <w:r w:rsidR="007136B7" w:rsidRPr="000E27DC">
        <w:rPr>
          <w:rFonts w:ascii="Trebuchet MS" w:hAnsi="Trebuchet MS" w:cstheme="minorHAnsi"/>
          <w:szCs w:val="22"/>
        </w:rPr>
        <w:t>a</w:t>
      </w:r>
      <w:r w:rsidRPr="000E27DC">
        <w:rPr>
          <w:rFonts w:ascii="Trebuchet MS" w:hAnsi="Trebuchet MS" w:cstheme="minorHAnsi"/>
          <w:szCs w:val="22"/>
        </w:rPr>
        <w:t xml:space="preserve"> nr </w:t>
      </w:r>
      <w:r w:rsidR="000E27DC" w:rsidRPr="000E27DC">
        <w:rPr>
          <w:rFonts w:ascii="Trebuchet MS" w:hAnsi="Trebuchet MS" w:cstheme="minorHAnsi"/>
          <w:szCs w:val="22"/>
        </w:rPr>
        <w:t>915/185</w:t>
      </w:r>
      <w:r w:rsidR="001F670D" w:rsidRPr="000E27DC">
        <w:rPr>
          <w:rFonts w:ascii="Trebuchet MS" w:hAnsi="Trebuchet MS" w:cstheme="minorHAnsi"/>
          <w:iCs/>
          <w:szCs w:val="22"/>
          <w:shd w:val="clear" w:color="auto" w:fill="FFFFFF"/>
        </w:rPr>
        <w:t xml:space="preserve">, obręb </w:t>
      </w:r>
      <w:r w:rsidR="000E27DC" w:rsidRPr="000E27DC">
        <w:rPr>
          <w:rFonts w:ascii="Trebuchet MS" w:hAnsi="Trebuchet MS" w:cstheme="minorHAnsi"/>
          <w:iCs/>
          <w:szCs w:val="22"/>
          <w:shd w:val="clear" w:color="auto" w:fill="FFFFFF"/>
        </w:rPr>
        <w:t xml:space="preserve">Chropaczów </w:t>
      </w:r>
      <w:r w:rsidR="001F670D" w:rsidRPr="000E27DC">
        <w:rPr>
          <w:rFonts w:ascii="Trebuchet MS" w:hAnsi="Trebuchet MS" w:cstheme="minorHAnsi"/>
          <w:iCs/>
          <w:szCs w:val="22"/>
          <w:shd w:val="clear" w:color="auto" w:fill="FFFFFF"/>
        </w:rPr>
        <w:t>(000</w:t>
      </w:r>
      <w:r w:rsidR="000E27DC" w:rsidRPr="000E27DC">
        <w:rPr>
          <w:rFonts w:ascii="Trebuchet MS" w:hAnsi="Trebuchet MS" w:cstheme="minorHAnsi"/>
          <w:iCs/>
          <w:szCs w:val="22"/>
          <w:shd w:val="clear" w:color="auto" w:fill="FFFFFF"/>
        </w:rPr>
        <w:t>1</w:t>
      </w:r>
      <w:r w:rsidR="001F670D" w:rsidRPr="000E27DC">
        <w:rPr>
          <w:rFonts w:ascii="Trebuchet MS" w:hAnsi="Trebuchet MS" w:cstheme="minorHAnsi"/>
          <w:iCs/>
          <w:szCs w:val="22"/>
          <w:shd w:val="clear" w:color="auto" w:fill="FFFFFF"/>
        </w:rPr>
        <w:t>)</w:t>
      </w:r>
      <w:r w:rsidR="004E2CBB" w:rsidRPr="000E27DC">
        <w:rPr>
          <w:rFonts w:ascii="Trebuchet MS" w:hAnsi="Trebuchet MS" w:cstheme="minorHAnsi"/>
          <w:szCs w:val="22"/>
        </w:rPr>
        <w:t>, jednostka rejestro</w:t>
      </w:r>
      <w:r w:rsidR="00205DD3" w:rsidRPr="000E27DC">
        <w:rPr>
          <w:rFonts w:ascii="Trebuchet MS" w:hAnsi="Trebuchet MS" w:cstheme="minorHAnsi"/>
          <w:szCs w:val="22"/>
        </w:rPr>
        <w:t>wa G.</w:t>
      </w:r>
      <w:r w:rsidR="000E27DC" w:rsidRPr="000E27DC">
        <w:rPr>
          <w:rFonts w:ascii="Trebuchet MS" w:hAnsi="Trebuchet MS" w:cstheme="minorHAnsi"/>
          <w:szCs w:val="22"/>
        </w:rPr>
        <w:t>619</w:t>
      </w:r>
      <w:r w:rsidR="00205DD3" w:rsidRPr="000E27DC">
        <w:rPr>
          <w:rFonts w:ascii="Trebuchet MS" w:hAnsi="Trebuchet MS" w:cstheme="minorHAnsi"/>
          <w:szCs w:val="22"/>
        </w:rPr>
        <w:t>.</w:t>
      </w:r>
      <w:r w:rsidRPr="000E27DC">
        <w:rPr>
          <w:rFonts w:ascii="Trebuchet MS" w:hAnsi="Trebuchet MS" w:cstheme="minorHAnsi"/>
          <w:szCs w:val="22"/>
        </w:rPr>
        <w:t xml:space="preserve"> </w:t>
      </w:r>
    </w:p>
    <w:p w:rsidR="003D3E33"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Powierzchnia nieruchomości: </w:t>
      </w:r>
      <w:r w:rsidRPr="000E27DC">
        <w:rPr>
          <w:rFonts w:ascii="Trebuchet MS" w:hAnsi="Trebuchet MS" w:cstheme="minorHAnsi"/>
          <w:szCs w:val="22"/>
        </w:rPr>
        <w:t xml:space="preserve">powierzchnia </w:t>
      </w:r>
      <w:r w:rsidR="00205DD3" w:rsidRPr="000E27DC">
        <w:rPr>
          <w:rFonts w:ascii="Trebuchet MS" w:hAnsi="Trebuchet MS" w:cstheme="minorHAnsi"/>
          <w:szCs w:val="22"/>
        </w:rPr>
        <w:t xml:space="preserve">nieruchomości gruntowej </w:t>
      </w:r>
      <w:r w:rsidR="001F670D" w:rsidRPr="000E27DC">
        <w:rPr>
          <w:rFonts w:ascii="Trebuchet MS" w:hAnsi="Trebuchet MS" w:cstheme="minorHAnsi"/>
          <w:szCs w:val="22"/>
        </w:rPr>
        <w:t>0</w:t>
      </w:r>
      <w:r w:rsidRPr="000E27DC">
        <w:rPr>
          <w:rFonts w:ascii="Trebuchet MS" w:hAnsi="Trebuchet MS" w:cstheme="minorHAnsi"/>
          <w:szCs w:val="22"/>
        </w:rPr>
        <w:t>,</w:t>
      </w:r>
      <w:r w:rsidR="000E27DC" w:rsidRPr="000E27DC">
        <w:rPr>
          <w:rFonts w:ascii="Trebuchet MS" w:hAnsi="Trebuchet MS" w:cstheme="minorHAnsi"/>
          <w:szCs w:val="22"/>
        </w:rPr>
        <w:t>0459</w:t>
      </w:r>
      <w:r w:rsidRPr="000E27DC">
        <w:rPr>
          <w:rFonts w:ascii="Trebuchet MS" w:hAnsi="Trebuchet MS" w:cstheme="minorHAnsi"/>
          <w:szCs w:val="22"/>
        </w:rPr>
        <w:t xml:space="preserve"> ha</w:t>
      </w:r>
      <w:r w:rsidR="00205DD3" w:rsidRPr="000E27DC">
        <w:rPr>
          <w:rFonts w:ascii="Trebuchet MS" w:hAnsi="Trebuchet MS" w:cstheme="minorHAnsi"/>
          <w:szCs w:val="22"/>
        </w:rPr>
        <w:t xml:space="preserve">, powierzchnia lokalu użytkowego </w:t>
      </w:r>
      <w:r w:rsidR="000E27DC">
        <w:rPr>
          <w:rFonts w:ascii="Trebuchet MS" w:hAnsi="Trebuchet MS" w:cstheme="minorHAnsi"/>
          <w:szCs w:val="22"/>
        </w:rPr>
        <w:t>16</w:t>
      </w:r>
      <w:r w:rsidR="00205DD3" w:rsidRPr="000E27DC">
        <w:rPr>
          <w:rFonts w:ascii="Trebuchet MS" w:hAnsi="Trebuchet MS" w:cstheme="minorHAnsi"/>
          <w:szCs w:val="22"/>
        </w:rPr>
        <w:t>,</w:t>
      </w:r>
      <w:r w:rsidR="000E27DC">
        <w:rPr>
          <w:rFonts w:ascii="Trebuchet MS" w:hAnsi="Trebuchet MS" w:cstheme="minorHAnsi"/>
          <w:szCs w:val="22"/>
        </w:rPr>
        <w:t>4</w:t>
      </w:r>
      <w:r w:rsidR="008828C2" w:rsidRPr="000E27DC">
        <w:rPr>
          <w:rFonts w:ascii="Trebuchet MS" w:hAnsi="Trebuchet MS" w:cstheme="minorHAnsi"/>
          <w:szCs w:val="22"/>
        </w:rPr>
        <w:t>0</w:t>
      </w:r>
      <w:r w:rsidR="00205DD3" w:rsidRPr="000E27DC">
        <w:rPr>
          <w:rFonts w:ascii="Trebuchet MS" w:hAnsi="Trebuchet MS" w:cstheme="minorHAnsi"/>
          <w:szCs w:val="22"/>
        </w:rPr>
        <w:t xml:space="preserve"> m</w:t>
      </w:r>
      <w:r w:rsidR="00205DD3" w:rsidRPr="000E27DC">
        <w:rPr>
          <w:rFonts w:ascii="Trebuchet MS" w:hAnsi="Trebuchet MS" w:cstheme="minorHAnsi"/>
          <w:szCs w:val="22"/>
          <w:vertAlign w:val="superscript"/>
        </w:rPr>
        <w:t>2</w:t>
      </w:r>
      <w:r w:rsidR="001F670D" w:rsidRPr="000E27DC">
        <w:rPr>
          <w:rFonts w:ascii="Trebuchet MS" w:hAnsi="Trebuchet MS" w:cstheme="minorHAnsi"/>
          <w:szCs w:val="22"/>
        </w:rPr>
        <w:t>.</w:t>
      </w:r>
    </w:p>
    <w:p w:rsidR="0039372B" w:rsidRPr="000E27DC" w:rsidRDefault="005E1F69" w:rsidP="00B95C42">
      <w:pPr>
        <w:pStyle w:val="Akapitzlist"/>
        <w:numPr>
          <w:ilvl w:val="0"/>
          <w:numId w:val="2"/>
        </w:numPr>
        <w:overflowPunct/>
        <w:spacing w:line="360" w:lineRule="auto"/>
        <w:jc w:val="both"/>
        <w:textAlignment w:val="auto"/>
        <w:rPr>
          <w:rFonts w:ascii="Trebuchet MS" w:eastAsia="TimesNewRomanPSMT" w:hAnsi="Trebuchet MS" w:cstheme="minorHAnsi"/>
          <w:szCs w:val="22"/>
          <w:lang w:eastAsia="en-US"/>
        </w:rPr>
      </w:pPr>
      <w:r w:rsidRPr="000E27DC">
        <w:rPr>
          <w:rFonts w:ascii="Trebuchet MS" w:hAnsi="Trebuchet MS" w:cstheme="minorHAnsi"/>
          <w:b/>
          <w:szCs w:val="22"/>
        </w:rPr>
        <w:t xml:space="preserve">Opis nieruchomości: </w:t>
      </w:r>
      <w:r w:rsidR="006C4222" w:rsidRPr="000E27DC">
        <w:rPr>
          <w:rFonts w:ascii="Trebuchet MS" w:eastAsia="Lucida Sans Unicode" w:hAnsi="Trebuchet MS" w:cstheme="minorHAnsi"/>
          <w:szCs w:val="22"/>
          <w:lang w:eastAsia="en-US"/>
        </w:rPr>
        <w:t>lokal niemieszkalny (</w:t>
      </w:r>
      <w:r w:rsidR="008828C2" w:rsidRPr="000E27DC">
        <w:rPr>
          <w:rFonts w:ascii="Trebuchet MS" w:eastAsia="Lucida Sans Unicode" w:hAnsi="Trebuchet MS" w:cstheme="minorHAnsi"/>
          <w:szCs w:val="22"/>
          <w:lang w:eastAsia="en-US"/>
        </w:rPr>
        <w:t>garaż</w:t>
      </w:r>
      <w:r w:rsidR="006C4222" w:rsidRPr="000E27DC">
        <w:rPr>
          <w:rFonts w:ascii="Trebuchet MS" w:eastAsia="Lucida Sans Unicode" w:hAnsi="Trebuchet MS" w:cstheme="minorHAnsi"/>
          <w:szCs w:val="22"/>
          <w:lang w:eastAsia="en-US"/>
        </w:rPr>
        <w:t xml:space="preserve">) </w:t>
      </w:r>
      <w:r w:rsidR="006C4222" w:rsidRPr="000E27DC">
        <w:rPr>
          <w:rFonts w:ascii="Trebuchet MS" w:eastAsia="TimesNewRomanPSMT" w:hAnsi="Trebuchet MS" w:cstheme="minorHAnsi"/>
          <w:szCs w:val="22"/>
          <w:lang w:eastAsia="en-US"/>
        </w:rPr>
        <w:t xml:space="preserve">nr </w:t>
      </w:r>
      <w:r w:rsidR="000E27DC">
        <w:rPr>
          <w:rFonts w:ascii="Trebuchet MS" w:eastAsia="TimesNewRomanPSMT" w:hAnsi="Trebuchet MS" w:cstheme="minorHAnsi"/>
          <w:szCs w:val="22"/>
          <w:lang w:eastAsia="en-US"/>
        </w:rPr>
        <w:t>4</w:t>
      </w:r>
      <w:r w:rsidR="006C4222" w:rsidRPr="000E27DC">
        <w:rPr>
          <w:rFonts w:ascii="Trebuchet MS" w:eastAsia="Lucida Sans Unicode" w:hAnsi="Trebuchet MS" w:cstheme="minorHAnsi"/>
          <w:szCs w:val="22"/>
          <w:lang w:eastAsia="en-US"/>
        </w:rPr>
        <w:t xml:space="preserve"> –</w:t>
      </w:r>
      <w:r w:rsidR="008828C2" w:rsidRPr="000E27DC">
        <w:rPr>
          <w:rFonts w:ascii="Trebuchet MS" w:eastAsia="Lucida Sans Unicode" w:hAnsi="Trebuchet MS" w:cstheme="minorHAnsi"/>
          <w:szCs w:val="22"/>
          <w:lang w:eastAsia="en-US"/>
        </w:rPr>
        <w:t xml:space="preserve"> </w:t>
      </w:r>
      <w:r w:rsidR="000E27DC">
        <w:rPr>
          <w:rFonts w:ascii="Trebuchet MS" w:eastAsia="Lucida Sans Unicode" w:hAnsi="Trebuchet MS" w:cstheme="minorHAnsi"/>
          <w:szCs w:val="22"/>
          <w:lang w:eastAsia="en-US"/>
        </w:rPr>
        <w:t xml:space="preserve">zlokalizowany </w:t>
      </w:r>
      <w:r w:rsidR="0039372B" w:rsidRPr="000E27DC">
        <w:rPr>
          <w:rFonts w:ascii="Trebuchet MS" w:eastAsia="Lucida Sans Unicode" w:hAnsi="Trebuchet MS" w:cstheme="minorHAnsi"/>
          <w:szCs w:val="22"/>
          <w:lang w:eastAsia="en-US"/>
        </w:rPr>
        <w:t>w</w:t>
      </w:r>
      <w:r w:rsidR="006C4222" w:rsidRPr="000E27DC">
        <w:rPr>
          <w:rFonts w:ascii="Trebuchet MS" w:eastAsia="Lucida Sans Unicode" w:hAnsi="Trebuchet MS" w:cstheme="minorHAnsi"/>
          <w:szCs w:val="22"/>
          <w:lang w:eastAsia="en-US"/>
        </w:rPr>
        <w:t> </w:t>
      </w:r>
      <w:r w:rsidR="0039372B" w:rsidRPr="000E27DC">
        <w:rPr>
          <w:rFonts w:ascii="Trebuchet MS" w:eastAsia="Lucida Sans Unicode" w:hAnsi="Trebuchet MS" w:cstheme="minorHAnsi"/>
          <w:szCs w:val="22"/>
          <w:lang w:eastAsia="en-US"/>
        </w:rPr>
        <w:t>budynku</w:t>
      </w:r>
      <w:r w:rsidR="006C4222" w:rsidRPr="000E27DC">
        <w:rPr>
          <w:rFonts w:ascii="Trebuchet MS" w:eastAsia="Lucida Sans Unicode" w:hAnsi="Trebuchet MS" w:cstheme="minorHAnsi"/>
          <w:szCs w:val="22"/>
          <w:lang w:eastAsia="en-US"/>
        </w:rPr>
        <w:t xml:space="preserve"> </w:t>
      </w:r>
      <w:r w:rsidR="000E27DC">
        <w:rPr>
          <w:rFonts w:ascii="Trebuchet MS" w:eastAsia="Lucida Sans Unicode" w:hAnsi="Trebuchet MS" w:cstheme="minorHAnsi"/>
          <w:szCs w:val="22"/>
          <w:lang w:eastAsia="en-US"/>
        </w:rPr>
        <w:t xml:space="preserve">położonym przy ul Wolnego 2A w  Świętochłowicach, </w:t>
      </w:r>
      <w:r w:rsidR="006C4222" w:rsidRPr="000E27DC">
        <w:rPr>
          <w:rFonts w:ascii="Trebuchet MS" w:eastAsia="Lucida Sans Unicode" w:hAnsi="Trebuchet MS" w:cstheme="minorHAnsi"/>
          <w:szCs w:val="22"/>
          <w:lang w:eastAsia="en-US"/>
        </w:rPr>
        <w:t xml:space="preserve">będącym </w:t>
      </w:r>
      <w:r w:rsidR="006C4222" w:rsidRPr="000E27DC">
        <w:rPr>
          <w:rFonts w:ascii="Trebuchet MS" w:eastAsia="TimesNewRomanPSMT" w:hAnsi="Trebuchet MS" w:cstheme="minorHAnsi"/>
          <w:szCs w:val="22"/>
          <w:lang w:eastAsia="en-US"/>
        </w:rPr>
        <w:t>kompleksem garaży w zabudowie ciągłej</w:t>
      </w:r>
      <w:r w:rsidR="000E27DC">
        <w:rPr>
          <w:rFonts w:ascii="Trebuchet MS" w:eastAsia="TimesNewRomanPSMT" w:hAnsi="Trebuchet MS" w:cstheme="minorHAnsi"/>
          <w:szCs w:val="22"/>
          <w:lang w:eastAsia="en-US"/>
        </w:rPr>
        <w:t xml:space="preserve">. Wybudowany w technologii tradycyjnej – murowany z cegły. Stan techniczny mierny – tynki wymagają wybielenia, brama garażowa drewniana, starego typu. Dach modernizowany przez najemcę, pokryty papą. Garaż nie posiada instalacji elektrycznej, brak kanału. Budynek usytuowany jest na działce gruntu zabudowanej dwoma ciągami garaży. Działka posiada kształt zbliżony do prostokąta, ukształtowanie terenu płaskie. Dojazd do garażu po działkach należących do zasobu Gminy o nr ewid. 3049, 1265/185, 1263/185. </w:t>
      </w:r>
    </w:p>
    <w:p w:rsidR="004970EE"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Przeznaczenie nieruchomości i sposób jej zagospodarowania</w:t>
      </w:r>
      <w:r w:rsidR="00A02B2E" w:rsidRPr="000E27DC">
        <w:rPr>
          <w:rFonts w:ascii="Trebuchet MS" w:hAnsi="Trebuchet MS" w:cstheme="minorHAnsi"/>
          <w:b/>
          <w:szCs w:val="22"/>
        </w:rPr>
        <w:t xml:space="preserve">: </w:t>
      </w:r>
      <w:r w:rsidR="004B5102" w:rsidRPr="004B5102">
        <w:rPr>
          <w:rFonts w:ascii="Trebuchet MS" w:hAnsi="Trebuchet MS" w:cstheme="minorHAnsi"/>
          <w:szCs w:val="22"/>
        </w:rPr>
        <w:t xml:space="preserve">Zgodnie z treścią Uchwały </w:t>
      </w:r>
      <w:r w:rsidR="004B5102" w:rsidRPr="004B5102">
        <w:rPr>
          <w:rFonts w:ascii="Trebuchet MS" w:hAnsi="Trebuchet MS" w:cstheme="minorHAnsi"/>
          <w:szCs w:val="22"/>
        </w:rPr>
        <w:t xml:space="preserve">Nr V/33/15 </w:t>
      </w:r>
      <w:r w:rsidR="004B5102" w:rsidRPr="004B5102">
        <w:rPr>
          <w:rFonts w:ascii="Trebuchet MS" w:hAnsi="Trebuchet MS" w:cstheme="minorHAnsi"/>
          <w:szCs w:val="22"/>
        </w:rPr>
        <w:t>Rady Miejskiej w Świętochłowicach z dnia 28 stycznia 2015 r. w sprawie miejscowego planu zagospodarowania przestrzennego na terenie miasta Świętochłowice w rejonie ulic Chorzowskiej, Bytomskiej oraz projektowanej drogi północ-południe teren oznaczony jest symbolem KG – tereny garaży.</w:t>
      </w:r>
    </w:p>
    <w:p w:rsidR="005E1F69" w:rsidRPr="000E27DC" w:rsidRDefault="005E1F69" w:rsidP="00B95C42">
      <w:pPr>
        <w:pStyle w:val="Akapitzlist"/>
        <w:numPr>
          <w:ilvl w:val="0"/>
          <w:numId w:val="2"/>
        </w:numPr>
        <w:overflowPunct/>
        <w:spacing w:line="360" w:lineRule="auto"/>
        <w:jc w:val="both"/>
        <w:textAlignment w:val="auto"/>
        <w:rPr>
          <w:rFonts w:ascii="Trebuchet MS" w:hAnsi="Trebuchet MS" w:cstheme="minorHAnsi"/>
          <w:szCs w:val="22"/>
        </w:rPr>
      </w:pPr>
      <w:r w:rsidRPr="000E27DC">
        <w:rPr>
          <w:rFonts w:ascii="Trebuchet MS" w:hAnsi="Trebuchet MS" w:cstheme="minorHAnsi"/>
          <w:b/>
          <w:szCs w:val="22"/>
        </w:rPr>
        <w:t xml:space="preserve">Termin zagospodarowania nieruchomości: </w:t>
      </w:r>
      <w:r w:rsidR="006F5574" w:rsidRPr="000E27DC">
        <w:rPr>
          <w:rFonts w:ascii="Trebuchet MS" w:hAnsi="Trebuchet MS" w:cstheme="minorHAnsi"/>
          <w:szCs w:val="22"/>
        </w:rPr>
        <w:t>nie dotyczy</w:t>
      </w:r>
      <w:r w:rsidRPr="000E27DC">
        <w:rPr>
          <w:rFonts w:ascii="Trebuchet MS" w:hAnsi="Trebuchet MS" w:cstheme="minorHAnsi"/>
          <w:szCs w:val="22"/>
        </w:rPr>
        <w:t>.</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Cena zbycia nieruchomości: </w:t>
      </w:r>
      <w:r w:rsidR="004B5102" w:rsidRPr="004B5102">
        <w:rPr>
          <w:rFonts w:ascii="Trebuchet MS" w:hAnsi="Trebuchet MS" w:cstheme="minorHAnsi"/>
          <w:szCs w:val="22"/>
        </w:rPr>
        <w:t>21 554</w:t>
      </w:r>
      <w:r w:rsidRPr="000E27DC">
        <w:rPr>
          <w:rFonts w:ascii="Trebuchet MS" w:hAnsi="Trebuchet MS" w:cstheme="minorHAnsi"/>
          <w:szCs w:val="22"/>
        </w:rPr>
        <w:t>,00 zł</w:t>
      </w:r>
      <w:r w:rsidRPr="000E27DC">
        <w:rPr>
          <w:rFonts w:ascii="Trebuchet MS" w:hAnsi="Trebuchet MS" w:cstheme="minorHAnsi"/>
          <w:b/>
          <w:szCs w:val="22"/>
        </w:rPr>
        <w:t xml:space="preserve"> </w:t>
      </w:r>
      <w:r w:rsidRPr="000E27DC">
        <w:rPr>
          <w:rFonts w:ascii="Trebuchet MS" w:hAnsi="Trebuchet MS" w:cstheme="minorHAnsi"/>
          <w:szCs w:val="22"/>
        </w:rPr>
        <w:t>(</w:t>
      </w:r>
      <w:r w:rsidR="006C4222" w:rsidRPr="000E27DC">
        <w:rPr>
          <w:rFonts w:ascii="Trebuchet MS" w:hAnsi="Trebuchet MS" w:cstheme="minorHAnsi"/>
          <w:szCs w:val="22"/>
        </w:rPr>
        <w:t>d</w:t>
      </w:r>
      <w:r w:rsidR="004B5102">
        <w:rPr>
          <w:rFonts w:ascii="Trebuchet MS" w:hAnsi="Trebuchet MS" w:cstheme="minorHAnsi"/>
          <w:szCs w:val="22"/>
        </w:rPr>
        <w:t xml:space="preserve">wadzieścia jeden </w:t>
      </w:r>
      <w:r w:rsidR="00205576" w:rsidRPr="000E27DC">
        <w:rPr>
          <w:rFonts w:ascii="Trebuchet MS" w:hAnsi="Trebuchet MS" w:cstheme="minorHAnsi"/>
          <w:szCs w:val="22"/>
        </w:rPr>
        <w:t xml:space="preserve">tysięcy </w:t>
      </w:r>
      <w:r w:rsidR="004B5102">
        <w:rPr>
          <w:rFonts w:ascii="Trebuchet MS" w:hAnsi="Trebuchet MS" w:cstheme="minorHAnsi"/>
          <w:szCs w:val="22"/>
        </w:rPr>
        <w:t xml:space="preserve">pięćset pięćdziesiąt cztery </w:t>
      </w:r>
      <w:r w:rsidR="00205576" w:rsidRPr="000E27DC">
        <w:rPr>
          <w:rFonts w:ascii="Trebuchet MS" w:hAnsi="Trebuchet MS" w:cstheme="minorHAnsi"/>
          <w:szCs w:val="22"/>
        </w:rPr>
        <w:t>złot</w:t>
      </w:r>
      <w:r w:rsidR="004B5102">
        <w:rPr>
          <w:rFonts w:ascii="Trebuchet MS" w:hAnsi="Trebuchet MS" w:cstheme="minorHAnsi"/>
          <w:szCs w:val="22"/>
        </w:rPr>
        <w:t>e</w:t>
      </w:r>
      <w:r w:rsidRPr="000E27DC">
        <w:rPr>
          <w:rFonts w:ascii="Trebuchet MS" w:hAnsi="Trebuchet MS" w:cstheme="minorHAnsi"/>
          <w:szCs w:val="22"/>
        </w:rPr>
        <w:t xml:space="preserve"> 00/100) netto</w:t>
      </w:r>
      <w:r w:rsidR="004872C5">
        <w:rPr>
          <w:rFonts w:ascii="Trebuchet MS" w:hAnsi="Trebuchet MS" w:cstheme="minorHAnsi"/>
          <w:szCs w:val="22"/>
        </w:rPr>
        <w:t xml:space="preserve">, </w:t>
      </w:r>
      <w:r w:rsidR="00A02B2E" w:rsidRPr="000E27DC">
        <w:rPr>
          <w:rFonts w:ascii="Trebuchet MS" w:hAnsi="Trebuchet MS" w:cstheme="minorHAnsi"/>
          <w:szCs w:val="22"/>
        </w:rPr>
        <w:t>zw. z</w:t>
      </w:r>
      <w:r w:rsidR="004970EE" w:rsidRPr="000E27DC">
        <w:rPr>
          <w:rFonts w:ascii="Trebuchet MS" w:hAnsi="Trebuchet MS" w:cstheme="minorHAnsi"/>
          <w:szCs w:val="22"/>
        </w:rPr>
        <w:t xml:space="preserve"> </w:t>
      </w:r>
      <w:r w:rsidR="00A02B2E" w:rsidRPr="000E27DC">
        <w:rPr>
          <w:rFonts w:ascii="Trebuchet MS" w:hAnsi="Trebuchet MS" w:cstheme="minorHAnsi"/>
          <w:szCs w:val="22"/>
        </w:rPr>
        <w:t>p</w:t>
      </w:r>
      <w:r w:rsidR="00205576" w:rsidRPr="000E27DC">
        <w:rPr>
          <w:rFonts w:ascii="Trebuchet MS" w:hAnsi="Trebuchet MS" w:cstheme="minorHAnsi"/>
          <w:szCs w:val="22"/>
        </w:rPr>
        <w:t>odatku VAT</w:t>
      </w:r>
      <w:r w:rsidR="004B5102">
        <w:rPr>
          <w:rFonts w:ascii="Trebuchet MS" w:hAnsi="Trebuchet MS" w:cstheme="minorHAnsi"/>
          <w:szCs w:val="22"/>
        </w:rPr>
        <w:t xml:space="preserve"> </w:t>
      </w:r>
      <w:r w:rsidR="004B5102" w:rsidRPr="00837270">
        <w:rPr>
          <w:rFonts w:ascii="Trebuchet MS" w:hAnsi="Trebuchet MS" w:cstheme="minorHAnsi"/>
          <w:szCs w:val="22"/>
        </w:rPr>
        <w:t xml:space="preserve">zgodnie z art. 43 ust. </w:t>
      </w:r>
      <w:r w:rsidR="004872C5">
        <w:rPr>
          <w:rFonts w:ascii="Trebuchet MS" w:hAnsi="Trebuchet MS" w:cstheme="minorHAnsi"/>
          <w:szCs w:val="22"/>
        </w:rPr>
        <w:t>1 pkt 10a)</w:t>
      </w:r>
      <w:r w:rsidR="004B5102" w:rsidRPr="00837270">
        <w:rPr>
          <w:rFonts w:ascii="Trebuchet MS" w:hAnsi="Trebuchet MS" w:cstheme="minorHAnsi"/>
          <w:szCs w:val="22"/>
        </w:rPr>
        <w:t xml:space="preserve"> ustawy z dnia 11 marca 2004 r. o podatku od towarów i</w:t>
      </w:r>
      <w:r w:rsidR="004B5102">
        <w:rPr>
          <w:rFonts w:ascii="Trebuchet MS" w:hAnsi="Trebuchet MS" w:cstheme="minorHAnsi"/>
          <w:szCs w:val="22"/>
        </w:rPr>
        <w:t> </w:t>
      </w:r>
      <w:r w:rsidR="004B5102" w:rsidRPr="00837270">
        <w:rPr>
          <w:rFonts w:ascii="Trebuchet MS" w:hAnsi="Trebuchet MS" w:cstheme="minorHAnsi"/>
          <w:szCs w:val="22"/>
        </w:rPr>
        <w:t>usług (Dz. U. z 202</w:t>
      </w:r>
      <w:r w:rsidR="004872C5">
        <w:rPr>
          <w:rFonts w:ascii="Trebuchet MS" w:hAnsi="Trebuchet MS" w:cstheme="minorHAnsi"/>
          <w:szCs w:val="22"/>
        </w:rPr>
        <w:t>1</w:t>
      </w:r>
      <w:r w:rsidR="004B5102" w:rsidRPr="00837270">
        <w:rPr>
          <w:rFonts w:ascii="Trebuchet MS" w:hAnsi="Trebuchet MS" w:cstheme="minorHAnsi"/>
          <w:szCs w:val="22"/>
        </w:rPr>
        <w:t xml:space="preserve"> r. poz. </w:t>
      </w:r>
      <w:r w:rsidR="004872C5">
        <w:rPr>
          <w:rFonts w:ascii="Trebuchet MS" w:hAnsi="Trebuchet MS" w:cstheme="minorHAnsi"/>
          <w:szCs w:val="22"/>
        </w:rPr>
        <w:t>685</w:t>
      </w:r>
      <w:r w:rsidR="004B5102" w:rsidRPr="00837270">
        <w:rPr>
          <w:rFonts w:ascii="Trebuchet MS" w:hAnsi="Trebuchet MS" w:cstheme="minorHAnsi"/>
          <w:szCs w:val="22"/>
        </w:rPr>
        <w:t xml:space="preserve"> z późn. zm.</w:t>
      </w:r>
      <w:r w:rsidR="00A02B2E" w:rsidRPr="000E27DC">
        <w:rPr>
          <w:rFonts w:ascii="Trebuchet MS" w:hAnsi="Trebuchet MS" w:cstheme="minorHAnsi"/>
          <w:szCs w:val="22"/>
        </w:rPr>
        <w:t>)</w:t>
      </w:r>
      <w:r w:rsidRPr="000E27DC">
        <w:rPr>
          <w:rFonts w:ascii="Trebuchet MS" w:hAnsi="Trebuchet MS" w:cstheme="minorHAnsi"/>
          <w:szCs w:val="22"/>
        </w:rPr>
        <w:t>.</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Wysokość  stawek  procentowych  opłat  z  tytułu użytkowania wieczystego: </w:t>
      </w:r>
      <w:r w:rsidR="004872C5" w:rsidRPr="004872C5">
        <w:rPr>
          <w:rFonts w:ascii="Trebuchet MS" w:hAnsi="Trebuchet MS" w:cstheme="minorHAnsi"/>
          <w:szCs w:val="22"/>
        </w:rPr>
        <w:t>4 456 zł (cztery tysiące czterysta pięćdziesiąt sześć złotych 00/100)</w:t>
      </w:r>
      <w:r w:rsidR="004872C5">
        <w:rPr>
          <w:rFonts w:ascii="Trebuchet MS" w:hAnsi="Trebuchet MS" w:cstheme="minorHAnsi"/>
          <w:b/>
          <w:szCs w:val="22"/>
        </w:rPr>
        <w:t xml:space="preserve">, </w:t>
      </w:r>
      <w:r w:rsidR="008828C2" w:rsidRPr="000E27DC">
        <w:rPr>
          <w:rFonts w:ascii="Trebuchet MS" w:hAnsi="Trebuchet MS" w:cstheme="minorHAnsi"/>
          <w:szCs w:val="22"/>
        </w:rPr>
        <w:t>I opłata</w:t>
      </w:r>
      <w:r w:rsidR="008828C2" w:rsidRPr="000E27DC">
        <w:rPr>
          <w:rFonts w:ascii="Trebuchet MS" w:hAnsi="Trebuchet MS" w:cstheme="minorHAnsi"/>
          <w:b/>
          <w:szCs w:val="22"/>
        </w:rPr>
        <w:t xml:space="preserve"> </w:t>
      </w:r>
      <w:r w:rsidR="00F07E01" w:rsidRPr="000E27DC">
        <w:rPr>
          <w:rFonts w:ascii="Trebuchet MS" w:hAnsi="Trebuchet MS" w:cstheme="minorHAnsi"/>
          <w:b/>
          <w:szCs w:val="22"/>
        </w:rPr>
        <w:t xml:space="preserve">- </w:t>
      </w:r>
      <w:r w:rsidR="008828C2" w:rsidRPr="000E27DC">
        <w:rPr>
          <w:rFonts w:ascii="Trebuchet MS" w:hAnsi="Trebuchet MS" w:cstheme="minorHAnsi"/>
          <w:szCs w:val="22"/>
        </w:rPr>
        <w:t>25%, opłaty roczne w wysokości 1%</w:t>
      </w:r>
      <w:r w:rsidR="006C4222" w:rsidRPr="000E27DC">
        <w:rPr>
          <w:rFonts w:ascii="Trebuchet MS" w:hAnsi="Trebuchet MS" w:cstheme="minorHAnsi"/>
          <w:szCs w:val="22"/>
        </w:rPr>
        <w:t>.</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Wysokość opłat z tytułu użytkowania, najmu lub dzierżawy:</w:t>
      </w:r>
      <w:r w:rsidRPr="000E27DC">
        <w:rPr>
          <w:rFonts w:ascii="Trebuchet MS" w:hAnsi="Trebuchet MS" w:cstheme="minorHAnsi"/>
          <w:szCs w:val="22"/>
        </w:rPr>
        <w:t xml:space="preserve"> nie dotyczy</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Terminy wnoszenia opłat: </w:t>
      </w:r>
      <w:r w:rsidRPr="000E27DC">
        <w:rPr>
          <w:rFonts w:ascii="Trebuchet MS" w:hAnsi="Trebuchet MS" w:cstheme="minorHAnsi"/>
          <w:szCs w:val="22"/>
        </w:rPr>
        <w:t xml:space="preserve">nie dotyczy </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Zasady aktualizacji opłat</w:t>
      </w:r>
      <w:r w:rsidRPr="000E27DC">
        <w:rPr>
          <w:rFonts w:ascii="Trebuchet MS" w:hAnsi="Trebuchet MS" w:cstheme="minorHAnsi"/>
          <w:szCs w:val="22"/>
        </w:rPr>
        <w:t>:</w:t>
      </w:r>
      <w:r w:rsidRPr="000E27DC">
        <w:rPr>
          <w:rFonts w:ascii="Trebuchet MS" w:hAnsi="Trebuchet MS" w:cstheme="minorHAnsi"/>
          <w:b/>
          <w:szCs w:val="22"/>
        </w:rPr>
        <w:t xml:space="preserve"> </w:t>
      </w:r>
      <w:r w:rsidRPr="000E27DC">
        <w:rPr>
          <w:rFonts w:ascii="Trebuchet MS" w:hAnsi="Trebuchet MS" w:cstheme="minorHAnsi"/>
          <w:szCs w:val="22"/>
        </w:rPr>
        <w:t>nie dotyczy</w:t>
      </w:r>
    </w:p>
    <w:p w:rsidR="005E1F69" w:rsidRPr="000E27DC" w:rsidRDefault="005E1F69" w:rsidP="00B95C42">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 xml:space="preserve">Informacja o przeznaczeniu do sprzedaży, do oddania w użytkowanie wieczyste, użytkowanie, najem lub dzierżawę: </w:t>
      </w:r>
      <w:r w:rsidRPr="000E27DC">
        <w:rPr>
          <w:rFonts w:ascii="Trebuchet MS" w:hAnsi="Trebuchet MS" w:cstheme="minorHAnsi"/>
          <w:szCs w:val="22"/>
        </w:rPr>
        <w:t xml:space="preserve">sprzedaż nieruchomości nastąpi w drodze </w:t>
      </w:r>
      <w:r w:rsidR="006C4222" w:rsidRPr="000E27DC">
        <w:rPr>
          <w:rFonts w:ascii="Trebuchet MS" w:hAnsi="Trebuchet MS" w:cstheme="minorHAnsi"/>
          <w:szCs w:val="22"/>
        </w:rPr>
        <w:t>bez</w:t>
      </w:r>
      <w:r w:rsidRPr="000E27DC">
        <w:rPr>
          <w:rFonts w:ascii="Trebuchet MS" w:hAnsi="Trebuchet MS" w:cstheme="minorHAnsi"/>
          <w:szCs w:val="22"/>
        </w:rPr>
        <w:t>przetarg</w:t>
      </w:r>
      <w:r w:rsidR="006C4222" w:rsidRPr="000E27DC">
        <w:rPr>
          <w:rFonts w:ascii="Trebuchet MS" w:hAnsi="Trebuchet MS" w:cstheme="minorHAnsi"/>
          <w:szCs w:val="22"/>
        </w:rPr>
        <w:t xml:space="preserve">owej </w:t>
      </w:r>
      <w:r w:rsidR="00B95C42" w:rsidRPr="000E27DC">
        <w:rPr>
          <w:rFonts w:ascii="Trebuchet MS" w:hAnsi="Trebuchet MS" w:cstheme="minorHAnsi"/>
          <w:szCs w:val="22"/>
        </w:rPr>
        <w:t>w</w:t>
      </w:r>
      <w:r w:rsidR="004872C5">
        <w:rPr>
          <w:rFonts w:ascii="Trebuchet MS" w:hAnsi="Trebuchet MS" w:cstheme="minorHAnsi"/>
          <w:szCs w:val="22"/>
        </w:rPr>
        <w:t> </w:t>
      </w:r>
      <w:r w:rsidR="00B95C42" w:rsidRPr="000E27DC">
        <w:rPr>
          <w:rFonts w:ascii="Trebuchet MS" w:hAnsi="Trebuchet MS" w:cstheme="minorHAnsi"/>
          <w:szCs w:val="22"/>
        </w:rPr>
        <w:t xml:space="preserve">oparciu o art. 34 ust. 6 i 6a </w:t>
      </w:r>
      <w:r w:rsidR="006C4222" w:rsidRPr="000E27DC">
        <w:rPr>
          <w:rFonts w:ascii="Trebuchet MS" w:hAnsi="Trebuchet MS" w:cstheme="minorHAnsi"/>
          <w:szCs w:val="22"/>
        </w:rPr>
        <w:t xml:space="preserve">ustawy z dnia 21 sierpnia 1997 r. o gospodarce nieruchomościami (Dz. U. z 2020 r., poz. 1990 z późn. zm.) </w:t>
      </w:r>
      <w:r w:rsidR="00B95C42" w:rsidRPr="000E27DC">
        <w:rPr>
          <w:rFonts w:ascii="Trebuchet MS" w:hAnsi="Trebuchet MS" w:cstheme="minorHAnsi"/>
          <w:szCs w:val="22"/>
        </w:rPr>
        <w:t>w zw.</w:t>
      </w:r>
      <w:r w:rsidR="006C4222" w:rsidRPr="000E27DC">
        <w:rPr>
          <w:rFonts w:ascii="Trebuchet MS" w:hAnsi="Trebuchet MS" w:cstheme="minorHAnsi"/>
          <w:szCs w:val="22"/>
        </w:rPr>
        <w:t xml:space="preserve"> z </w:t>
      </w:r>
      <w:r w:rsidR="006C4222" w:rsidRPr="000E27DC">
        <w:rPr>
          <w:rFonts w:ascii="Trebuchet MS" w:hAnsi="Trebuchet MS"/>
          <w:szCs w:val="22"/>
        </w:rPr>
        <w:t>§</w:t>
      </w:r>
      <w:r w:rsidR="006C4222" w:rsidRPr="000E27DC">
        <w:rPr>
          <w:rFonts w:ascii="Trebuchet MS" w:hAnsi="Trebuchet MS" w:cstheme="minorHAnsi"/>
          <w:szCs w:val="22"/>
        </w:rPr>
        <w:t xml:space="preserve"> 1 ust. 1</w:t>
      </w:r>
      <w:r w:rsidR="00B95C42" w:rsidRPr="000E27DC">
        <w:rPr>
          <w:rFonts w:ascii="Trebuchet MS" w:hAnsi="Trebuchet MS" w:cstheme="minorHAnsi"/>
          <w:szCs w:val="22"/>
        </w:rPr>
        <w:t>,</w:t>
      </w:r>
      <w:r w:rsidR="006C4222" w:rsidRPr="000E27DC">
        <w:rPr>
          <w:rFonts w:ascii="Trebuchet MS" w:hAnsi="Trebuchet MS" w:cstheme="minorHAnsi"/>
          <w:szCs w:val="22"/>
        </w:rPr>
        <w:t xml:space="preserve"> </w:t>
      </w:r>
      <w:r w:rsidR="006C4222" w:rsidRPr="000E27DC">
        <w:rPr>
          <w:rFonts w:ascii="Trebuchet MS" w:hAnsi="Trebuchet MS"/>
          <w:szCs w:val="22"/>
        </w:rPr>
        <w:t>§</w:t>
      </w:r>
      <w:r w:rsidR="006C4222" w:rsidRPr="000E27DC">
        <w:rPr>
          <w:rFonts w:ascii="Trebuchet MS" w:hAnsi="Trebuchet MS" w:cstheme="minorHAnsi"/>
          <w:szCs w:val="22"/>
        </w:rPr>
        <w:t xml:space="preserve"> 3</w:t>
      </w:r>
      <w:r w:rsidR="00B95C42" w:rsidRPr="000E27DC">
        <w:rPr>
          <w:rFonts w:ascii="Trebuchet MS" w:hAnsi="Trebuchet MS" w:cstheme="minorHAnsi"/>
          <w:szCs w:val="22"/>
        </w:rPr>
        <w:t xml:space="preserve">, </w:t>
      </w:r>
      <w:r w:rsidR="00B95C42" w:rsidRPr="000E27DC">
        <w:rPr>
          <w:rFonts w:ascii="Trebuchet MS" w:hAnsi="Trebuchet MS"/>
          <w:szCs w:val="22"/>
        </w:rPr>
        <w:t>§</w:t>
      </w:r>
      <w:r w:rsidR="00B95C42" w:rsidRPr="000E27DC">
        <w:rPr>
          <w:rFonts w:ascii="Trebuchet MS" w:hAnsi="Trebuchet MS" w:cstheme="minorHAnsi"/>
          <w:szCs w:val="22"/>
        </w:rPr>
        <w:t xml:space="preserve"> 4. </w:t>
      </w:r>
      <w:r w:rsidR="00B95C42" w:rsidRPr="000E27DC">
        <w:rPr>
          <w:rFonts w:ascii="Trebuchet MS" w:hAnsi="Trebuchet MS" w:cstheme="minorHAnsi"/>
          <w:szCs w:val="22"/>
        </w:rPr>
        <w:lastRenderedPageBreak/>
        <w:t xml:space="preserve">Uchwały Nr X/132/11 Rady Miejskiej </w:t>
      </w:r>
      <w:bookmarkStart w:id="0" w:name="_GoBack"/>
      <w:bookmarkEnd w:id="0"/>
      <w:r w:rsidR="00B95C42" w:rsidRPr="000E27DC">
        <w:rPr>
          <w:rFonts w:ascii="Trebuchet MS" w:hAnsi="Trebuchet MS" w:cstheme="minorHAnsi"/>
          <w:szCs w:val="22"/>
        </w:rPr>
        <w:t>w Świętochłowicach z dnia 31 sierpnia 2011 r. w sprawie zasad sprzedaży lokali użytkowych stanowiących własność Gminy Świętochłowice</w:t>
      </w:r>
      <w:r w:rsidRPr="000E27DC">
        <w:rPr>
          <w:rFonts w:ascii="Trebuchet MS" w:hAnsi="Trebuchet MS" w:cstheme="minorHAnsi"/>
          <w:szCs w:val="22"/>
        </w:rPr>
        <w:t>.</w:t>
      </w:r>
    </w:p>
    <w:p w:rsidR="005E1F69" w:rsidRPr="000E27DC" w:rsidRDefault="005E1F69" w:rsidP="004872C5">
      <w:pPr>
        <w:pStyle w:val="Akapitzlist"/>
        <w:numPr>
          <w:ilvl w:val="0"/>
          <w:numId w:val="2"/>
        </w:numPr>
        <w:spacing w:line="360" w:lineRule="auto"/>
        <w:jc w:val="both"/>
        <w:rPr>
          <w:rFonts w:ascii="Trebuchet MS" w:hAnsi="Trebuchet MS" w:cstheme="minorHAnsi"/>
          <w:szCs w:val="22"/>
        </w:rPr>
      </w:pPr>
      <w:r w:rsidRPr="000E27DC">
        <w:rPr>
          <w:rFonts w:ascii="Trebuchet MS" w:hAnsi="Trebuchet MS" w:cstheme="minorHAnsi"/>
          <w:b/>
          <w:szCs w:val="22"/>
        </w:rPr>
        <w:t>Termin do złożenia wniosku przez osoby, którym przysługuje pierwszeństwo w nabyciu nieruchomości na podstawie art. 34 ust. 1 pkt 1 i pkt 2</w:t>
      </w:r>
      <w:r w:rsidRPr="000E27DC">
        <w:rPr>
          <w:rFonts w:ascii="Trebuchet MS" w:hAnsi="Trebuchet MS" w:cstheme="minorHAnsi"/>
          <w:szCs w:val="22"/>
        </w:rPr>
        <w:t>:</w:t>
      </w:r>
      <w:r w:rsidRPr="000E27DC">
        <w:rPr>
          <w:rFonts w:ascii="Trebuchet MS" w:hAnsi="Trebuchet MS" w:cstheme="minorHAnsi"/>
          <w:b/>
          <w:szCs w:val="22"/>
        </w:rPr>
        <w:t xml:space="preserve"> </w:t>
      </w:r>
      <w:r w:rsidR="004872C5">
        <w:rPr>
          <w:rFonts w:ascii="Trebuchet MS" w:hAnsi="Trebuchet MS" w:cstheme="minorHAnsi"/>
          <w:szCs w:val="22"/>
        </w:rPr>
        <w:t>3</w:t>
      </w:r>
      <w:r w:rsidRPr="000E27DC">
        <w:rPr>
          <w:rFonts w:ascii="Trebuchet MS" w:hAnsi="Trebuchet MS" w:cstheme="minorHAnsi"/>
          <w:szCs w:val="22"/>
        </w:rPr>
        <w:t xml:space="preserve"> tygodni</w:t>
      </w:r>
      <w:r w:rsidR="004872C5">
        <w:rPr>
          <w:rFonts w:ascii="Trebuchet MS" w:hAnsi="Trebuchet MS" w:cstheme="minorHAnsi"/>
          <w:szCs w:val="22"/>
        </w:rPr>
        <w:t>e</w:t>
      </w:r>
      <w:r w:rsidRPr="000E27DC">
        <w:rPr>
          <w:rFonts w:ascii="Trebuchet MS" w:hAnsi="Trebuchet MS" w:cstheme="minorHAnsi"/>
          <w:szCs w:val="22"/>
        </w:rPr>
        <w:t>, licząc od dnia wywieszenia wykazu.</w:t>
      </w:r>
    </w:p>
    <w:p w:rsidR="005E1F69" w:rsidRPr="000E27DC" w:rsidRDefault="005E1F69" w:rsidP="004872C5">
      <w:pPr>
        <w:spacing w:line="360" w:lineRule="auto"/>
        <w:jc w:val="both"/>
        <w:rPr>
          <w:rFonts w:ascii="Trebuchet MS" w:hAnsi="Trebuchet MS"/>
          <w:b/>
          <w:szCs w:val="22"/>
        </w:rPr>
      </w:pPr>
    </w:p>
    <w:p w:rsidR="005E1F69" w:rsidRPr="000E27DC" w:rsidRDefault="005E1F69" w:rsidP="004872C5">
      <w:pPr>
        <w:spacing w:line="360" w:lineRule="auto"/>
        <w:jc w:val="both"/>
        <w:rPr>
          <w:rFonts w:ascii="Trebuchet MS" w:hAnsi="Trebuchet MS" w:cstheme="minorHAnsi"/>
          <w:szCs w:val="22"/>
        </w:rPr>
      </w:pPr>
      <w:r w:rsidRPr="000E27DC">
        <w:rPr>
          <w:rFonts w:ascii="Trebuchet MS" w:hAnsi="Trebuchet MS" w:cstheme="minorHAnsi"/>
          <w:szCs w:val="22"/>
        </w:rPr>
        <w:t>Informację o wywieszeniu wykazu podaje się do publicznej wiadomości poprzez ogłoszeni</w:t>
      </w:r>
      <w:r w:rsidR="00B95C42" w:rsidRPr="000E27DC">
        <w:rPr>
          <w:rFonts w:ascii="Trebuchet MS" w:hAnsi="Trebuchet MS" w:cstheme="minorHAnsi"/>
          <w:szCs w:val="22"/>
        </w:rPr>
        <w:t>e</w:t>
      </w:r>
      <w:r w:rsidRPr="000E27DC">
        <w:rPr>
          <w:rFonts w:ascii="Trebuchet MS" w:hAnsi="Trebuchet MS" w:cstheme="minorHAnsi"/>
          <w:szCs w:val="22"/>
        </w:rPr>
        <w:t xml:space="preserve"> w Monitorze Urzędowym, Biuletynie Informacji</w:t>
      </w:r>
      <w:r w:rsidR="00B95C42" w:rsidRPr="000E27DC">
        <w:rPr>
          <w:rFonts w:ascii="Trebuchet MS" w:hAnsi="Trebuchet MS" w:cstheme="minorHAnsi"/>
          <w:szCs w:val="22"/>
        </w:rPr>
        <w:t xml:space="preserve"> Publicznej Urzędu Miejskiego w </w:t>
      </w:r>
      <w:r w:rsidRPr="000E27DC">
        <w:rPr>
          <w:rFonts w:ascii="Trebuchet MS" w:hAnsi="Trebuchet MS" w:cstheme="minorHAnsi"/>
          <w:szCs w:val="22"/>
        </w:rPr>
        <w:t xml:space="preserve">Świętochłowicach, a także na tablicy ogłoszeń w Urzędzie Miejskim. </w:t>
      </w:r>
    </w:p>
    <w:p w:rsidR="005E1F69" w:rsidRPr="000E27DC" w:rsidRDefault="005E1F69" w:rsidP="004872C5">
      <w:pPr>
        <w:spacing w:line="360" w:lineRule="auto"/>
        <w:jc w:val="both"/>
        <w:rPr>
          <w:rFonts w:ascii="Trebuchet MS" w:hAnsi="Trebuchet MS" w:cstheme="minorHAnsi"/>
          <w:szCs w:val="22"/>
        </w:rPr>
      </w:pPr>
    </w:p>
    <w:p w:rsidR="005E1F69" w:rsidRPr="000E27DC" w:rsidRDefault="005E1F69" w:rsidP="004872C5">
      <w:pPr>
        <w:spacing w:line="360" w:lineRule="auto"/>
        <w:jc w:val="both"/>
        <w:rPr>
          <w:rFonts w:ascii="Trebuchet MS" w:hAnsi="Trebuchet MS" w:cstheme="minorHAnsi"/>
          <w:szCs w:val="22"/>
        </w:rPr>
      </w:pPr>
      <w:r w:rsidRPr="000E27DC">
        <w:rPr>
          <w:rFonts w:ascii="Trebuchet MS" w:hAnsi="Trebuchet MS" w:cstheme="minorHAnsi"/>
          <w:szCs w:val="22"/>
        </w:rPr>
        <w:t>Bliższych informacji  udziela Wydział Mienia Komunalnego tut. Urzędu Miejskieg</w:t>
      </w:r>
      <w:r w:rsidR="00A02B2E" w:rsidRPr="000E27DC">
        <w:rPr>
          <w:rFonts w:ascii="Trebuchet MS" w:hAnsi="Trebuchet MS" w:cstheme="minorHAnsi"/>
          <w:szCs w:val="22"/>
        </w:rPr>
        <w:t>o pokój nr 118, tel. 32/3491-932</w:t>
      </w:r>
      <w:r w:rsidRPr="000E27DC">
        <w:rPr>
          <w:rFonts w:ascii="Trebuchet MS" w:hAnsi="Trebuchet MS" w:cstheme="minorHAnsi"/>
          <w:szCs w:val="22"/>
        </w:rPr>
        <w:t>.</w:t>
      </w:r>
    </w:p>
    <w:p w:rsidR="00E23CC6" w:rsidRPr="000E27DC" w:rsidRDefault="00E23CC6" w:rsidP="005E1F69">
      <w:pPr>
        <w:jc w:val="both"/>
        <w:rPr>
          <w:rFonts w:asciiTheme="minorHAnsi" w:hAnsiTheme="minorHAnsi" w:cstheme="minorHAnsi"/>
          <w:szCs w:val="22"/>
        </w:rPr>
      </w:pPr>
    </w:p>
    <w:p w:rsidR="00D16DE0" w:rsidRDefault="00D16DE0" w:rsidP="005E1F69">
      <w:pPr>
        <w:jc w:val="both"/>
        <w:rPr>
          <w:rFonts w:asciiTheme="minorHAnsi" w:hAnsiTheme="minorHAnsi" w:cstheme="minorHAnsi"/>
          <w:sz w:val="22"/>
          <w:szCs w:val="22"/>
        </w:rPr>
      </w:pPr>
    </w:p>
    <w:p w:rsidR="004872C5" w:rsidRPr="000827C3" w:rsidRDefault="004872C5" w:rsidP="004872C5">
      <w:pPr>
        <w:spacing w:line="276" w:lineRule="auto"/>
        <w:ind w:left="4962"/>
        <w:jc w:val="center"/>
        <w:rPr>
          <w:rFonts w:ascii="Trebuchet MS" w:hAnsi="Trebuchet MS" w:cs="Calibri"/>
          <w:b/>
          <w:color w:val="FF0000"/>
          <w:szCs w:val="22"/>
        </w:rPr>
      </w:pPr>
      <w:r w:rsidRPr="000827C3">
        <w:rPr>
          <w:rFonts w:ascii="Trebuchet MS" w:hAnsi="Trebuchet MS" w:cs="Calibri"/>
          <w:b/>
          <w:color w:val="FF0000"/>
          <w:szCs w:val="22"/>
        </w:rPr>
        <w:t>Z up. Prezydenta Miasta Świętochłowice</w:t>
      </w:r>
    </w:p>
    <w:p w:rsidR="004872C5" w:rsidRPr="000827C3" w:rsidRDefault="004872C5" w:rsidP="004872C5">
      <w:pPr>
        <w:spacing w:line="276" w:lineRule="auto"/>
        <w:ind w:left="4962"/>
        <w:jc w:val="center"/>
        <w:rPr>
          <w:rFonts w:ascii="Trebuchet MS" w:hAnsi="Trebuchet MS" w:cs="Calibri"/>
          <w:b/>
          <w:color w:val="FF0000"/>
          <w:szCs w:val="22"/>
        </w:rPr>
      </w:pPr>
      <w:r w:rsidRPr="000827C3">
        <w:rPr>
          <w:rFonts w:ascii="Trebuchet MS" w:hAnsi="Trebuchet MS" w:cs="Calibri"/>
          <w:b/>
          <w:color w:val="FF0000"/>
          <w:szCs w:val="22"/>
        </w:rPr>
        <w:t>I Zastępca Prezydenta Miasta</w:t>
      </w:r>
    </w:p>
    <w:p w:rsidR="004872C5" w:rsidRPr="000827C3" w:rsidRDefault="004872C5" w:rsidP="004872C5">
      <w:pPr>
        <w:spacing w:line="276" w:lineRule="auto"/>
        <w:ind w:left="4962"/>
        <w:jc w:val="center"/>
        <w:rPr>
          <w:rFonts w:ascii="Trebuchet MS" w:hAnsi="Trebuchet MS" w:cs="Calibri"/>
          <w:b/>
          <w:color w:val="FF0000"/>
          <w:szCs w:val="22"/>
        </w:rPr>
      </w:pPr>
    </w:p>
    <w:p w:rsidR="004872C5" w:rsidRPr="000827C3" w:rsidRDefault="004872C5" w:rsidP="004872C5">
      <w:pPr>
        <w:spacing w:line="276" w:lineRule="auto"/>
        <w:ind w:left="4962"/>
        <w:jc w:val="center"/>
        <w:rPr>
          <w:rFonts w:ascii="Trebuchet MS" w:hAnsi="Trebuchet MS" w:cs="Calibri"/>
          <w:b/>
          <w:color w:val="FF0000"/>
          <w:szCs w:val="22"/>
        </w:rPr>
      </w:pPr>
      <w:r w:rsidRPr="000827C3">
        <w:rPr>
          <w:rFonts w:ascii="Trebuchet MS" w:hAnsi="Trebuchet MS" w:cs="Calibri"/>
          <w:b/>
          <w:color w:val="FF0000"/>
          <w:szCs w:val="22"/>
        </w:rPr>
        <w:t>/-/ Sławomir Pośpiech</w:t>
      </w:r>
    </w:p>
    <w:p w:rsidR="00D16DE0" w:rsidRPr="000827C3" w:rsidRDefault="00D16DE0" w:rsidP="00D16DE0">
      <w:pPr>
        <w:spacing w:line="276" w:lineRule="auto"/>
        <w:ind w:left="4962"/>
        <w:jc w:val="center"/>
        <w:rPr>
          <w:rFonts w:ascii="Trebuchet MS" w:hAnsi="Trebuchet MS" w:cs="Calibri"/>
          <w:color w:val="FF0000"/>
          <w:szCs w:val="22"/>
        </w:rPr>
      </w:pPr>
    </w:p>
    <w:p w:rsidR="00D16DE0" w:rsidRDefault="00D16DE0" w:rsidP="005E1F69">
      <w:pPr>
        <w:jc w:val="both"/>
        <w:rPr>
          <w:rFonts w:asciiTheme="minorHAnsi" w:hAnsiTheme="minorHAnsi" w:cstheme="minorHAnsi"/>
          <w:sz w:val="22"/>
          <w:szCs w:val="22"/>
        </w:rPr>
      </w:pPr>
    </w:p>
    <w:sectPr w:rsidR="00D16DE0" w:rsidSect="00E23CC6">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CC6" w:rsidRDefault="00E23CC6" w:rsidP="00E23CC6">
      <w:r>
        <w:separator/>
      </w:r>
    </w:p>
  </w:endnote>
  <w:endnote w:type="continuationSeparator" w:id="0">
    <w:p w:rsidR="00E23CC6" w:rsidRDefault="00E23CC6" w:rsidP="00E2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CC6" w:rsidRDefault="00E23CC6" w:rsidP="00E23CC6">
      <w:r>
        <w:separator/>
      </w:r>
    </w:p>
  </w:footnote>
  <w:footnote w:type="continuationSeparator" w:id="0">
    <w:p w:rsidR="00E23CC6" w:rsidRDefault="00E23CC6" w:rsidP="00E23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972"/>
    <w:multiLevelType w:val="multilevel"/>
    <w:tmpl w:val="ECDE87B8"/>
    <w:lvl w:ilvl="0">
      <w:start w:val="1"/>
      <w:numFmt w:val="decimal"/>
      <w:suff w:val="space"/>
      <w:lvlText w:val="%1."/>
      <w:lvlJc w:val="left"/>
      <w:pPr>
        <w:ind w:left="0" w:firstLine="0"/>
      </w:pPr>
      <w:rPr>
        <w:rFonts w:ascii="Times New Roman" w:hAnsi="Times New Roman" w:hint="default"/>
        <w:b w:val="0"/>
        <w:i w:val="0"/>
        <w:caps w:val="0"/>
        <w:strike w:val="0"/>
        <w:dstrike w:val="0"/>
        <w:vanish w:val="0"/>
        <w:sz w:val="22"/>
        <w:vertAlign w:val="baseline"/>
      </w:rPr>
    </w:lvl>
    <w:lvl w:ilvl="1">
      <w:start w:val="1"/>
      <w:numFmt w:val="decimal"/>
      <w:lvlText w:val="%2)"/>
      <w:lvlJc w:val="left"/>
      <w:pPr>
        <w:ind w:left="0" w:firstLine="0"/>
      </w:pPr>
      <w:rPr>
        <w:rFonts w:ascii="Times New Roman" w:hAnsi="Times New Roman" w:hint="default"/>
        <w:b w:val="0"/>
        <w:i w:val="0"/>
        <w:caps w:val="0"/>
        <w:strike w:val="0"/>
        <w:dstrike w:val="0"/>
        <w:vanish w:val="0"/>
        <w:sz w:val="22"/>
        <w:vertAlign w:val="baseline"/>
      </w:rPr>
    </w:lvl>
    <w:lvl w:ilvl="2">
      <w:start w:val="1"/>
      <w:numFmt w:val="lowerLetter"/>
      <w:lvlText w:val="%3)"/>
      <w:lvlJc w:val="left"/>
      <w:pPr>
        <w:ind w:left="0" w:firstLine="0"/>
      </w:pPr>
      <w:rPr>
        <w:rFonts w:ascii="Times New Roman" w:hAnsi="Times New Roman" w:hint="default"/>
        <w:b w:val="0"/>
        <w:i w:val="0"/>
        <w:caps w:val="0"/>
        <w:strike w:val="0"/>
        <w:dstrike w:val="0"/>
        <w:vanish w:val="0"/>
        <w:sz w:val="22"/>
        <w:vertAlign w:val="baseline"/>
      </w:rPr>
    </w:lvl>
    <w:lvl w:ilvl="3">
      <w:start w:val="1"/>
      <w:numFmt w:val="bullet"/>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47F0756F"/>
    <w:multiLevelType w:val="multilevel"/>
    <w:tmpl w:val="0FA8ED48"/>
    <w:lvl w:ilvl="0">
      <w:start w:val="1"/>
      <w:numFmt w:val="decimal"/>
      <w:suff w:val="space"/>
      <w:lvlText w:val="%1."/>
      <w:lvlJc w:val="left"/>
      <w:pPr>
        <w:ind w:left="0" w:firstLine="0"/>
      </w:pPr>
      <w:rPr>
        <w:rFonts w:hint="default"/>
        <w:sz w:val="22"/>
      </w:rPr>
    </w:lvl>
    <w:lvl w:ilvl="1">
      <w:start w:val="1"/>
      <w:numFmt w:val="decimal"/>
      <w:suff w:val="space"/>
      <w:lvlText w:val="%2)"/>
      <w:lvlJc w:val="left"/>
      <w:pPr>
        <w:ind w:left="0" w:firstLine="0"/>
      </w:pPr>
      <w:rPr>
        <w:rFonts w:hint="default"/>
        <w:sz w:val="22"/>
      </w:rPr>
    </w:lvl>
    <w:lvl w:ilvl="2">
      <w:start w:val="1"/>
      <w:numFmt w:val="lowerLetter"/>
      <w:suff w:val="space"/>
      <w:lvlText w:val="%3)"/>
      <w:lvlJc w:val="left"/>
      <w:pPr>
        <w:ind w:left="0" w:firstLine="0"/>
      </w:pPr>
      <w:rPr>
        <w:rFonts w:hint="default"/>
      </w:rPr>
    </w:lvl>
    <w:lvl w:ilvl="3">
      <w:start w:val="1"/>
      <w:numFmt w:val="bullet"/>
      <w:suff w:val="space"/>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71941227"/>
    <w:multiLevelType w:val="multilevel"/>
    <w:tmpl w:val="0FA8ED48"/>
    <w:lvl w:ilvl="0">
      <w:start w:val="1"/>
      <w:numFmt w:val="decimal"/>
      <w:suff w:val="space"/>
      <w:lvlText w:val="%1."/>
      <w:lvlJc w:val="left"/>
      <w:pPr>
        <w:ind w:left="0" w:firstLine="0"/>
      </w:pPr>
      <w:rPr>
        <w:rFonts w:hint="default"/>
        <w:sz w:val="22"/>
      </w:rPr>
    </w:lvl>
    <w:lvl w:ilvl="1">
      <w:start w:val="1"/>
      <w:numFmt w:val="decimal"/>
      <w:suff w:val="space"/>
      <w:lvlText w:val="%2)"/>
      <w:lvlJc w:val="left"/>
      <w:pPr>
        <w:ind w:left="0" w:firstLine="0"/>
      </w:pPr>
      <w:rPr>
        <w:rFonts w:hint="default"/>
        <w:sz w:val="22"/>
      </w:rPr>
    </w:lvl>
    <w:lvl w:ilvl="2">
      <w:start w:val="1"/>
      <w:numFmt w:val="lowerLetter"/>
      <w:suff w:val="space"/>
      <w:lvlText w:val="%3)"/>
      <w:lvlJc w:val="left"/>
      <w:pPr>
        <w:ind w:left="0" w:firstLine="0"/>
      </w:pPr>
      <w:rPr>
        <w:rFonts w:hint="default"/>
      </w:rPr>
    </w:lvl>
    <w:lvl w:ilvl="3">
      <w:start w:val="1"/>
      <w:numFmt w:val="bullet"/>
      <w:suff w:val="space"/>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74E2421F"/>
    <w:multiLevelType w:val="multilevel"/>
    <w:tmpl w:val="13FE5F80"/>
    <w:lvl w:ilvl="0">
      <w:start w:val="1"/>
      <w:numFmt w:val="decimal"/>
      <w:suff w:val="space"/>
      <w:lvlText w:val="%1."/>
      <w:lvlJc w:val="left"/>
      <w:pPr>
        <w:ind w:left="0" w:firstLine="0"/>
      </w:pPr>
      <w:rPr>
        <w:rFonts w:hint="default"/>
        <w:b/>
        <w:sz w:val="20"/>
      </w:rPr>
    </w:lvl>
    <w:lvl w:ilvl="1">
      <w:start w:val="1"/>
      <w:numFmt w:val="decimal"/>
      <w:suff w:val="space"/>
      <w:lvlText w:val="%2)"/>
      <w:lvlJc w:val="left"/>
      <w:pPr>
        <w:ind w:left="0" w:firstLine="0"/>
      </w:pPr>
      <w:rPr>
        <w:rFonts w:hint="default"/>
        <w:sz w:val="22"/>
      </w:rPr>
    </w:lvl>
    <w:lvl w:ilvl="2">
      <w:start w:val="1"/>
      <w:numFmt w:val="lowerLetter"/>
      <w:suff w:val="space"/>
      <w:lvlText w:val="%3)"/>
      <w:lvlJc w:val="left"/>
      <w:pPr>
        <w:ind w:left="0" w:firstLine="0"/>
      </w:pPr>
      <w:rPr>
        <w:rFonts w:hint="default"/>
      </w:rPr>
    </w:lvl>
    <w:lvl w:ilvl="3">
      <w:start w:val="1"/>
      <w:numFmt w:val="bullet"/>
      <w:suff w:val="space"/>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69"/>
    <w:rsid w:val="00011F40"/>
    <w:rsid w:val="0003364B"/>
    <w:rsid w:val="000E27DC"/>
    <w:rsid w:val="00154E35"/>
    <w:rsid w:val="001573DF"/>
    <w:rsid w:val="001F670D"/>
    <w:rsid w:val="00205576"/>
    <w:rsid w:val="00205DD3"/>
    <w:rsid w:val="00256C07"/>
    <w:rsid w:val="002B5809"/>
    <w:rsid w:val="002C678C"/>
    <w:rsid w:val="00376F5E"/>
    <w:rsid w:val="0039372B"/>
    <w:rsid w:val="003D3E33"/>
    <w:rsid w:val="003D6DAA"/>
    <w:rsid w:val="004812D5"/>
    <w:rsid w:val="004872C5"/>
    <w:rsid w:val="004970EE"/>
    <w:rsid w:val="004B5102"/>
    <w:rsid w:val="004E2CBB"/>
    <w:rsid w:val="005E079C"/>
    <w:rsid w:val="005E1F69"/>
    <w:rsid w:val="00610CBB"/>
    <w:rsid w:val="006A311C"/>
    <w:rsid w:val="006B6484"/>
    <w:rsid w:val="006C4222"/>
    <w:rsid w:val="006D1F74"/>
    <w:rsid w:val="006F5574"/>
    <w:rsid w:val="007136B7"/>
    <w:rsid w:val="00722F02"/>
    <w:rsid w:val="00785D67"/>
    <w:rsid w:val="0085043F"/>
    <w:rsid w:val="008828C2"/>
    <w:rsid w:val="0088729D"/>
    <w:rsid w:val="00A02B2E"/>
    <w:rsid w:val="00A153F3"/>
    <w:rsid w:val="00A542CD"/>
    <w:rsid w:val="00A64CA4"/>
    <w:rsid w:val="00AC1809"/>
    <w:rsid w:val="00AC46AA"/>
    <w:rsid w:val="00B677F9"/>
    <w:rsid w:val="00B95C42"/>
    <w:rsid w:val="00C2461B"/>
    <w:rsid w:val="00C508B1"/>
    <w:rsid w:val="00C5360D"/>
    <w:rsid w:val="00CB7C72"/>
    <w:rsid w:val="00CE5E8F"/>
    <w:rsid w:val="00D039F1"/>
    <w:rsid w:val="00D06CE8"/>
    <w:rsid w:val="00D16DE0"/>
    <w:rsid w:val="00D37173"/>
    <w:rsid w:val="00DD7789"/>
    <w:rsid w:val="00E2081F"/>
    <w:rsid w:val="00E23CC6"/>
    <w:rsid w:val="00E83744"/>
    <w:rsid w:val="00E94C26"/>
    <w:rsid w:val="00F07E01"/>
    <w:rsid w:val="00F26564"/>
    <w:rsid w:val="00F81636"/>
    <w:rsid w:val="00F91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75007-C7E6-4032-BBA1-04489F64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Lucida Sans Unicode"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1F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1F69"/>
    <w:pPr>
      <w:ind w:left="720"/>
      <w:contextualSpacing/>
    </w:pPr>
  </w:style>
  <w:style w:type="paragraph" w:styleId="Tekstdymka">
    <w:name w:val="Balloon Text"/>
    <w:basedOn w:val="Normalny"/>
    <w:link w:val="TekstdymkaZnak"/>
    <w:uiPriority w:val="99"/>
    <w:semiHidden/>
    <w:unhideWhenUsed/>
    <w:rsid w:val="002B58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5809"/>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23CC6"/>
    <w:pPr>
      <w:tabs>
        <w:tab w:val="center" w:pos="4536"/>
        <w:tab w:val="right" w:pos="9072"/>
      </w:tabs>
    </w:pPr>
  </w:style>
  <w:style w:type="character" w:customStyle="1" w:styleId="NagwekZnak">
    <w:name w:val="Nagłówek Znak"/>
    <w:basedOn w:val="Domylnaczcionkaakapitu"/>
    <w:link w:val="Nagwek"/>
    <w:uiPriority w:val="99"/>
    <w:rsid w:val="00E23CC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23CC6"/>
    <w:pPr>
      <w:tabs>
        <w:tab w:val="center" w:pos="4536"/>
        <w:tab w:val="right" w:pos="9072"/>
      </w:tabs>
    </w:pPr>
  </w:style>
  <w:style w:type="character" w:customStyle="1" w:styleId="StopkaZnak">
    <w:name w:val="Stopka Znak"/>
    <w:basedOn w:val="Domylnaczcionkaakapitu"/>
    <w:link w:val="Stopka"/>
    <w:uiPriority w:val="99"/>
    <w:rsid w:val="00E23CC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883049">
      <w:bodyDiv w:val="1"/>
      <w:marLeft w:val="0"/>
      <w:marRight w:val="0"/>
      <w:marTop w:val="0"/>
      <w:marBottom w:val="0"/>
      <w:divBdr>
        <w:top w:val="none" w:sz="0" w:space="0" w:color="auto"/>
        <w:left w:val="none" w:sz="0" w:space="0" w:color="auto"/>
        <w:bottom w:val="none" w:sz="0" w:space="0" w:color="auto"/>
        <w:right w:val="none" w:sz="0" w:space="0" w:color="auto"/>
      </w:divBdr>
      <w:divsChild>
        <w:div w:id="514271595">
          <w:marLeft w:val="0"/>
          <w:marRight w:val="0"/>
          <w:marTop w:val="0"/>
          <w:marBottom w:val="0"/>
          <w:divBdr>
            <w:top w:val="none" w:sz="0" w:space="0" w:color="auto"/>
            <w:left w:val="none" w:sz="0" w:space="0" w:color="auto"/>
            <w:bottom w:val="none" w:sz="0" w:space="0" w:color="auto"/>
            <w:right w:val="none" w:sz="0" w:space="0" w:color="auto"/>
          </w:divBdr>
          <w:divsChild>
            <w:div w:id="274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526</Words>
  <Characters>3160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Porębski</dc:creator>
  <cp:keywords/>
  <dc:description/>
  <cp:lastModifiedBy>Grzegorz Porębski</cp:lastModifiedBy>
  <cp:revision>3</cp:revision>
  <cp:lastPrinted>2021-08-30T08:04:00Z</cp:lastPrinted>
  <dcterms:created xsi:type="dcterms:W3CDTF">2021-08-30T07:20:00Z</dcterms:created>
  <dcterms:modified xsi:type="dcterms:W3CDTF">2021-08-30T14:41:00Z</dcterms:modified>
</cp:coreProperties>
</file>