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14" w:rsidRPr="00005744" w:rsidRDefault="007E6814" w:rsidP="00005744">
      <w:pPr>
        <w:ind w:left="4962"/>
        <w:jc w:val="center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sz w:val="22"/>
          <w:szCs w:val="22"/>
        </w:rPr>
        <w:t xml:space="preserve">Świętochłowice, dnia </w:t>
      </w:r>
      <w:r w:rsidR="00414273" w:rsidRPr="00005744">
        <w:rPr>
          <w:rFonts w:ascii="Trebuchet MS" w:hAnsi="Trebuchet MS" w:cstheme="minorHAnsi"/>
          <w:sz w:val="22"/>
          <w:szCs w:val="22"/>
        </w:rPr>
        <w:t>30</w:t>
      </w:r>
      <w:r w:rsidRPr="00005744">
        <w:rPr>
          <w:rFonts w:ascii="Trebuchet MS" w:hAnsi="Trebuchet MS" w:cstheme="minorHAnsi"/>
          <w:sz w:val="22"/>
          <w:szCs w:val="22"/>
        </w:rPr>
        <w:t xml:space="preserve"> </w:t>
      </w:r>
      <w:r w:rsidR="00414273" w:rsidRPr="00005744">
        <w:rPr>
          <w:rFonts w:ascii="Trebuchet MS" w:hAnsi="Trebuchet MS" w:cstheme="minorHAnsi"/>
          <w:sz w:val="22"/>
          <w:szCs w:val="22"/>
        </w:rPr>
        <w:t>września</w:t>
      </w:r>
      <w:r w:rsidRPr="00005744">
        <w:rPr>
          <w:rFonts w:ascii="Trebuchet MS" w:hAnsi="Trebuchet MS" w:cstheme="minorHAnsi"/>
          <w:sz w:val="22"/>
          <w:szCs w:val="22"/>
        </w:rPr>
        <w:t xml:space="preserve"> 202</w:t>
      </w:r>
      <w:r w:rsidR="00414273" w:rsidRPr="00005744">
        <w:rPr>
          <w:rFonts w:ascii="Trebuchet MS" w:hAnsi="Trebuchet MS" w:cstheme="minorHAnsi"/>
          <w:sz w:val="22"/>
          <w:szCs w:val="22"/>
        </w:rPr>
        <w:t>1</w:t>
      </w:r>
      <w:r w:rsidRPr="00005744">
        <w:rPr>
          <w:rFonts w:ascii="Trebuchet MS" w:hAnsi="Trebuchet MS" w:cstheme="minorHAnsi"/>
          <w:sz w:val="22"/>
          <w:szCs w:val="22"/>
        </w:rPr>
        <w:t xml:space="preserve"> r.</w:t>
      </w:r>
    </w:p>
    <w:p w:rsidR="005E1F69" w:rsidRPr="00005744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005744" w:rsidRDefault="00C52152" w:rsidP="005E1F69">
      <w:pPr>
        <w:jc w:val="both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sz w:val="22"/>
          <w:szCs w:val="22"/>
        </w:rPr>
        <w:t>MK.6840.</w:t>
      </w:r>
      <w:r w:rsidR="00F755D6" w:rsidRPr="00005744">
        <w:rPr>
          <w:rFonts w:ascii="Trebuchet MS" w:hAnsi="Trebuchet MS" w:cstheme="minorHAnsi"/>
          <w:sz w:val="22"/>
          <w:szCs w:val="22"/>
        </w:rPr>
        <w:t>9</w:t>
      </w:r>
      <w:r w:rsidR="00414273" w:rsidRPr="00005744">
        <w:rPr>
          <w:rFonts w:ascii="Trebuchet MS" w:hAnsi="Trebuchet MS" w:cstheme="minorHAnsi"/>
          <w:sz w:val="22"/>
          <w:szCs w:val="22"/>
        </w:rPr>
        <w:t>0</w:t>
      </w:r>
      <w:r w:rsidR="00D37173" w:rsidRPr="00005744">
        <w:rPr>
          <w:rFonts w:ascii="Trebuchet MS" w:hAnsi="Trebuchet MS" w:cstheme="minorHAnsi"/>
          <w:sz w:val="22"/>
          <w:szCs w:val="22"/>
        </w:rPr>
        <w:t>.</w:t>
      </w:r>
      <w:r w:rsidR="005E1F69" w:rsidRPr="00005744">
        <w:rPr>
          <w:rFonts w:ascii="Trebuchet MS" w:hAnsi="Trebuchet MS" w:cstheme="minorHAnsi"/>
          <w:sz w:val="22"/>
          <w:szCs w:val="22"/>
        </w:rPr>
        <w:t>2020.GP</w:t>
      </w:r>
    </w:p>
    <w:p w:rsidR="005E1F69" w:rsidRPr="00005744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005744" w:rsidRDefault="005E1F69" w:rsidP="005E1F69">
      <w:pPr>
        <w:widowControl w:val="0"/>
        <w:jc w:val="both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sz w:val="22"/>
          <w:szCs w:val="22"/>
        </w:rPr>
        <w:t>Na podstawie art. 35 ustawy z  dnia  21 sierpnia 1997 r. o g</w:t>
      </w:r>
      <w:bookmarkStart w:id="0" w:name="_GoBack"/>
      <w:bookmarkEnd w:id="0"/>
      <w:r w:rsidRPr="00005744">
        <w:rPr>
          <w:rFonts w:ascii="Trebuchet MS" w:hAnsi="Trebuchet MS" w:cstheme="minorHAnsi"/>
          <w:sz w:val="22"/>
          <w:szCs w:val="22"/>
        </w:rPr>
        <w:t xml:space="preserve">ospodarce  nieruchomościami (Dz.U. z 2020 r., poz. </w:t>
      </w:r>
      <w:r w:rsidR="00C52152" w:rsidRPr="00005744">
        <w:rPr>
          <w:rFonts w:ascii="Trebuchet MS" w:hAnsi="Trebuchet MS" w:cstheme="minorHAnsi"/>
          <w:sz w:val="22"/>
          <w:szCs w:val="22"/>
        </w:rPr>
        <w:t>1990</w:t>
      </w:r>
      <w:r w:rsidRPr="00005744">
        <w:rPr>
          <w:rFonts w:ascii="Trebuchet MS" w:hAnsi="Trebuchet MS" w:cstheme="minorHAnsi"/>
          <w:sz w:val="22"/>
          <w:szCs w:val="22"/>
        </w:rPr>
        <w:t xml:space="preserve">, z późn. zm.)  </w:t>
      </w:r>
    </w:p>
    <w:p w:rsidR="005E1F69" w:rsidRPr="00005744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sz w:val="22"/>
          <w:szCs w:val="22"/>
        </w:rPr>
        <w:t xml:space="preserve"> </w:t>
      </w:r>
    </w:p>
    <w:p w:rsidR="005E1F69" w:rsidRPr="00005744" w:rsidRDefault="005E1F69" w:rsidP="005E1F69">
      <w:pPr>
        <w:jc w:val="center"/>
        <w:rPr>
          <w:rFonts w:ascii="Trebuchet MS" w:hAnsi="Trebuchet MS" w:cstheme="minorHAnsi"/>
          <w:b/>
          <w:sz w:val="22"/>
          <w:szCs w:val="22"/>
        </w:rPr>
      </w:pPr>
      <w:r w:rsidRPr="00005744">
        <w:rPr>
          <w:rFonts w:ascii="Trebuchet MS" w:hAnsi="Trebuchet MS" w:cstheme="minorHAnsi"/>
          <w:b/>
          <w:sz w:val="22"/>
          <w:szCs w:val="22"/>
        </w:rPr>
        <w:t>Prezydent   Miasta   Świętochłowice</w:t>
      </w:r>
    </w:p>
    <w:p w:rsidR="005E1F69" w:rsidRPr="00005744" w:rsidRDefault="005E1F69" w:rsidP="005E1F69">
      <w:pPr>
        <w:jc w:val="center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sz w:val="22"/>
          <w:szCs w:val="22"/>
        </w:rPr>
        <w:t>podaje do publicznej wiadomości wykaz nieruchomości przeznaczonej do zbycia</w:t>
      </w:r>
    </w:p>
    <w:p w:rsidR="005E1F69" w:rsidRPr="00005744" w:rsidRDefault="005E1F69" w:rsidP="005E1F69">
      <w:pPr>
        <w:jc w:val="center"/>
        <w:rPr>
          <w:rFonts w:ascii="Trebuchet MS" w:hAnsi="Trebuchet MS" w:cstheme="minorHAnsi"/>
          <w:sz w:val="22"/>
          <w:szCs w:val="22"/>
        </w:rPr>
      </w:pPr>
    </w:p>
    <w:p w:rsidR="00005744" w:rsidRPr="001F475C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1F475C">
        <w:rPr>
          <w:rFonts w:ascii="Trebuchet MS" w:hAnsi="Trebuchet MS" w:cstheme="minorHAnsi"/>
          <w:b/>
          <w:sz w:val="22"/>
          <w:szCs w:val="22"/>
        </w:rPr>
        <w:t>Oznaczenie nieruchomości wg księgi wieczystej:</w:t>
      </w:r>
      <w:r w:rsidRPr="001F475C">
        <w:rPr>
          <w:rFonts w:ascii="Trebuchet MS" w:hAnsi="Trebuchet MS" w:cstheme="minorHAnsi"/>
          <w:sz w:val="22"/>
          <w:szCs w:val="22"/>
        </w:rPr>
        <w:t xml:space="preserve"> KW nr </w:t>
      </w:r>
      <w:r w:rsidR="00061DDD" w:rsidRPr="001F475C">
        <w:rPr>
          <w:rFonts w:ascii="Trebuchet MS" w:hAnsi="Trebuchet MS" w:cstheme="minorHAnsi"/>
          <w:sz w:val="22"/>
        </w:rPr>
        <w:t xml:space="preserve">KA1C/00007358/7 </w:t>
      </w:r>
      <w:r w:rsidRPr="001F475C">
        <w:rPr>
          <w:rFonts w:ascii="Trebuchet MS" w:hAnsi="Trebuchet MS" w:cstheme="minorHAnsi"/>
          <w:sz w:val="22"/>
        </w:rPr>
        <w:t xml:space="preserve">prowadzona przez Sąd Rejonowy w Chorzowie, VI Wydział Ksiąg Wieczystych, </w:t>
      </w:r>
      <w:r w:rsidR="00061DDD" w:rsidRPr="001F475C">
        <w:rPr>
          <w:rFonts w:ascii="Trebuchet MS" w:hAnsi="Trebuchet MS" w:cstheme="minorHAnsi"/>
          <w:sz w:val="22"/>
        </w:rPr>
        <w:t>w dziale</w:t>
      </w:r>
      <w:r w:rsidR="009D7F69" w:rsidRPr="001F475C">
        <w:rPr>
          <w:rFonts w:ascii="Trebuchet MS" w:hAnsi="Trebuchet MS" w:cstheme="minorHAnsi"/>
          <w:sz w:val="22"/>
        </w:rPr>
        <w:t xml:space="preserve"> III </w:t>
      </w:r>
      <w:r w:rsidR="00061DDD" w:rsidRPr="001F475C">
        <w:rPr>
          <w:rFonts w:ascii="Trebuchet MS" w:hAnsi="Trebuchet MS" w:cstheme="minorHAnsi"/>
          <w:sz w:val="22"/>
        </w:rPr>
        <w:t xml:space="preserve">w/w KW widnieją </w:t>
      </w:r>
      <w:r w:rsidR="001F475C" w:rsidRPr="001F475C">
        <w:rPr>
          <w:rFonts w:ascii="Trebuchet MS" w:hAnsi="Trebuchet MS" w:cstheme="minorHAnsi"/>
          <w:sz w:val="22"/>
        </w:rPr>
        <w:t xml:space="preserve">2 archiwalne wpisy dotyczące praw właścicieli </w:t>
      </w:r>
      <w:r w:rsidR="001F475C">
        <w:rPr>
          <w:rFonts w:ascii="Trebuchet MS" w:hAnsi="Trebuchet MS" w:cstheme="minorHAnsi"/>
          <w:sz w:val="22"/>
        </w:rPr>
        <w:t xml:space="preserve">m.in. </w:t>
      </w:r>
      <w:r w:rsidR="001F475C" w:rsidRPr="001F475C">
        <w:rPr>
          <w:rFonts w:ascii="Trebuchet MS" w:hAnsi="Trebuchet MS" w:cstheme="minorHAnsi"/>
          <w:sz w:val="22"/>
        </w:rPr>
        <w:t xml:space="preserve">nieistniejącej kopalni Matylda, które po </w:t>
      </w:r>
      <w:r w:rsidR="00BD50BA" w:rsidRPr="001F475C">
        <w:rPr>
          <w:rFonts w:ascii="Trebuchet MS" w:hAnsi="Trebuchet MS" w:cstheme="minorHAnsi"/>
          <w:sz w:val="22"/>
          <w:szCs w:val="22"/>
        </w:rPr>
        <w:t xml:space="preserve">odłączeniu działki gruntu od obecnej KW staną się bezprzedmiotowe. </w:t>
      </w:r>
      <w:r w:rsidR="00A44506" w:rsidRPr="001F475C">
        <w:rPr>
          <w:rFonts w:ascii="Trebuchet MS" w:hAnsi="Trebuchet MS" w:cstheme="minorHAnsi"/>
          <w:sz w:val="22"/>
        </w:rPr>
        <w:t xml:space="preserve">Dział </w:t>
      </w:r>
      <w:r w:rsidR="009D7F69" w:rsidRPr="001F475C">
        <w:rPr>
          <w:rFonts w:ascii="Trebuchet MS" w:hAnsi="Trebuchet MS" w:cstheme="minorHAnsi"/>
          <w:sz w:val="22"/>
        </w:rPr>
        <w:t xml:space="preserve">IV </w:t>
      </w:r>
      <w:r w:rsidR="00A44506" w:rsidRPr="001F475C">
        <w:rPr>
          <w:rFonts w:ascii="Trebuchet MS" w:hAnsi="Trebuchet MS" w:cstheme="minorHAnsi"/>
          <w:sz w:val="22"/>
        </w:rPr>
        <w:t xml:space="preserve">KW jest </w:t>
      </w:r>
      <w:r w:rsidR="009D7F69" w:rsidRPr="001F475C">
        <w:rPr>
          <w:rFonts w:ascii="Trebuchet MS" w:hAnsi="Trebuchet MS" w:cstheme="minorHAnsi"/>
          <w:sz w:val="22"/>
        </w:rPr>
        <w:t>woln</w:t>
      </w:r>
      <w:r w:rsidR="00A44506" w:rsidRPr="001F475C">
        <w:rPr>
          <w:rFonts w:ascii="Trebuchet MS" w:hAnsi="Trebuchet MS" w:cstheme="minorHAnsi"/>
          <w:sz w:val="22"/>
        </w:rPr>
        <w:t>y</w:t>
      </w:r>
      <w:r w:rsidR="009D7F69" w:rsidRPr="001F475C">
        <w:rPr>
          <w:rFonts w:ascii="Trebuchet MS" w:hAnsi="Trebuchet MS" w:cstheme="minorHAnsi"/>
          <w:sz w:val="22"/>
        </w:rPr>
        <w:t xml:space="preserve"> od wpisów.</w:t>
      </w:r>
      <w:r w:rsidR="00005744" w:rsidRPr="001F475C">
        <w:rPr>
          <w:rFonts w:ascii="Trebuchet MS" w:hAnsi="Trebuchet MS" w:cstheme="minorHAnsi"/>
          <w:sz w:val="22"/>
        </w:rPr>
        <w:t xml:space="preserve"> </w:t>
      </w:r>
    </w:p>
    <w:p w:rsidR="005E1F69" w:rsidRPr="00005744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b/>
          <w:sz w:val="22"/>
          <w:szCs w:val="22"/>
        </w:rPr>
        <w:t xml:space="preserve">Oznaczenie nieruchomości wg ewidencji gruntów: </w:t>
      </w:r>
      <w:r w:rsidRPr="00005744">
        <w:rPr>
          <w:rFonts w:ascii="Trebuchet MS" w:hAnsi="Trebuchet MS" w:cstheme="minorHAnsi"/>
          <w:sz w:val="22"/>
          <w:szCs w:val="22"/>
        </w:rPr>
        <w:t>działka</w:t>
      </w:r>
      <w:r w:rsidRPr="00005744">
        <w:rPr>
          <w:rFonts w:ascii="Trebuchet MS" w:hAnsi="Trebuchet MS" w:cstheme="minorHAnsi"/>
          <w:sz w:val="22"/>
        </w:rPr>
        <w:t xml:space="preserve"> nr </w:t>
      </w:r>
      <w:r w:rsidR="00005744">
        <w:rPr>
          <w:rFonts w:ascii="Trebuchet MS" w:hAnsi="Trebuchet MS" w:cstheme="minorHAnsi"/>
          <w:sz w:val="22"/>
        </w:rPr>
        <w:t>1213</w:t>
      </w:r>
      <w:r w:rsidR="00C76769" w:rsidRPr="00005744">
        <w:rPr>
          <w:rFonts w:ascii="Trebuchet MS" w:hAnsi="Trebuchet MS" w:cstheme="minorHAnsi"/>
          <w:sz w:val="22"/>
        </w:rPr>
        <w:t>/</w:t>
      </w:r>
      <w:r w:rsidR="00005744">
        <w:rPr>
          <w:rFonts w:ascii="Trebuchet MS" w:hAnsi="Trebuchet MS" w:cstheme="minorHAnsi"/>
          <w:sz w:val="22"/>
        </w:rPr>
        <w:t>11, obręb Lipiny (0002)</w:t>
      </w:r>
      <w:r w:rsidRPr="00005744">
        <w:rPr>
          <w:rFonts w:ascii="Trebuchet MS" w:hAnsi="Trebuchet MS" w:cstheme="minorHAnsi"/>
          <w:sz w:val="22"/>
        </w:rPr>
        <w:t>, jednostka rejestrowa G.</w:t>
      </w:r>
      <w:r w:rsidR="00005744">
        <w:rPr>
          <w:rFonts w:ascii="Trebuchet MS" w:hAnsi="Trebuchet MS" w:cstheme="minorHAnsi"/>
          <w:sz w:val="22"/>
        </w:rPr>
        <w:t>207</w:t>
      </w:r>
      <w:r w:rsidRPr="00005744">
        <w:rPr>
          <w:rFonts w:ascii="Trebuchet MS" w:hAnsi="Trebuchet MS" w:cstheme="minorHAnsi"/>
          <w:sz w:val="22"/>
          <w:szCs w:val="22"/>
        </w:rPr>
        <w:t xml:space="preserve">. </w:t>
      </w:r>
    </w:p>
    <w:p w:rsidR="00005744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b/>
          <w:sz w:val="22"/>
          <w:szCs w:val="22"/>
        </w:rPr>
        <w:t xml:space="preserve">Powierzchnia nieruchomości: </w:t>
      </w:r>
      <w:r w:rsidR="009D7F69" w:rsidRPr="00005744">
        <w:rPr>
          <w:rFonts w:ascii="Trebuchet MS" w:hAnsi="Trebuchet MS" w:cstheme="minorHAnsi"/>
          <w:sz w:val="22"/>
          <w:szCs w:val="22"/>
        </w:rPr>
        <w:t>0</w:t>
      </w:r>
      <w:r w:rsidRPr="00005744">
        <w:rPr>
          <w:rFonts w:ascii="Trebuchet MS" w:hAnsi="Trebuchet MS" w:cstheme="minorHAnsi"/>
          <w:sz w:val="22"/>
          <w:szCs w:val="22"/>
        </w:rPr>
        <w:t>,</w:t>
      </w:r>
      <w:r w:rsidR="00F755D6" w:rsidRPr="00005744">
        <w:rPr>
          <w:rFonts w:ascii="Trebuchet MS" w:hAnsi="Trebuchet MS" w:cstheme="minorHAnsi"/>
          <w:sz w:val="22"/>
          <w:szCs w:val="22"/>
        </w:rPr>
        <w:t>0</w:t>
      </w:r>
      <w:r w:rsidR="00005744">
        <w:rPr>
          <w:rFonts w:ascii="Trebuchet MS" w:hAnsi="Trebuchet MS" w:cstheme="minorHAnsi"/>
          <w:sz w:val="22"/>
          <w:szCs w:val="22"/>
        </w:rPr>
        <w:t>716</w:t>
      </w:r>
      <w:r w:rsidR="00F755D6" w:rsidRPr="00005744">
        <w:rPr>
          <w:rFonts w:ascii="Trebuchet MS" w:hAnsi="Trebuchet MS" w:cstheme="minorHAnsi"/>
          <w:sz w:val="22"/>
          <w:szCs w:val="22"/>
        </w:rPr>
        <w:t xml:space="preserve"> </w:t>
      </w:r>
      <w:r w:rsidRPr="00005744">
        <w:rPr>
          <w:rFonts w:ascii="Trebuchet MS" w:hAnsi="Trebuchet MS" w:cstheme="minorHAnsi"/>
          <w:sz w:val="22"/>
          <w:szCs w:val="22"/>
        </w:rPr>
        <w:t>ha</w:t>
      </w:r>
      <w:r w:rsidR="00C365DF" w:rsidRPr="00005744">
        <w:rPr>
          <w:rFonts w:ascii="Trebuchet MS" w:hAnsi="Trebuchet MS" w:cstheme="minorHAnsi"/>
          <w:sz w:val="22"/>
          <w:szCs w:val="22"/>
        </w:rPr>
        <w:t xml:space="preserve"> (</w:t>
      </w:r>
      <w:r w:rsidR="00005744">
        <w:rPr>
          <w:rFonts w:ascii="Trebuchet MS" w:hAnsi="Trebuchet MS" w:cstheme="minorHAnsi"/>
          <w:sz w:val="22"/>
          <w:szCs w:val="22"/>
        </w:rPr>
        <w:t>716</w:t>
      </w:r>
      <w:r w:rsidR="00C365DF" w:rsidRPr="00005744">
        <w:rPr>
          <w:rFonts w:ascii="Trebuchet MS" w:hAnsi="Trebuchet MS" w:cstheme="minorHAnsi"/>
          <w:sz w:val="22"/>
          <w:szCs w:val="22"/>
        </w:rPr>
        <w:t>,00 m</w:t>
      </w:r>
      <w:r w:rsidR="00C365DF" w:rsidRPr="00005744">
        <w:rPr>
          <w:rFonts w:ascii="Trebuchet MS" w:hAnsi="Trebuchet MS" w:cstheme="minorHAnsi"/>
          <w:sz w:val="22"/>
          <w:szCs w:val="22"/>
          <w:vertAlign w:val="superscript"/>
        </w:rPr>
        <w:t>2</w:t>
      </w:r>
      <w:r w:rsidR="00C365DF" w:rsidRPr="00005744">
        <w:rPr>
          <w:rFonts w:ascii="Trebuchet MS" w:hAnsi="Trebuchet MS" w:cstheme="minorHAnsi"/>
          <w:sz w:val="22"/>
          <w:szCs w:val="22"/>
        </w:rPr>
        <w:t>)</w:t>
      </w:r>
      <w:r w:rsidR="00005744">
        <w:rPr>
          <w:rFonts w:ascii="Trebuchet MS" w:hAnsi="Trebuchet MS" w:cstheme="minorHAnsi"/>
          <w:sz w:val="22"/>
          <w:szCs w:val="22"/>
        </w:rPr>
        <w:t>.</w:t>
      </w:r>
    </w:p>
    <w:p w:rsidR="00BD50BA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05744">
        <w:rPr>
          <w:rFonts w:ascii="Trebuchet MS" w:hAnsi="Trebuchet MS" w:cstheme="minorHAnsi"/>
          <w:b/>
          <w:sz w:val="22"/>
          <w:szCs w:val="22"/>
        </w:rPr>
        <w:t xml:space="preserve">Opis nieruchomości: 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>nieruchomość gruntowa niezabudowana położona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w województwie śląskim, w Świętochłowicach, przy ulicy Uroczysko. Teren o regularnym kształcie wydłużonego prostokąta. Nieruchomość 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o 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nawierzchni 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>gruntowej,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porośnięta r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>oślinnością niską oraz krzewami.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>C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>zęściowo stanowi drogę dojazdową do sąsiednich działek. Teren nieruchomości nieogrodzony, niezagospodarowany. Ukształtowanie terenu charakteryzuje się spadkiem terenu w kierunku południowej granicy. Spływ wód opadowych zgodnie z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> 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>morfologią terenu. Teren nieruchomości uzbrojony w sieci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–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wodociągową, kanalizacyjną oraz energetyczną. Nieruchomość zlokalizowana jest w pobliżu nowej inwestycji budowlanej (budowa budynku mieszkalnego 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wielorodzinnego), w odległości 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>500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>m</w:t>
      </w:r>
      <w:r w:rsid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od centrum miasta. 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>Sąsiedztwo stanowi zabudowa mieszkaniowa jednorodzinna</w:t>
      </w:r>
      <w:r w:rsidR="00BD50B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nowobudowana</w:t>
      </w:r>
      <w:r w:rsidR="00005744" w:rsidRPr="00005744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oraz zabudowa wielorodzinna. W bezpośrednim sąsiedztwie nieruchomości znajdują się również tereny zieleni oraz leśne</w:t>
      </w:r>
    </w:p>
    <w:p w:rsidR="00BD50BA" w:rsidRDefault="005E1F69" w:rsidP="00BD50BA">
      <w:pPr>
        <w:pStyle w:val="Akapitzlist"/>
        <w:numPr>
          <w:ilvl w:val="0"/>
          <w:numId w:val="2"/>
        </w:numPr>
        <w:overflowPunct/>
        <w:spacing w:line="360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 xml:space="preserve">Przeznaczenie nieruchomości i sposób jej zagospodarowania: </w:t>
      </w:r>
      <w:r w:rsidR="00BD50BA"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Teren nieruchomości </w:t>
      </w:r>
      <w:r w:rsidR="00005744"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znajduje się na obszarze, na którym obowiązuje </w:t>
      </w:r>
      <w:r w:rsidR="00005744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Uchwała Nr XXII/266/12</w:t>
      </w:r>
      <w:r w:rsidR="00BD50BA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 </w:t>
      </w:r>
      <w:r w:rsidR="00005744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Rady Miejskiej w</w:t>
      </w:r>
      <w:r w:rsidR="00BD50BA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 </w:t>
      </w:r>
      <w:r w:rsidR="00005744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Świętochłowicach z dnia 8 sierpnia 2012 r. w sprawie uchwalenia</w:t>
      </w:r>
      <w:r w:rsidR="00BD50BA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 miejscowego planu </w:t>
      </w:r>
      <w:r w:rsidR="00005744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zagospodarowania przestrzennego dla obszaru położonego pomiędzy</w:t>
      </w:r>
      <w:r w:rsidR="00BD50BA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 </w:t>
      </w:r>
      <w:r w:rsidR="00005744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granicą administracyjną miasta oraz ulicami: Drogowa Trasa Średnicowa, Bytomska,</w:t>
      </w:r>
      <w:r w:rsidR="00BD50BA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 </w:t>
      </w:r>
      <w:r w:rsidR="00005744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>Krasickiego, Mickiewicza, Chorzowska.</w:t>
      </w:r>
      <w:r w:rsidR="00BD50BA" w:rsidRPr="00BD50BA">
        <w:rPr>
          <w:rFonts w:ascii="Trebuchet MS" w:eastAsia="Lucida Sans Unicode" w:hAnsi="Trebuchet MS" w:cs="CIDFont+F3"/>
          <w:sz w:val="22"/>
          <w:szCs w:val="22"/>
          <w:lang w:eastAsia="en-US"/>
        </w:rPr>
        <w:t xml:space="preserve"> </w:t>
      </w:r>
      <w:r w:rsidR="00005744"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Zgodnie z zapisami powyższego MPZP nieruchomości znajdują się na obszarze oznaczonym</w:t>
      </w:r>
      <w:r w:rsidR="00BD50B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005744"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symbolem:</w:t>
      </w:r>
    </w:p>
    <w:p w:rsidR="00BD50BA" w:rsidRDefault="00005744" w:rsidP="00BD50BA">
      <w:pPr>
        <w:pStyle w:val="Akapitzlist"/>
        <w:numPr>
          <w:ilvl w:val="1"/>
          <w:numId w:val="2"/>
        </w:numPr>
        <w:overflowPunct/>
        <w:spacing w:line="360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Z/Ws25 – tereny zieleni i wód powierzchniowych (powierzchnia graficzne ustalona na</w:t>
      </w:r>
      <w:r w:rsidR="00BD50B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ok. 562,00 m</w:t>
      </w:r>
      <w:r w:rsidRPr="0001699A">
        <w:rPr>
          <w:rFonts w:ascii="Trebuchet MS" w:eastAsia="Lucida Sans Unicode" w:hAnsi="Trebuchet MS" w:cs="CIDFont+F1"/>
          <w:sz w:val="22"/>
          <w:szCs w:val="22"/>
          <w:vertAlign w:val="superscript"/>
          <w:lang w:eastAsia="en-US"/>
        </w:rPr>
        <w:t>2</w:t>
      </w:r>
      <w:r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)</w:t>
      </w:r>
      <w:r w:rsidR="00BD50BA">
        <w:rPr>
          <w:rFonts w:ascii="Trebuchet MS" w:eastAsia="Lucida Sans Unicode" w:hAnsi="Trebuchet MS" w:cs="CIDFont+F1"/>
          <w:sz w:val="22"/>
          <w:szCs w:val="22"/>
          <w:lang w:eastAsia="en-US"/>
        </w:rPr>
        <w:t>;</w:t>
      </w:r>
    </w:p>
    <w:p w:rsidR="005E1F69" w:rsidRPr="00BD50BA" w:rsidRDefault="00005744" w:rsidP="00BD50BA">
      <w:pPr>
        <w:pStyle w:val="Akapitzlist"/>
        <w:numPr>
          <w:ilvl w:val="1"/>
          <w:numId w:val="2"/>
        </w:numPr>
        <w:overflowPunct/>
        <w:spacing w:line="360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1KX – ciągi pieszo jezdne (powierzchnia wynosi ok. 154,00 m</w:t>
      </w:r>
      <w:r w:rsidRPr="0001699A">
        <w:rPr>
          <w:rFonts w:ascii="Trebuchet MS" w:eastAsia="Lucida Sans Unicode" w:hAnsi="Trebuchet MS" w:cs="CIDFont+F1"/>
          <w:sz w:val="22"/>
          <w:szCs w:val="22"/>
          <w:vertAlign w:val="superscript"/>
          <w:lang w:eastAsia="en-US"/>
        </w:rPr>
        <w:t>2</w:t>
      </w:r>
      <w:r w:rsidRPr="00BD50BA">
        <w:rPr>
          <w:rFonts w:ascii="Trebuchet MS" w:eastAsia="Lucida Sans Unicode" w:hAnsi="Trebuchet MS" w:cs="CIDFont+F1"/>
          <w:sz w:val="22"/>
          <w:szCs w:val="22"/>
          <w:lang w:eastAsia="en-US"/>
        </w:rPr>
        <w:t>)</w:t>
      </w:r>
      <w:r w:rsidR="00BD50BA">
        <w:rPr>
          <w:rFonts w:ascii="Trebuchet MS" w:eastAsia="Lucida Sans Unicode" w:hAnsi="Trebuchet MS" w:cs="CIDFont+F1"/>
          <w:sz w:val="22"/>
          <w:szCs w:val="22"/>
          <w:lang w:eastAsia="en-US"/>
        </w:rPr>
        <w:t>.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lastRenderedPageBreak/>
        <w:t xml:space="preserve">Cena nieruchomości: </w:t>
      </w:r>
      <w:r w:rsidR="00BD50BA" w:rsidRPr="00BD50BA">
        <w:rPr>
          <w:rFonts w:ascii="Trebuchet MS" w:hAnsi="Trebuchet MS" w:cstheme="minorHAnsi"/>
          <w:sz w:val="22"/>
          <w:szCs w:val="22"/>
        </w:rPr>
        <w:t>26</w:t>
      </w:r>
      <w:r w:rsidR="006F6BA5" w:rsidRPr="00BD50BA">
        <w:rPr>
          <w:rFonts w:ascii="Trebuchet MS" w:hAnsi="Trebuchet MS" w:cstheme="minorHAnsi"/>
          <w:sz w:val="22"/>
          <w:szCs w:val="22"/>
        </w:rPr>
        <w:t xml:space="preserve"> </w:t>
      </w:r>
      <w:r w:rsidR="00BD50BA" w:rsidRPr="00BD50BA">
        <w:rPr>
          <w:rFonts w:ascii="Trebuchet MS" w:hAnsi="Trebuchet MS" w:cstheme="minorHAnsi"/>
          <w:sz w:val="22"/>
          <w:szCs w:val="22"/>
        </w:rPr>
        <w:t>000</w:t>
      </w:r>
      <w:r w:rsidRPr="00BD50BA">
        <w:rPr>
          <w:rFonts w:ascii="Trebuchet MS" w:hAnsi="Trebuchet MS" w:cstheme="minorHAnsi"/>
          <w:sz w:val="22"/>
          <w:szCs w:val="22"/>
        </w:rPr>
        <w:t>,00 zł</w:t>
      </w:r>
      <w:r w:rsidRPr="00BD50BA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BD50BA">
        <w:rPr>
          <w:rFonts w:ascii="Trebuchet MS" w:hAnsi="Trebuchet MS" w:cstheme="minorHAnsi"/>
          <w:sz w:val="22"/>
          <w:szCs w:val="22"/>
        </w:rPr>
        <w:t>(</w:t>
      </w:r>
      <w:r w:rsidR="00BD50BA" w:rsidRPr="00BD50BA">
        <w:rPr>
          <w:rFonts w:ascii="Trebuchet MS" w:hAnsi="Trebuchet MS" w:cstheme="minorHAnsi"/>
          <w:sz w:val="22"/>
          <w:szCs w:val="22"/>
        </w:rPr>
        <w:t xml:space="preserve">dwadzieścia sześć </w:t>
      </w:r>
      <w:r w:rsidR="006F6BA5" w:rsidRPr="00BD50BA">
        <w:rPr>
          <w:rFonts w:ascii="Trebuchet MS" w:hAnsi="Trebuchet MS" w:cstheme="minorHAnsi"/>
          <w:sz w:val="22"/>
          <w:szCs w:val="22"/>
        </w:rPr>
        <w:t xml:space="preserve">tysięcy </w:t>
      </w:r>
      <w:r w:rsidR="00BD50BA" w:rsidRPr="00BD50BA">
        <w:rPr>
          <w:rFonts w:ascii="Trebuchet MS" w:hAnsi="Trebuchet MS" w:cstheme="minorHAnsi"/>
          <w:sz w:val="22"/>
          <w:szCs w:val="22"/>
        </w:rPr>
        <w:t xml:space="preserve">złotych 00/100) netto, do ceny zostanie doliczony podatek VAT wg stawki obowiązującej na dzień zbycia. 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 xml:space="preserve">Wysokość  stawek  procentowych  opłat  z  tytułu użytkowania wieczystego: </w:t>
      </w:r>
      <w:r w:rsidRPr="00BD50BA">
        <w:rPr>
          <w:rFonts w:ascii="Trebuchet MS" w:hAnsi="Trebuchet MS" w:cstheme="minorHAnsi"/>
          <w:sz w:val="22"/>
          <w:szCs w:val="22"/>
        </w:rPr>
        <w:t>nie dotyczy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>Wysokość opłat z tytułu użytkowania, najmu lub dzierżawy:</w:t>
      </w:r>
      <w:r w:rsidRPr="00BD50BA">
        <w:rPr>
          <w:rFonts w:ascii="Trebuchet MS" w:hAnsi="Trebuchet MS" w:cstheme="minorHAnsi"/>
          <w:sz w:val="22"/>
          <w:szCs w:val="22"/>
        </w:rPr>
        <w:t xml:space="preserve"> nie dotyczy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 xml:space="preserve">Terminy wnoszenia opłat: </w:t>
      </w:r>
      <w:r w:rsidRPr="00BD50BA">
        <w:rPr>
          <w:rFonts w:ascii="Trebuchet MS" w:hAnsi="Trebuchet MS" w:cstheme="minorHAnsi"/>
          <w:sz w:val="22"/>
          <w:szCs w:val="22"/>
        </w:rPr>
        <w:t xml:space="preserve">nie dotyczy 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>Zasady aktualizacji opłat</w:t>
      </w:r>
      <w:r w:rsidRPr="00BD50BA">
        <w:rPr>
          <w:rFonts w:ascii="Trebuchet MS" w:hAnsi="Trebuchet MS" w:cstheme="minorHAnsi"/>
          <w:sz w:val="22"/>
          <w:szCs w:val="22"/>
        </w:rPr>
        <w:t>:</w:t>
      </w:r>
      <w:r w:rsidRPr="00BD50BA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BD50BA">
        <w:rPr>
          <w:rFonts w:ascii="Trebuchet MS" w:hAnsi="Trebuchet MS" w:cstheme="minorHAnsi"/>
          <w:sz w:val="22"/>
          <w:szCs w:val="22"/>
        </w:rPr>
        <w:t>nie dotyczy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BD50BA">
        <w:rPr>
          <w:rFonts w:ascii="Trebuchet MS" w:hAnsi="Trebuchet MS" w:cstheme="minorHAnsi"/>
          <w:sz w:val="22"/>
          <w:szCs w:val="22"/>
        </w:rPr>
        <w:t>sprzedaż nieruchomości nastąpi w drodze przetargu ustnego nieograniczonego.</w:t>
      </w:r>
    </w:p>
    <w:p w:rsidR="005E1F69" w:rsidRPr="00BD50BA" w:rsidRDefault="005E1F69" w:rsidP="00BD50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BD50BA">
        <w:rPr>
          <w:rFonts w:ascii="Trebuchet MS" w:hAnsi="Trebuchet MS" w:cstheme="minorHAnsi"/>
          <w:sz w:val="22"/>
          <w:szCs w:val="22"/>
        </w:rPr>
        <w:t>:</w:t>
      </w:r>
      <w:r w:rsidRPr="00BD50BA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BD50BA">
        <w:rPr>
          <w:rFonts w:ascii="Trebuchet MS" w:hAnsi="Trebuchet MS" w:cstheme="minorHAnsi"/>
          <w:sz w:val="22"/>
          <w:szCs w:val="22"/>
        </w:rPr>
        <w:t>6 tygodni, licząc od dnia wywieszenia wykazu.</w:t>
      </w:r>
    </w:p>
    <w:p w:rsidR="005E1F69" w:rsidRPr="00BD50BA" w:rsidRDefault="005E1F69" w:rsidP="005E1F69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:rsidR="005E1F69" w:rsidRPr="00BD50BA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  <w:r w:rsidRPr="00BD50BA">
        <w:rPr>
          <w:rFonts w:ascii="Trebuchet MS" w:hAnsi="Trebuchet MS" w:cstheme="minorHAnsi"/>
          <w:sz w:val="22"/>
          <w:szCs w:val="22"/>
        </w:rPr>
        <w:t>Informację o wywieszeniu wykazu podaje się do publicznej wiadomości poprzez ogłoszeni w</w:t>
      </w:r>
      <w:r w:rsidR="001F475C">
        <w:rPr>
          <w:rFonts w:ascii="Trebuchet MS" w:hAnsi="Trebuchet MS" w:cstheme="minorHAnsi"/>
          <w:sz w:val="22"/>
          <w:szCs w:val="22"/>
        </w:rPr>
        <w:t> </w:t>
      </w:r>
      <w:r w:rsidRPr="00BD50BA">
        <w:rPr>
          <w:rFonts w:ascii="Trebuchet MS" w:hAnsi="Trebuchet MS" w:cstheme="minorHAnsi"/>
          <w:sz w:val="22"/>
          <w:szCs w:val="22"/>
        </w:rPr>
        <w:t>Monitorze Urzędowym, Biuletynie Informacji Publicznej Urzędu Miejskiego w</w:t>
      </w:r>
      <w:r w:rsidR="001F475C">
        <w:rPr>
          <w:rFonts w:ascii="Trebuchet MS" w:hAnsi="Trebuchet MS" w:cstheme="minorHAnsi"/>
          <w:sz w:val="22"/>
          <w:szCs w:val="22"/>
        </w:rPr>
        <w:t> </w:t>
      </w:r>
      <w:r w:rsidRPr="00BD50BA">
        <w:rPr>
          <w:rFonts w:ascii="Trebuchet MS" w:hAnsi="Trebuchet MS" w:cstheme="minorHAnsi"/>
          <w:sz w:val="22"/>
          <w:szCs w:val="22"/>
        </w:rPr>
        <w:t xml:space="preserve">Świętochłowicach, a także na tablicy ogłoszeń w Urzędzie Miejskim. </w:t>
      </w:r>
    </w:p>
    <w:p w:rsidR="005E1F69" w:rsidRPr="00BD50BA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BD50BA" w:rsidRDefault="005E1F69" w:rsidP="005E1F69">
      <w:pPr>
        <w:jc w:val="both"/>
        <w:rPr>
          <w:rFonts w:ascii="Trebuchet MS" w:hAnsi="Trebuchet MS" w:cstheme="minorHAnsi"/>
          <w:position w:val="6"/>
          <w:sz w:val="22"/>
          <w:szCs w:val="22"/>
        </w:rPr>
      </w:pPr>
      <w:r w:rsidRPr="00BD50BA">
        <w:rPr>
          <w:rFonts w:ascii="Trebuchet MS" w:hAnsi="Trebuchet MS" w:cstheme="minorHAnsi"/>
          <w:sz w:val="22"/>
          <w:szCs w:val="22"/>
        </w:rPr>
        <w:t>Bliższych informacji  udziela Wydział Mienia Komunalnego tut. Urzędu Miejskieg</w:t>
      </w:r>
      <w:r w:rsidR="00BD50BA">
        <w:rPr>
          <w:rFonts w:ascii="Trebuchet MS" w:hAnsi="Trebuchet MS" w:cstheme="minorHAnsi"/>
          <w:sz w:val="22"/>
          <w:szCs w:val="22"/>
        </w:rPr>
        <w:t>o pokój nr</w:t>
      </w:r>
      <w:r w:rsidR="001F475C">
        <w:rPr>
          <w:rFonts w:ascii="Trebuchet MS" w:hAnsi="Trebuchet MS" w:cstheme="minorHAnsi"/>
          <w:sz w:val="22"/>
          <w:szCs w:val="22"/>
        </w:rPr>
        <w:t> </w:t>
      </w:r>
      <w:r w:rsidR="00BD50BA">
        <w:rPr>
          <w:rFonts w:ascii="Trebuchet MS" w:hAnsi="Trebuchet MS" w:cstheme="minorHAnsi"/>
          <w:sz w:val="22"/>
          <w:szCs w:val="22"/>
        </w:rPr>
        <w:t>118, tel. 32/3491-932</w:t>
      </w:r>
      <w:r w:rsidRPr="00BD50BA">
        <w:rPr>
          <w:rFonts w:ascii="Trebuchet MS" w:hAnsi="Trebuchet MS" w:cstheme="minorHAnsi"/>
          <w:sz w:val="22"/>
          <w:szCs w:val="22"/>
        </w:rPr>
        <w:t>.</w:t>
      </w:r>
    </w:p>
    <w:p w:rsidR="005E1F69" w:rsidRDefault="005E1F69" w:rsidP="005E1F69">
      <w:pPr>
        <w:jc w:val="both"/>
        <w:rPr>
          <w:rFonts w:ascii="Trebuchet MS" w:hAnsi="Trebuchet MS" w:cstheme="minorHAnsi"/>
          <w:szCs w:val="22"/>
        </w:rPr>
      </w:pPr>
    </w:p>
    <w:p w:rsidR="001F475C" w:rsidRPr="00061DDD" w:rsidRDefault="001F475C" w:rsidP="005E1F69">
      <w:pPr>
        <w:jc w:val="both"/>
        <w:rPr>
          <w:rFonts w:ascii="Trebuchet MS" w:hAnsi="Trebuchet MS" w:cstheme="minorHAnsi"/>
          <w:szCs w:val="22"/>
        </w:rPr>
      </w:pPr>
    </w:p>
    <w:p w:rsidR="00382B87" w:rsidRPr="00BD50BA" w:rsidRDefault="00382B87" w:rsidP="0001699A">
      <w:pPr>
        <w:spacing w:line="276" w:lineRule="auto"/>
        <w:ind w:left="567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BD50BA">
        <w:rPr>
          <w:rFonts w:ascii="Trebuchet MS" w:hAnsi="Trebuchet MS" w:cs="Calibri"/>
          <w:b/>
          <w:color w:val="FF0000"/>
          <w:sz w:val="22"/>
          <w:szCs w:val="22"/>
        </w:rPr>
        <w:t>Prezydent Miasta Świętochłowice</w:t>
      </w:r>
    </w:p>
    <w:p w:rsidR="00382B87" w:rsidRPr="00BD50BA" w:rsidRDefault="00382B87" w:rsidP="0001699A">
      <w:pPr>
        <w:spacing w:line="276" w:lineRule="auto"/>
        <w:ind w:left="5670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  <w:r w:rsidRPr="00BD50BA">
        <w:rPr>
          <w:rFonts w:ascii="Trebuchet MS" w:hAnsi="Trebuchet MS" w:cs="Calibri"/>
          <w:b/>
          <w:color w:val="FF0000"/>
          <w:sz w:val="22"/>
          <w:szCs w:val="22"/>
        </w:rPr>
        <w:t xml:space="preserve">/-/ </w:t>
      </w:r>
      <w:r w:rsidR="0001699A">
        <w:rPr>
          <w:rFonts w:ascii="Trebuchet MS" w:hAnsi="Trebuchet MS" w:cs="Calibri"/>
          <w:b/>
          <w:color w:val="FF0000"/>
          <w:sz w:val="22"/>
          <w:szCs w:val="22"/>
        </w:rPr>
        <w:t>DANIEL BEGER</w:t>
      </w:r>
    </w:p>
    <w:p w:rsidR="00382B87" w:rsidRPr="00BD50BA" w:rsidRDefault="00382B87" w:rsidP="0001699A">
      <w:pPr>
        <w:ind w:left="5670"/>
        <w:rPr>
          <w:rFonts w:ascii="Trebuchet MS" w:hAnsi="Trebuchet MS" w:cstheme="minorHAnsi"/>
          <w:b/>
          <w:color w:val="FF0000"/>
        </w:rPr>
      </w:pPr>
    </w:p>
    <w:p w:rsidR="001F475C" w:rsidRDefault="001F475C" w:rsidP="001F475C">
      <w:pPr>
        <w:spacing w:line="276" w:lineRule="auto"/>
        <w:ind w:left="5245"/>
        <w:jc w:val="center"/>
        <w:rPr>
          <w:rFonts w:ascii="Trebuchet MS" w:hAnsi="Trebuchet MS" w:cs="Calibri"/>
          <w:b/>
          <w:color w:val="FF0000"/>
          <w:sz w:val="22"/>
          <w:szCs w:val="22"/>
        </w:rPr>
      </w:pPr>
    </w:p>
    <w:sectPr w:rsidR="001F475C" w:rsidSect="007E6814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14" w:rsidRDefault="007E6814" w:rsidP="007E6814">
      <w:r>
        <w:separator/>
      </w:r>
    </w:p>
  </w:endnote>
  <w:endnote w:type="continuationSeparator" w:id="0">
    <w:p w:rsidR="007E6814" w:rsidRDefault="007E6814" w:rsidP="007E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14" w:rsidRDefault="007E6814" w:rsidP="007E6814">
      <w:r>
        <w:separator/>
      </w:r>
    </w:p>
  </w:footnote>
  <w:footnote w:type="continuationSeparator" w:id="0">
    <w:p w:rsidR="007E6814" w:rsidRDefault="007E6814" w:rsidP="007E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4" w:rsidRPr="00693D11" w:rsidRDefault="007E6814" w:rsidP="00536195">
    <w:pPr>
      <w:pStyle w:val="Nagwek"/>
      <w:tabs>
        <w:tab w:val="clear" w:pos="4536"/>
        <w:tab w:val="clear" w:pos="9072"/>
      </w:tabs>
      <w:ind w:left="3969"/>
      <w:rPr>
        <w:rFonts w:ascii="Trebuchet MS" w:hAnsi="Trebuchet MS" w:cstheme="minorHAnsi"/>
        <w:b/>
        <w:color w:val="FF0000"/>
        <w:sz w:val="18"/>
      </w:rPr>
    </w:pPr>
    <w:r w:rsidRPr="00693D11">
      <w:rPr>
        <w:rFonts w:ascii="Trebuchet MS" w:hAnsi="Trebuchet MS" w:cstheme="minorHAnsi"/>
        <w:b/>
        <w:color w:val="FF0000"/>
        <w:sz w:val="18"/>
      </w:rPr>
      <w:t xml:space="preserve">Wywieszono na tablicy urzędowej: </w:t>
    </w:r>
    <w:r w:rsidRPr="00693D11">
      <w:rPr>
        <w:rFonts w:ascii="Trebuchet MS" w:hAnsi="Trebuchet MS" w:cstheme="minorHAnsi"/>
        <w:b/>
        <w:color w:val="FF0000"/>
        <w:sz w:val="18"/>
      </w:rPr>
      <w:tab/>
    </w:r>
    <w:r w:rsidR="005263FE">
      <w:rPr>
        <w:rFonts w:ascii="Trebuchet MS" w:hAnsi="Trebuchet MS" w:cstheme="minorHAnsi"/>
        <w:b/>
        <w:color w:val="FF0000"/>
        <w:sz w:val="18"/>
      </w:rPr>
      <w:t xml:space="preserve">  1.</w:t>
    </w:r>
    <w:r w:rsidR="00B63D81">
      <w:rPr>
        <w:rFonts w:ascii="Trebuchet MS" w:hAnsi="Trebuchet MS" w:cstheme="minorHAnsi"/>
        <w:b/>
        <w:color w:val="FF0000"/>
        <w:sz w:val="18"/>
      </w:rPr>
      <w:t>10</w:t>
    </w:r>
    <w:r w:rsidR="005263FE">
      <w:rPr>
        <w:rFonts w:ascii="Trebuchet MS" w:hAnsi="Trebuchet MS" w:cstheme="minorHAnsi"/>
        <w:b/>
        <w:color w:val="FF0000"/>
        <w:sz w:val="18"/>
      </w:rPr>
      <w:t>.</w:t>
    </w:r>
    <w:r w:rsidRPr="00693D11">
      <w:rPr>
        <w:rFonts w:ascii="Trebuchet MS" w:hAnsi="Trebuchet MS" w:cstheme="minorHAnsi"/>
        <w:b/>
        <w:color w:val="FF0000"/>
        <w:sz w:val="18"/>
      </w:rPr>
      <w:t>202</w:t>
    </w:r>
    <w:r w:rsidR="00693D11" w:rsidRPr="00693D11">
      <w:rPr>
        <w:rFonts w:ascii="Trebuchet MS" w:hAnsi="Trebuchet MS" w:cstheme="minorHAnsi"/>
        <w:b/>
        <w:color w:val="FF0000"/>
        <w:sz w:val="18"/>
      </w:rPr>
      <w:t>1</w:t>
    </w:r>
    <w:r w:rsidRPr="00693D11">
      <w:rPr>
        <w:rFonts w:ascii="Trebuchet MS" w:hAnsi="Trebuchet MS" w:cstheme="minorHAnsi"/>
        <w:b/>
        <w:color w:val="FF0000"/>
        <w:sz w:val="18"/>
      </w:rPr>
      <w:t xml:space="preserve"> r.</w:t>
    </w:r>
  </w:p>
  <w:p w:rsidR="007E6814" w:rsidRPr="00693D11" w:rsidRDefault="00693D11" w:rsidP="00536195">
    <w:pPr>
      <w:pStyle w:val="Nagwek"/>
      <w:tabs>
        <w:tab w:val="clear" w:pos="4536"/>
        <w:tab w:val="clear" w:pos="9072"/>
      </w:tabs>
      <w:ind w:left="3969"/>
      <w:rPr>
        <w:rFonts w:ascii="Trebuchet MS" w:hAnsi="Trebuchet MS" w:cstheme="minorHAnsi"/>
        <w:b/>
        <w:color w:val="FF0000"/>
        <w:sz w:val="18"/>
      </w:rPr>
    </w:pPr>
    <w:r>
      <w:rPr>
        <w:rFonts w:ascii="Trebuchet MS" w:hAnsi="Trebuchet MS" w:cstheme="minorHAnsi"/>
        <w:b/>
        <w:color w:val="FF0000"/>
        <w:sz w:val="18"/>
      </w:rPr>
      <w:t>Zdjęto z tablicy urzędowej</w:t>
    </w:r>
    <w:r w:rsidR="007E6814" w:rsidRPr="00693D11">
      <w:rPr>
        <w:rFonts w:ascii="Trebuchet MS" w:hAnsi="Trebuchet MS" w:cstheme="minorHAnsi"/>
        <w:b/>
        <w:color w:val="FF0000"/>
        <w:sz w:val="18"/>
      </w:rPr>
      <w:t xml:space="preserve">: </w:t>
    </w:r>
    <w:r w:rsidR="007E6814" w:rsidRPr="00693D11">
      <w:rPr>
        <w:rFonts w:ascii="Trebuchet MS" w:hAnsi="Trebuchet MS" w:cstheme="minorHAnsi"/>
        <w:b/>
        <w:color w:val="FF0000"/>
        <w:sz w:val="18"/>
      </w:rPr>
      <w:tab/>
    </w:r>
    <w:r w:rsidR="007E6814" w:rsidRPr="00693D11">
      <w:rPr>
        <w:rFonts w:ascii="Trebuchet MS" w:hAnsi="Trebuchet MS" w:cstheme="minorHAnsi"/>
        <w:b/>
        <w:color w:val="FF0000"/>
        <w:sz w:val="18"/>
      </w:rPr>
      <w:tab/>
    </w:r>
    <w:r w:rsidRPr="00693D11">
      <w:rPr>
        <w:rFonts w:ascii="Trebuchet MS" w:hAnsi="Trebuchet MS" w:cstheme="minorHAnsi"/>
        <w:b/>
        <w:color w:val="FF0000"/>
        <w:sz w:val="18"/>
      </w:rPr>
      <w:t>12</w:t>
    </w:r>
    <w:r w:rsidR="00B63D81">
      <w:rPr>
        <w:rFonts w:ascii="Trebuchet MS" w:hAnsi="Trebuchet MS" w:cstheme="minorHAnsi"/>
        <w:b/>
        <w:color w:val="FF0000"/>
        <w:sz w:val="18"/>
      </w:rPr>
      <w:t>.11</w:t>
    </w:r>
    <w:r w:rsidR="005263FE">
      <w:rPr>
        <w:rFonts w:ascii="Trebuchet MS" w:hAnsi="Trebuchet MS" w:cstheme="minorHAnsi"/>
        <w:b/>
        <w:color w:val="FF0000"/>
        <w:sz w:val="18"/>
      </w:rPr>
      <w:t>.</w:t>
    </w:r>
    <w:r w:rsidR="007E6814" w:rsidRPr="00693D11">
      <w:rPr>
        <w:rFonts w:ascii="Trebuchet MS" w:hAnsi="Trebuchet MS" w:cstheme="minorHAnsi"/>
        <w:b/>
        <w:color w:val="FF0000"/>
        <w:sz w:val="18"/>
      </w:rPr>
      <w:t>2021 r.</w:t>
    </w:r>
  </w:p>
  <w:p w:rsidR="007E6814" w:rsidRDefault="007E6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4E2421F"/>
    <w:multiLevelType w:val="multilevel"/>
    <w:tmpl w:val="6D56F4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05744"/>
    <w:rsid w:val="00011F40"/>
    <w:rsid w:val="0001699A"/>
    <w:rsid w:val="0003364B"/>
    <w:rsid w:val="000444F9"/>
    <w:rsid w:val="00061DDD"/>
    <w:rsid w:val="001573DF"/>
    <w:rsid w:val="001F475C"/>
    <w:rsid w:val="00254091"/>
    <w:rsid w:val="00382B87"/>
    <w:rsid w:val="00414273"/>
    <w:rsid w:val="004C6EAA"/>
    <w:rsid w:val="005263FE"/>
    <w:rsid w:val="00536195"/>
    <w:rsid w:val="005E1F69"/>
    <w:rsid w:val="00611E83"/>
    <w:rsid w:val="00693D11"/>
    <w:rsid w:val="006F6BA5"/>
    <w:rsid w:val="00720E8C"/>
    <w:rsid w:val="007E6814"/>
    <w:rsid w:val="0088729D"/>
    <w:rsid w:val="009D7F69"/>
    <w:rsid w:val="00A44506"/>
    <w:rsid w:val="00B63D81"/>
    <w:rsid w:val="00BD50BA"/>
    <w:rsid w:val="00C365DF"/>
    <w:rsid w:val="00C508B1"/>
    <w:rsid w:val="00C52152"/>
    <w:rsid w:val="00C5360D"/>
    <w:rsid w:val="00C76769"/>
    <w:rsid w:val="00D37173"/>
    <w:rsid w:val="00DA2FD5"/>
    <w:rsid w:val="00E2081F"/>
    <w:rsid w:val="00E83744"/>
    <w:rsid w:val="00E97CCF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8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8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9</cp:revision>
  <cp:lastPrinted>2021-09-30T09:43:00Z</cp:lastPrinted>
  <dcterms:created xsi:type="dcterms:W3CDTF">2021-09-30T08:20:00Z</dcterms:created>
  <dcterms:modified xsi:type="dcterms:W3CDTF">2021-10-01T08:57:00Z</dcterms:modified>
</cp:coreProperties>
</file>