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3A73CCCD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MK.7125.6</w:t>
      </w:r>
      <w:r w:rsidR="00EB1594">
        <w:rPr>
          <w:rFonts w:ascii="Trebuchet MS" w:hAnsi="Trebuchet MS"/>
          <w:sz w:val="20"/>
          <w:szCs w:val="20"/>
        </w:rPr>
        <w:t>2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201B95A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 xml:space="preserve">Na podstawie art.35 ustawy z dnia 21 sierpnia 1997r. o gospodarce nieruchomościami ( Dz.U. z 2020r., poz. 1990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2855D10E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3400DB">
        <w:rPr>
          <w:rFonts w:ascii="Trebuchet MS" w:hAnsi="Trebuchet MS"/>
          <w:sz w:val="20"/>
          <w:szCs w:val="20"/>
        </w:rPr>
        <w:t>16586/0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3400DB">
        <w:rPr>
          <w:rFonts w:ascii="Trebuchet MS" w:hAnsi="Trebuchet MS"/>
          <w:sz w:val="20"/>
          <w:szCs w:val="20"/>
        </w:rPr>
        <w:t>721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55269414" w:rsidR="005E6380" w:rsidRDefault="006C7368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54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 xml:space="preserve">we współwłasności działek o numerach ewidencyjnych: </w:t>
      </w:r>
      <w:r>
        <w:rPr>
          <w:rFonts w:ascii="Trebuchet MS" w:hAnsi="Trebuchet MS"/>
          <w:sz w:val="20"/>
          <w:szCs w:val="20"/>
        </w:rPr>
        <w:t>168/48 i 169/88</w:t>
      </w:r>
      <w:r w:rsidR="005E6380">
        <w:rPr>
          <w:rFonts w:ascii="Trebuchet MS" w:hAnsi="Trebuchet MS"/>
          <w:sz w:val="20"/>
          <w:szCs w:val="20"/>
        </w:rPr>
        <w:t xml:space="preserve"> o łącznej powierzchni </w:t>
      </w:r>
      <w:r>
        <w:rPr>
          <w:rFonts w:ascii="Trebuchet MS" w:hAnsi="Trebuchet MS"/>
          <w:sz w:val="20"/>
          <w:szCs w:val="20"/>
        </w:rPr>
        <w:t>1 428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01EFC394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6C7368">
        <w:rPr>
          <w:rFonts w:ascii="Trebuchet MS" w:hAnsi="Trebuchet MS"/>
          <w:sz w:val="20"/>
          <w:szCs w:val="20"/>
        </w:rPr>
        <w:t>95,23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6C7368">
        <w:rPr>
          <w:rFonts w:ascii="Trebuchet MS" w:hAnsi="Trebuchet MS"/>
          <w:sz w:val="20"/>
          <w:szCs w:val="20"/>
        </w:rPr>
        <w:t>9,05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54A717C9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6C7368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usytuowany w segmencie nr </w:t>
      </w:r>
      <w:r w:rsidR="006C7368">
        <w:rPr>
          <w:rFonts w:ascii="Trebuchet MS" w:hAnsi="Trebuchet MS"/>
          <w:sz w:val="20"/>
          <w:szCs w:val="20"/>
        </w:rPr>
        <w:t>14a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6C7368">
        <w:rPr>
          <w:rFonts w:ascii="Trebuchet MS" w:hAnsi="Trebuchet MS"/>
          <w:sz w:val="20"/>
          <w:szCs w:val="20"/>
        </w:rPr>
        <w:t>14-14a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6C7368">
        <w:rPr>
          <w:rFonts w:ascii="Trebuchet MS" w:hAnsi="Trebuchet MS"/>
          <w:sz w:val="20"/>
          <w:szCs w:val="20"/>
        </w:rPr>
        <w:t>Świerczyny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6C7368">
        <w:rPr>
          <w:rFonts w:ascii="Trebuchet MS" w:hAnsi="Trebuchet MS"/>
          <w:sz w:val="20"/>
          <w:szCs w:val="20"/>
        </w:rPr>
        <w:t>54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9CEAA6F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działek oznaczonych numerami ewidencyjnymi: </w:t>
      </w:r>
      <w:r w:rsidR="006C7368">
        <w:rPr>
          <w:rFonts w:ascii="Trebuchet MS" w:hAnsi="Trebuchet MS"/>
          <w:sz w:val="20"/>
          <w:szCs w:val="20"/>
        </w:rPr>
        <w:t>168/48 i 169/88</w:t>
      </w:r>
      <w:r>
        <w:rPr>
          <w:rFonts w:ascii="Trebuchet MS" w:hAnsi="Trebuchet MS"/>
          <w:sz w:val="20"/>
          <w:szCs w:val="20"/>
        </w:rPr>
        <w:t xml:space="preserve"> o łącznej powierzchni 1 </w:t>
      </w:r>
      <w:r w:rsidR="006C7368">
        <w:rPr>
          <w:rFonts w:ascii="Trebuchet MS" w:hAnsi="Trebuchet MS"/>
          <w:sz w:val="20"/>
          <w:szCs w:val="20"/>
        </w:rPr>
        <w:t>428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0A8393BE" w:rsidR="00DE7BD3" w:rsidRDefault="006C7368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200 603</w:t>
      </w:r>
      <w:r w:rsidR="00DE7BD3">
        <w:rPr>
          <w:rFonts w:ascii="Trebuchet MS" w:hAnsi="Trebuchet MS"/>
          <w:sz w:val="20"/>
          <w:szCs w:val="20"/>
        </w:rPr>
        <w:t xml:space="preserve">,00 zł (słownie: </w:t>
      </w:r>
      <w:r>
        <w:rPr>
          <w:rFonts w:ascii="Trebuchet MS" w:hAnsi="Trebuchet MS"/>
          <w:sz w:val="20"/>
          <w:szCs w:val="20"/>
        </w:rPr>
        <w:t>dwieście tysięcy sześćset trzy złote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B4381"/>
    <w:rsid w:val="005E6380"/>
    <w:rsid w:val="006C7368"/>
    <w:rsid w:val="0078381C"/>
    <w:rsid w:val="00BE7353"/>
    <w:rsid w:val="00DE7BD3"/>
    <w:rsid w:val="00E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4</cp:revision>
  <cp:lastPrinted>2021-10-05T08:00:00Z</cp:lastPrinted>
  <dcterms:created xsi:type="dcterms:W3CDTF">2021-10-04T10:01:00Z</dcterms:created>
  <dcterms:modified xsi:type="dcterms:W3CDTF">2021-10-05T08:02:00Z</dcterms:modified>
</cp:coreProperties>
</file>