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6530B" w14:textId="3CF4DED3" w:rsidR="0078381C" w:rsidRPr="005E6380" w:rsidRDefault="0078381C">
      <w:pPr>
        <w:rPr>
          <w:rFonts w:ascii="Trebuchet MS" w:hAnsi="Trebuchet MS"/>
          <w:sz w:val="20"/>
          <w:szCs w:val="20"/>
        </w:rPr>
      </w:pPr>
    </w:p>
    <w:p w14:paraId="19150FF5" w14:textId="4B21C85E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A10973C" w14:textId="1986D7E1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6514889C" w14:textId="5FC9B983" w:rsidR="00082E4E" w:rsidRPr="005E6380" w:rsidRDefault="00082E4E">
      <w:pPr>
        <w:rPr>
          <w:rFonts w:ascii="Trebuchet MS" w:hAnsi="Trebuchet MS"/>
          <w:sz w:val="20"/>
          <w:szCs w:val="20"/>
        </w:rPr>
      </w:pPr>
    </w:p>
    <w:p w14:paraId="58DEC58F" w14:textId="72322352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Świętochłowice, dn.: ……………………………………………</w:t>
      </w:r>
    </w:p>
    <w:p w14:paraId="0881ED84" w14:textId="7B8183A4" w:rsidR="00082E4E" w:rsidRPr="005E6380" w:rsidRDefault="00082E4E" w:rsidP="00082E4E">
      <w:pPr>
        <w:jc w:val="right"/>
        <w:rPr>
          <w:rFonts w:ascii="Trebuchet MS" w:hAnsi="Trebuchet MS"/>
          <w:sz w:val="20"/>
          <w:szCs w:val="20"/>
        </w:rPr>
      </w:pPr>
    </w:p>
    <w:p w14:paraId="32A42E9A" w14:textId="665F530E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MK.7125.</w:t>
      </w:r>
      <w:r w:rsidR="008C1B8E">
        <w:rPr>
          <w:rFonts w:ascii="Trebuchet MS" w:hAnsi="Trebuchet MS"/>
          <w:sz w:val="20"/>
          <w:szCs w:val="20"/>
        </w:rPr>
        <w:t>7</w:t>
      </w:r>
      <w:r w:rsidR="00F2428C">
        <w:rPr>
          <w:rFonts w:ascii="Trebuchet MS" w:hAnsi="Trebuchet MS"/>
          <w:sz w:val="20"/>
          <w:szCs w:val="20"/>
        </w:rPr>
        <w:t>3</w:t>
      </w:r>
      <w:r w:rsidRPr="005E6380">
        <w:rPr>
          <w:rFonts w:ascii="Trebuchet MS" w:hAnsi="Trebuchet MS"/>
          <w:sz w:val="20"/>
          <w:szCs w:val="20"/>
        </w:rPr>
        <w:t>.2021.JDS</w:t>
      </w:r>
    </w:p>
    <w:p w14:paraId="5DB5B86D" w14:textId="1F710E42" w:rsidR="00082E4E" w:rsidRPr="005E6380" w:rsidRDefault="00082E4E" w:rsidP="00082E4E">
      <w:pPr>
        <w:rPr>
          <w:rFonts w:ascii="Trebuchet MS" w:hAnsi="Trebuchet MS"/>
          <w:sz w:val="20"/>
          <w:szCs w:val="20"/>
        </w:rPr>
      </w:pPr>
    </w:p>
    <w:p w14:paraId="4F3CB997" w14:textId="69704B21" w:rsidR="00082E4E" w:rsidRPr="005E6380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ab/>
        <w:t>Na podstawie art.35 ustawy z dnia 21 sierpnia 1997r. o gospodarce nieruchomościami ( Dz.U. z</w:t>
      </w:r>
      <w:r w:rsidR="008C1B8E">
        <w:rPr>
          <w:rFonts w:ascii="Trebuchet MS" w:hAnsi="Trebuchet MS"/>
          <w:sz w:val="20"/>
          <w:szCs w:val="20"/>
        </w:rPr>
        <w:t> </w:t>
      </w:r>
      <w:r w:rsidRPr="005E6380">
        <w:rPr>
          <w:rFonts w:ascii="Trebuchet MS" w:hAnsi="Trebuchet MS"/>
          <w:sz w:val="20"/>
          <w:szCs w:val="20"/>
        </w:rPr>
        <w:t xml:space="preserve">2020r., poz. 1990 z póź.zm.) </w:t>
      </w:r>
    </w:p>
    <w:p w14:paraId="5D48EA34" w14:textId="13FF0F07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AF03172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2CB711F3" w14:textId="19CE3EBE" w:rsidR="00082E4E" w:rsidRPr="005E6380" w:rsidRDefault="00082E4E" w:rsidP="00082E4E">
      <w:pPr>
        <w:pStyle w:val="Bezodstpw"/>
        <w:jc w:val="center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Prezydent Miasta Świętochłowice</w:t>
      </w:r>
    </w:p>
    <w:p w14:paraId="1849BD5E" w14:textId="24A1E3D1" w:rsidR="00082E4E" w:rsidRPr="005E6380" w:rsidRDefault="00082E4E" w:rsidP="00082E4E">
      <w:pPr>
        <w:pStyle w:val="Bezodstpw"/>
        <w:jc w:val="center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Podaje do publicznej wiadomości wykaz nieruchomości przeznaczonej do sprzedaży:</w:t>
      </w:r>
    </w:p>
    <w:p w14:paraId="71AD9653" w14:textId="2BA5BB35" w:rsidR="00082E4E" w:rsidRDefault="00082E4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100B9D19" w14:textId="77777777" w:rsidR="008C1B8E" w:rsidRPr="005E6380" w:rsidRDefault="008C1B8E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0AE762EB" w14:textId="2FDB6BFA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>1) Oznaczenie nieruchomości według księgi wieczystej oraz ewidencji gruntów miasta:</w:t>
      </w:r>
    </w:p>
    <w:p w14:paraId="0D49B2A1" w14:textId="02F82EF4" w:rsidR="00082E4E" w:rsidRPr="005E6380" w:rsidRDefault="00082E4E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sz w:val="20"/>
          <w:szCs w:val="20"/>
        </w:rPr>
        <w:t>KW Nr KA1C/000</w:t>
      </w:r>
      <w:r w:rsidR="008C1B8E">
        <w:rPr>
          <w:rFonts w:ascii="Trebuchet MS" w:hAnsi="Trebuchet MS"/>
          <w:sz w:val="20"/>
          <w:szCs w:val="20"/>
        </w:rPr>
        <w:t>02330/0</w:t>
      </w:r>
      <w:r w:rsidRPr="005E6380">
        <w:rPr>
          <w:rFonts w:ascii="Trebuchet MS" w:hAnsi="Trebuchet MS"/>
          <w:sz w:val="20"/>
          <w:szCs w:val="20"/>
        </w:rPr>
        <w:t xml:space="preserve"> prowadzona przez Sąd Rejonowy  w Chorzowie – Wydział Ksiąg Wieczystych</w:t>
      </w:r>
      <w:r w:rsidR="005E6380" w:rsidRPr="005E6380">
        <w:rPr>
          <w:rFonts w:ascii="Trebuchet MS" w:hAnsi="Trebuchet MS"/>
          <w:sz w:val="20"/>
          <w:szCs w:val="20"/>
        </w:rPr>
        <w:t>, jednostka rejestrowa nr G.</w:t>
      </w:r>
      <w:r w:rsidR="008C1B8E">
        <w:rPr>
          <w:rFonts w:ascii="Trebuchet MS" w:hAnsi="Trebuchet MS"/>
          <w:sz w:val="20"/>
          <w:szCs w:val="20"/>
        </w:rPr>
        <w:t>527</w:t>
      </w:r>
    </w:p>
    <w:p w14:paraId="43B5A64D" w14:textId="4F9407AE" w:rsidR="005E6380" w:rsidRPr="005E6380" w:rsidRDefault="005E6380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2) powierzchnia nieruchomości: </w:t>
      </w:r>
    </w:p>
    <w:p w14:paraId="7CF778B9" w14:textId="7F7A7EB1" w:rsidR="005E6380" w:rsidRDefault="00F2428C" w:rsidP="00DE7BD3">
      <w:pPr>
        <w:pStyle w:val="Bezodstpw"/>
        <w:jc w:val="both"/>
        <w:rPr>
          <w:rFonts w:ascii="Trebuchet MS" w:hAnsi="Trebuchet MS"/>
          <w:sz w:val="20"/>
          <w:szCs w:val="20"/>
          <w:vertAlign w:val="superscript"/>
        </w:rPr>
      </w:pPr>
      <w:r>
        <w:rPr>
          <w:rFonts w:ascii="Trebuchet MS" w:hAnsi="Trebuchet MS"/>
          <w:sz w:val="20"/>
          <w:szCs w:val="20"/>
        </w:rPr>
        <w:t>7821</w:t>
      </w:r>
      <w:r w:rsidR="008C1B8E">
        <w:rPr>
          <w:rFonts w:ascii="Trebuchet MS" w:hAnsi="Trebuchet MS"/>
          <w:sz w:val="20"/>
          <w:szCs w:val="20"/>
        </w:rPr>
        <w:t>/95497</w:t>
      </w:r>
      <w:r w:rsidR="005E6380" w:rsidRPr="005E6380">
        <w:rPr>
          <w:rFonts w:ascii="Trebuchet MS" w:hAnsi="Trebuchet MS"/>
          <w:sz w:val="20"/>
          <w:szCs w:val="20"/>
        </w:rPr>
        <w:t xml:space="preserve"> </w:t>
      </w:r>
      <w:r w:rsidR="005E6380">
        <w:rPr>
          <w:rFonts w:ascii="Trebuchet MS" w:hAnsi="Trebuchet MS"/>
          <w:sz w:val="20"/>
          <w:szCs w:val="20"/>
        </w:rPr>
        <w:t>we współwłasności dział</w:t>
      </w:r>
      <w:r w:rsidR="008C1B8E">
        <w:rPr>
          <w:rFonts w:ascii="Trebuchet MS" w:hAnsi="Trebuchet MS"/>
          <w:sz w:val="20"/>
          <w:szCs w:val="20"/>
        </w:rPr>
        <w:t>ki</w:t>
      </w:r>
      <w:r w:rsidR="005E6380">
        <w:rPr>
          <w:rFonts w:ascii="Trebuchet MS" w:hAnsi="Trebuchet MS"/>
          <w:sz w:val="20"/>
          <w:szCs w:val="20"/>
        </w:rPr>
        <w:t xml:space="preserve"> o numer</w:t>
      </w:r>
      <w:r w:rsidR="008C1B8E">
        <w:rPr>
          <w:rFonts w:ascii="Trebuchet MS" w:hAnsi="Trebuchet MS"/>
          <w:sz w:val="20"/>
          <w:szCs w:val="20"/>
        </w:rPr>
        <w:t>ze</w:t>
      </w:r>
      <w:r w:rsidR="005E6380">
        <w:rPr>
          <w:rFonts w:ascii="Trebuchet MS" w:hAnsi="Trebuchet MS"/>
          <w:sz w:val="20"/>
          <w:szCs w:val="20"/>
        </w:rPr>
        <w:t xml:space="preserve"> ewidencyjny: </w:t>
      </w:r>
      <w:r w:rsidR="008C1B8E">
        <w:rPr>
          <w:rFonts w:ascii="Trebuchet MS" w:hAnsi="Trebuchet MS"/>
          <w:sz w:val="20"/>
          <w:szCs w:val="20"/>
        </w:rPr>
        <w:t>1000/197 o</w:t>
      </w:r>
      <w:r w:rsidR="005E6380">
        <w:rPr>
          <w:rFonts w:ascii="Trebuchet MS" w:hAnsi="Trebuchet MS"/>
          <w:sz w:val="20"/>
          <w:szCs w:val="20"/>
        </w:rPr>
        <w:t xml:space="preserve"> powierzchni </w:t>
      </w:r>
      <w:r w:rsidR="006C7368">
        <w:rPr>
          <w:rFonts w:ascii="Trebuchet MS" w:hAnsi="Trebuchet MS"/>
          <w:sz w:val="20"/>
          <w:szCs w:val="20"/>
        </w:rPr>
        <w:t xml:space="preserve">1 </w:t>
      </w:r>
      <w:r w:rsidR="008C1B8E">
        <w:rPr>
          <w:rFonts w:ascii="Trebuchet MS" w:hAnsi="Trebuchet MS"/>
          <w:sz w:val="20"/>
          <w:szCs w:val="20"/>
        </w:rPr>
        <w:t>619</w:t>
      </w:r>
      <w:r w:rsidR="005E6380">
        <w:rPr>
          <w:rFonts w:ascii="Trebuchet MS" w:hAnsi="Trebuchet MS"/>
          <w:sz w:val="20"/>
          <w:szCs w:val="20"/>
        </w:rPr>
        <w:t>m</w:t>
      </w:r>
      <w:r w:rsidR="005E6380">
        <w:rPr>
          <w:rFonts w:ascii="Trebuchet MS" w:hAnsi="Trebuchet MS"/>
          <w:sz w:val="20"/>
          <w:szCs w:val="20"/>
          <w:vertAlign w:val="superscript"/>
        </w:rPr>
        <w:t>2</w:t>
      </w:r>
    </w:p>
    <w:p w14:paraId="30A9A461" w14:textId="42568F06" w:rsidR="005E6380" w:rsidRP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o powierzchni użytkowej </w:t>
      </w:r>
      <w:r w:rsidR="00F2428C">
        <w:rPr>
          <w:rFonts w:ascii="Trebuchet MS" w:hAnsi="Trebuchet MS"/>
          <w:sz w:val="20"/>
          <w:szCs w:val="20"/>
        </w:rPr>
        <w:t>70,07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>2</w:t>
      </w:r>
      <w:r>
        <w:rPr>
          <w:rFonts w:ascii="Trebuchet MS" w:hAnsi="Trebuchet MS"/>
          <w:sz w:val="20"/>
          <w:szCs w:val="20"/>
        </w:rPr>
        <w:t xml:space="preserve"> wraz z piwnicą o powierzchni </w:t>
      </w:r>
      <w:r w:rsidR="00F2428C">
        <w:rPr>
          <w:rFonts w:ascii="Trebuchet MS" w:hAnsi="Trebuchet MS"/>
          <w:sz w:val="20"/>
          <w:szCs w:val="20"/>
        </w:rPr>
        <w:t>8,14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163896EB" w14:textId="28ED1A03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5E6380">
        <w:rPr>
          <w:rFonts w:ascii="Trebuchet MS" w:hAnsi="Trebuchet MS"/>
          <w:b/>
          <w:bCs/>
          <w:sz w:val="20"/>
          <w:szCs w:val="20"/>
        </w:rPr>
        <w:t xml:space="preserve">3) opis nieruchomości: </w:t>
      </w:r>
    </w:p>
    <w:p w14:paraId="2B0BBF88" w14:textId="25AE40AA" w:rsidR="005E6380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lokal mieszkalny nr </w:t>
      </w:r>
      <w:r w:rsidR="00F2428C">
        <w:rPr>
          <w:rFonts w:ascii="Trebuchet MS" w:hAnsi="Trebuchet MS"/>
          <w:sz w:val="20"/>
          <w:szCs w:val="20"/>
        </w:rPr>
        <w:t>6</w:t>
      </w:r>
      <w:r>
        <w:rPr>
          <w:rFonts w:ascii="Trebuchet MS" w:hAnsi="Trebuchet MS"/>
          <w:sz w:val="20"/>
          <w:szCs w:val="20"/>
        </w:rPr>
        <w:t xml:space="preserve"> usytuowany w budynku mieszkalnym nr </w:t>
      </w:r>
      <w:r w:rsidR="008C1B8E">
        <w:rPr>
          <w:rFonts w:ascii="Trebuchet MS" w:hAnsi="Trebuchet MS"/>
          <w:sz w:val="20"/>
          <w:szCs w:val="20"/>
        </w:rPr>
        <w:t>1</w:t>
      </w:r>
      <w:r>
        <w:rPr>
          <w:rFonts w:ascii="Trebuchet MS" w:hAnsi="Trebuchet MS"/>
          <w:sz w:val="20"/>
          <w:szCs w:val="20"/>
        </w:rPr>
        <w:t>, położony w Świętochłowicach przy ul.</w:t>
      </w:r>
      <w:r w:rsidR="008C1B8E">
        <w:rPr>
          <w:rFonts w:ascii="Trebuchet MS" w:hAnsi="Trebuchet MS"/>
          <w:sz w:val="20"/>
          <w:szCs w:val="20"/>
        </w:rPr>
        <w:t> Łagiewnickiej</w:t>
      </w:r>
      <w:r>
        <w:rPr>
          <w:rFonts w:ascii="Trebuchet MS" w:hAnsi="Trebuchet MS"/>
          <w:sz w:val="20"/>
          <w:szCs w:val="20"/>
        </w:rPr>
        <w:t xml:space="preserve">, sprzedawany jest wraz z udziałem w wysokości </w:t>
      </w:r>
      <w:r w:rsidR="00F2428C">
        <w:rPr>
          <w:rFonts w:ascii="Trebuchet MS" w:hAnsi="Trebuchet MS"/>
          <w:sz w:val="20"/>
          <w:szCs w:val="20"/>
        </w:rPr>
        <w:t>7821</w:t>
      </w:r>
      <w:r w:rsidR="008C1B8E">
        <w:rPr>
          <w:rFonts w:ascii="Trebuchet MS" w:hAnsi="Trebuchet MS"/>
          <w:sz w:val="20"/>
          <w:szCs w:val="20"/>
        </w:rPr>
        <w:t>/95497</w:t>
      </w:r>
      <w:r>
        <w:rPr>
          <w:rFonts w:ascii="Trebuchet MS" w:hAnsi="Trebuchet MS"/>
          <w:sz w:val="20"/>
          <w:szCs w:val="20"/>
        </w:rPr>
        <w:t xml:space="preserve"> we współwłasności: </w:t>
      </w:r>
    </w:p>
    <w:p w14:paraId="0DD62C5C" w14:textId="5810EF75" w:rsidR="00BE7353" w:rsidRDefault="005E6380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- </w:t>
      </w:r>
      <w:r w:rsidR="00BE7353">
        <w:rPr>
          <w:rFonts w:ascii="Trebuchet MS" w:hAnsi="Trebuchet MS"/>
          <w:sz w:val="20"/>
          <w:szCs w:val="20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5F6F75D5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- dział</w:t>
      </w:r>
      <w:r w:rsidR="008C1B8E">
        <w:rPr>
          <w:rFonts w:ascii="Trebuchet MS" w:hAnsi="Trebuchet MS"/>
          <w:sz w:val="20"/>
          <w:szCs w:val="20"/>
        </w:rPr>
        <w:t>ki</w:t>
      </w:r>
      <w:r>
        <w:rPr>
          <w:rFonts w:ascii="Trebuchet MS" w:hAnsi="Trebuchet MS"/>
          <w:sz w:val="20"/>
          <w:szCs w:val="20"/>
        </w:rPr>
        <w:t xml:space="preserve"> oznaczon</w:t>
      </w:r>
      <w:r w:rsidR="008C1B8E">
        <w:rPr>
          <w:rFonts w:ascii="Trebuchet MS" w:hAnsi="Trebuchet MS"/>
          <w:sz w:val="20"/>
          <w:szCs w:val="20"/>
        </w:rPr>
        <w:t>ej</w:t>
      </w:r>
      <w:r>
        <w:rPr>
          <w:rFonts w:ascii="Trebuchet MS" w:hAnsi="Trebuchet MS"/>
          <w:sz w:val="20"/>
          <w:szCs w:val="20"/>
        </w:rPr>
        <w:t xml:space="preserve"> numer</w:t>
      </w:r>
      <w:r w:rsidR="008C1B8E">
        <w:rPr>
          <w:rFonts w:ascii="Trebuchet MS" w:hAnsi="Trebuchet MS"/>
          <w:sz w:val="20"/>
          <w:szCs w:val="20"/>
        </w:rPr>
        <w:t>em ewidencyjnym</w:t>
      </w:r>
      <w:r>
        <w:rPr>
          <w:rFonts w:ascii="Trebuchet MS" w:hAnsi="Trebuchet MS"/>
          <w:sz w:val="20"/>
          <w:szCs w:val="20"/>
        </w:rPr>
        <w:t xml:space="preserve">: </w:t>
      </w:r>
      <w:r w:rsidR="008C1B8E">
        <w:rPr>
          <w:rFonts w:ascii="Trebuchet MS" w:hAnsi="Trebuchet MS"/>
          <w:sz w:val="20"/>
          <w:szCs w:val="20"/>
        </w:rPr>
        <w:t>1000/187 o</w:t>
      </w:r>
      <w:r>
        <w:rPr>
          <w:rFonts w:ascii="Trebuchet MS" w:hAnsi="Trebuchet MS"/>
          <w:sz w:val="20"/>
          <w:szCs w:val="20"/>
        </w:rPr>
        <w:t xml:space="preserve"> powierzchni 1 </w:t>
      </w:r>
      <w:r w:rsidR="008C1B8E">
        <w:rPr>
          <w:rFonts w:ascii="Trebuchet MS" w:hAnsi="Trebuchet MS"/>
          <w:sz w:val="20"/>
          <w:szCs w:val="20"/>
        </w:rPr>
        <w:t>619</w:t>
      </w:r>
      <w:r>
        <w:rPr>
          <w:rFonts w:ascii="Trebuchet MS" w:hAnsi="Trebuchet MS"/>
          <w:sz w:val="20"/>
          <w:szCs w:val="20"/>
        </w:rPr>
        <w:t>m</w:t>
      </w:r>
      <w:r>
        <w:rPr>
          <w:rFonts w:ascii="Trebuchet MS" w:hAnsi="Trebuchet MS"/>
          <w:sz w:val="20"/>
          <w:szCs w:val="20"/>
          <w:vertAlign w:val="superscript"/>
        </w:rPr>
        <w:t xml:space="preserve">2 </w:t>
      </w:r>
    </w:p>
    <w:p w14:paraId="7AC39078" w14:textId="33E3496E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BE7353">
        <w:rPr>
          <w:rFonts w:ascii="Trebuchet MS" w:hAnsi="Trebuchet MS"/>
          <w:b/>
          <w:bCs/>
          <w:sz w:val="20"/>
          <w:szCs w:val="20"/>
        </w:rPr>
        <w:t xml:space="preserve">4) przeznaczenie nieruchomości i sposób jej zagospodarowania: </w:t>
      </w:r>
    </w:p>
    <w:p w14:paraId="3184E105" w14:textId="63E5798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zabudowa mieszkaniowa wielorodzinna</w:t>
      </w:r>
    </w:p>
    <w:p w14:paraId="7573B523" w14:textId="660758F4" w:rsidR="00BE7353" w:rsidRDefault="00BE735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5) </w:t>
      </w:r>
      <w:r w:rsidR="00DE7BD3" w:rsidRPr="00DE7BD3">
        <w:rPr>
          <w:rFonts w:ascii="Trebuchet MS" w:hAnsi="Trebuchet MS"/>
          <w:b/>
          <w:bCs/>
          <w:sz w:val="20"/>
          <w:szCs w:val="20"/>
        </w:rPr>
        <w:t>termin zagospodarowania nieruchomości:</w:t>
      </w:r>
      <w:r w:rsidR="00DE7BD3">
        <w:rPr>
          <w:rFonts w:ascii="Trebuchet MS" w:hAnsi="Trebuchet MS"/>
          <w:sz w:val="20"/>
          <w:szCs w:val="20"/>
        </w:rPr>
        <w:t xml:space="preserve"> nie dotyczy </w:t>
      </w:r>
    </w:p>
    <w:p w14:paraId="42EC8087" w14:textId="054E5914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6) cena nieruchomości: </w:t>
      </w:r>
    </w:p>
    <w:p w14:paraId="29BC0040" w14:textId="6FA892A8" w:rsidR="00DE7BD3" w:rsidRDefault="00F2428C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153 778</w:t>
      </w:r>
      <w:r w:rsidR="00DE7BD3">
        <w:rPr>
          <w:rFonts w:ascii="Trebuchet MS" w:hAnsi="Trebuchet MS"/>
          <w:sz w:val="20"/>
          <w:szCs w:val="20"/>
        </w:rPr>
        <w:t xml:space="preserve">,00 zł (słownie: </w:t>
      </w:r>
      <w:r>
        <w:rPr>
          <w:rFonts w:ascii="Trebuchet MS" w:hAnsi="Trebuchet MS"/>
          <w:sz w:val="20"/>
          <w:szCs w:val="20"/>
        </w:rPr>
        <w:t xml:space="preserve">sto pięćdziesiąt trzy tysiące siedemset siedemdziesiąt osiem złotych, </w:t>
      </w:r>
      <w:r w:rsidR="00DE7BD3">
        <w:rPr>
          <w:rFonts w:ascii="Trebuchet MS" w:hAnsi="Trebuchet MS"/>
          <w:sz w:val="20"/>
          <w:szCs w:val="20"/>
        </w:rPr>
        <w:t xml:space="preserve">00/100) </w:t>
      </w:r>
    </w:p>
    <w:p w14:paraId="3DF92358" w14:textId="0E7BDDC2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7) wysokość stawek procentowych opłat z tytułu użytkowania wieczystego: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40F71459" w14:textId="2A9CD9AC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8) wysokość opłat z tytułu użytkowania, najmu lub dzierżawy: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5E5773F9" w14:textId="64FEEE2D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9) terminy wnoszenia opłat:</w:t>
      </w:r>
      <w:r>
        <w:rPr>
          <w:rFonts w:ascii="Trebuchet MS" w:hAnsi="Trebuchet MS"/>
          <w:b/>
          <w:bCs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 xml:space="preserve">nie dotyczy </w:t>
      </w:r>
    </w:p>
    <w:p w14:paraId="23042D36" w14:textId="3DA84E33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>10) zasady aktualizacji opłat:</w:t>
      </w:r>
      <w:r>
        <w:rPr>
          <w:rFonts w:ascii="Trebuchet MS" w:hAnsi="Trebuchet MS"/>
          <w:sz w:val="20"/>
          <w:szCs w:val="20"/>
        </w:rPr>
        <w:t xml:space="preserve"> nie dotyczy </w:t>
      </w:r>
    </w:p>
    <w:p w14:paraId="7CCCBF3C" w14:textId="7491498E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11) informacja o przeznaczeniu do sprzedaży, do oddania w użytkowanie wieczyste, użytkowanie, najem lub dzierżawę: </w:t>
      </w:r>
    </w:p>
    <w:p w14:paraId="04BFC6A6" w14:textId="5FCECC67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Sprzedaż nieruchomości nastąpi w drodze bezprzetargowej na rzecz najemcy </w:t>
      </w:r>
    </w:p>
    <w:p w14:paraId="1B8464A9" w14:textId="797E59A7" w:rsidR="00DE7BD3" w:rsidRPr="00DE7BD3" w:rsidRDefault="00DE7BD3" w:rsidP="00DE7BD3">
      <w:pPr>
        <w:pStyle w:val="Bezodstpw"/>
        <w:jc w:val="both"/>
        <w:rPr>
          <w:rFonts w:ascii="Trebuchet MS" w:hAnsi="Trebuchet MS"/>
          <w:b/>
          <w:bCs/>
          <w:sz w:val="20"/>
          <w:szCs w:val="20"/>
        </w:rPr>
      </w:pPr>
      <w:r w:rsidRPr="00DE7BD3">
        <w:rPr>
          <w:rFonts w:ascii="Trebuchet MS" w:hAnsi="Trebuchet MS"/>
          <w:b/>
          <w:bCs/>
          <w:sz w:val="20"/>
          <w:szCs w:val="20"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Default="00DE7BD3" w:rsidP="00DE7BD3">
      <w:pPr>
        <w:pStyle w:val="Bezodstpw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6 tygodni, licząc od dnia wywieszenia wykazu </w:t>
      </w:r>
    </w:p>
    <w:p w14:paraId="3472ACFE" w14:textId="2E635794" w:rsid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</w:p>
    <w:p w14:paraId="3423914C" w14:textId="45C11DC1" w:rsidR="00DE7BD3" w:rsidRPr="00DE7BD3" w:rsidRDefault="00DE7BD3" w:rsidP="00082E4E">
      <w:pPr>
        <w:pStyle w:val="Bezodstpw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Bliższych informacji udziela Wydział Mienia Komunalnego tut. Urzędu Miejskiego pokój nr 118, tel. 32/3491-931 </w:t>
      </w:r>
    </w:p>
    <w:sectPr w:rsidR="00DE7BD3" w:rsidRPr="00DE7BD3" w:rsidSect="008C1B8E">
      <w:pgSz w:w="11906" w:h="16838"/>
      <w:pgMar w:top="42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82E4E"/>
    <w:rsid w:val="003400DB"/>
    <w:rsid w:val="004B4381"/>
    <w:rsid w:val="005E6380"/>
    <w:rsid w:val="006251D1"/>
    <w:rsid w:val="006C7368"/>
    <w:rsid w:val="0078381C"/>
    <w:rsid w:val="008C1B8E"/>
    <w:rsid w:val="00BE7353"/>
    <w:rsid w:val="00DE7BD3"/>
    <w:rsid w:val="00EB1594"/>
    <w:rsid w:val="00F2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7</cp:revision>
  <cp:lastPrinted>2021-10-25T07:47:00Z</cp:lastPrinted>
  <dcterms:created xsi:type="dcterms:W3CDTF">2021-10-04T10:01:00Z</dcterms:created>
  <dcterms:modified xsi:type="dcterms:W3CDTF">2021-10-25T07:49:00Z</dcterms:modified>
</cp:coreProperties>
</file>