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1986D7E1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58DEC58F" w14:textId="72322352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0B15C6E1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F51ED2">
        <w:rPr>
          <w:rFonts w:ascii="Arial" w:hAnsi="Arial" w:cs="Arial"/>
        </w:rPr>
        <w:t>44</w:t>
      </w:r>
      <w:r w:rsidRPr="0086459B">
        <w:rPr>
          <w:rFonts w:ascii="Arial" w:hAnsi="Arial" w:cs="Arial"/>
        </w:rPr>
        <w:t>.202</w:t>
      </w:r>
      <w:r w:rsidR="00F0419D" w:rsidRPr="0086459B">
        <w:rPr>
          <w:rFonts w:ascii="Arial" w:hAnsi="Arial" w:cs="Arial"/>
        </w:rPr>
        <w:t>2</w:t>
      </w:r>
      <w:r w:rsidRPr="0086459B">
        <w:rPr>
          <w:rFonts w:ascii="Arial" w:hAnsi="Arial" w:cs="Arial"/>
        </w:rPr>
        <w:t>.JD</w:t>
      </w:r>
    </w:p>
    <w:p w14:paraId="7942804A" w14:textId="3473822F" w:rsidR="003F1591" w:rsidRPr="0086459B" w:rsidRDefault="003F1591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Nr dok.: </w:t>
      </w:r>
      <w:r w:rsidR="00B44EF2">
        <w:rPr>
          <w:rFonts w:ascii="Arial" w:hAnsi="Arial" w:cs="Arial"/>
        </w:rPr>
        <w:t>37</w:t>
      </w:r>
      <w:r w:rsidR="00F51ED2">
        <w:rPr>
          <w:rFonts w:ascii="Arial" w:hAnsi="Arial" w:cs="Arial"/>
        </w:rPr>
        <w:t>906</w:t>
      </w:r>
      <w:r w:rsidRPr="0086459B">
        <w:rPr>
          <w:rFonts w:ascii="Arial" w:hAnsi="Arial" w:cs="Arial"/>
        </w:rPr>
        <w:t>.2022</w:t>
      </w:r>
    </w:p>
    <w:p w14:paraId="5DB5B86D" w14:textId="1F710E42" w:rsidR="00082E4E" w:rsidRPr="0086459B" w:rsidRDefault="00082E4E" w:rsidP="00082E4E">
      <w:pPr>
        <w:rPr>
          <w:rFonts w:ascii="Arial" w:hAnsi="Arial" w:cs="Arial"/>
        </w:rPr>
      </w:pPr>
    </w:p>
    <w:p w14:paraId="4F3CB997" w14:textId="72FFA000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B8217F" w:rsidRPr="0086459B">
        <w:rPr>
          <w:rFonts w:ascii="Arial" w:hAnsi="Arial" w:cs="Arial"/>
        </w:rPr>
        <w:t>1</w:t>
      </w:r>
      <w:r w:rsidRPr="0086459B">
        <w:rPr>
          <w:rFonts w:ascii="Arial" w:hAnsi="Arial" w:cs="Arial"/>
        </w:rPr>
        <w:t xml:space="preserve">r., poz. </w:t>
      </w:r>
      <w:r w:rsidR="00B8217F" w:rsidRPr="0086459B">
        <w:rPr>
          <w:rFonts w:ascii="Arial" w:hAnsi="Arial" w:cs="Arial"/>
        </w:rPr>
        <w:t>1899</w:t>
      </w:r>
      <w:r w:rsidRPr="0086459B">
        <w:rPr>
          <w:rFonts w:ascii="Arial" w:hAnsi="Arial" w:cs="Arial"/>
        </w:rPr>
        <w:t xml:space="preserve"> 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2FDB6BFA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D49B2A1" w14:textId="3F638EDE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KW Nr KA1C</w:t>
      </w:r>
      <w:r w:rsidR="000215FA">
        <w:rPr>
          <w:rFonts w:ascii="Arial" w:hAnsi="Arial" w:cs="Arial"/>
        </w:rPr>
        <w:t>/</w:t>
      </w:r>
      <w:r w:rsidR="00B44EF2">
        <w:rPr>
          <w:rFonts w:ascii="Arial" w:hAnsi="Arial" w:cs="Arial"/>
        </w:rPr>
        <w:t>0</w:t>
      </w:r>
      <w:r w:rsidR="00F51ED2">
        <w:rPr>
          <w:rFonts w:ascii="Arial" w:hAnsi="Arial" w:cs="Arial"/>
        </w:rPr>
        <w:t>0015811/0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</w:t>
      </w:r>
      <w:r w:rsidR="00403E7A">
        <w:rPr>
          <w:rFonts w:ascii="Arial" w:hAnsi="Arial" w:cs="Arial"/>
        </w:rPr>
        <w:t>.</w:t>
      </w:r>
      <w:r w:rsidR="00F51ED2">
        <w:rPr>
          <w:rFonts w:ascii="Arial" w:hAnsi="Arial" w:cs="Arial"/>
        </w:rPr>
        <w:t>1461</w:t>
      </w:r>
      <w:r w:rsidR="00B44EF2">
        <w:rPr>
          <w:rFonts w:ascii="Arial" w:hAnsi="Arial" w:cs="Arial"/>
        </w:rPr>
        <w:t>.</w:t>
      </w:r>
    </w:p>
    <w:p w14:paraId="43B5A64D" w14:textId="4F9407AE" w:rsidR="005E6380" w:rsidRPr="0086459B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62707AE9" w:rsidR="005E6380" w:rsidRPr="0086459B" w:rsidRDefault="00F51ED2" w:rsidP="00DE7BD3">
      <w:pPr>
        <w:pStyle w:val="Bezodstpw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31</w:t>
      </w:r>
      <w:r w:rsidR="005E6380" w:rsidRPr="0086459B">
        <w:rPr>
          <w:rFonts w:ascii="Arial" w:hAnsi="Arial" w:cs="Arial"/>
        </w:rPr>
        <w:t>/1</w:t>
      </w:r>
      <w:r w:rsidR="000215FA">
        <w:rPr>
          <w:rFonts w:ascii="Arial" w:hAnsi="Arial" w:cs="Arial"/>
        </w:rPr>
        <w:t>0</w:t>
      </w:r>
      <w:r w:rsidR="005E6380" w:rsidRPr="0086459B">
        <w:rPr>
          <w:rFonts w:ascii="Arial" w:hAnsi="Arial" w:cs="Arial"/>
        </w:rPr>
        <w:t>00 we współwłasności dział</w:t>
      </w:r>
      <w:r w:rsidR="00DC52B7">
        <w:rPr>
          <w:rFonts w:ascii="Arial" w:hAnsi="Arial" w:cs="Arial"/>
        </w:rPr>
        <w:t>ki</w:t>
      </w:r>
      <w:r w:rsidR="005E6380" w:rsidRPr="0086459B">
        <w:rPr>
          <w:rFonts w:ascii="Arial" w:hAnsi="Arial" w:cs="Arial"/>
        </w:rPr>
        <w:t xml:space="preserve"> o nume</w:t>
      </w:r>
      <w:r w:rsidR="00182A16">
        <w:rPr>
          <w:rFonts w:ascii="Arial" w:hAnsi="Arial" w:cs="Arial"/>
        </w:rPr>
        <w:t>r</w:t>
      </w:r>
      <w:r w:rsidR="00DC52B7">
        <w:rPr>
          <w:rFonts w:ascii="Arial" w:hAnsi="Arial" w:cs="Arial"/>
        </w:rPr>
        <w:t>ze</w:t>
      </w:r>
      <w:r w:rsidR="005E6380" w:rsidRPr="0086459B">
        <w:rPr>
          <w:rFonts w:ascii="Arial" w:hAnsi="Arial" w:cs="Arial"/>
        </w:rPr>
        <w:t xml:space="preserve"> ewidencyjny</w:t>
      </w:r>
      <w:r w:rsidR="00DC52B7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1529/336</w:t>
      </w:r>
      <w:r w:rsidR="005E6380" w:rsidRPr="0086459B">
        <w:rPr>
          <w:rFonts w:ascii="Arial" w:hAnsi="Arial" w:cs="Arial"/>
        </w:rPr>
        <w:t xml:space="preserve"> o</w:t>
      </w:r>
      <w:r w:rsidR="00A96754" w:rsidRPr="0086459B">
        <w:rPr>
          <w:rFonts w:ascii="Arial" w:hAnsi="Arial" w:cs="Arial"/>
        </w:rPr>
        <w:t> </w:t>
      </w:r>
      <w:r w:rsidR="005E6380" w:rsidRPr="0086459B">
        <w:rPr>
          <w:rFonts w:ascii="Arial" w:hAnsi="Arial" w:cs="Arial"/>
        </w:rPr>
        <w:t xml:space="preserve">powierzchni </w:t>
      </w:r>
      <w:r>
        <w:rPr>
          <w:rFonts w:ascii="Arial" w:hAnsi="Arial" w:cs="Arial"/>
        </w:rPr>
        <w:t>3 112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</w:p>
    <w:p w14:paraId="30A9A461" w14:textId="79719A29" w:rsidR="005E6380" w:rsidRPr="00242816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242816">
        <w:rPr>
          <w:rFonts w:ascii="Arial" w:hAnsi="Arial" w:cs="Arial"/>
        </w:rPr>
        <w:t>63,37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="00242816">
        <w:rPr>
          <w:rFonts w:ascii="Arial" w:hAnsi="Arial" w:cs="Arial"/>
        </w:rPr>
        <w:t xml:space="preserve"> wraz z piwnicą o powierzchni 8,36</w:t>
      </w:r>
      <w:r w:rsidR="00242816" w:rsidRPr="0086459B">
        <w:rPr>
          <w:rFonts w:ascii="Arial" w:hAnsi="Arial" w:cs="Arial"/>
        </w:rPr>
        <w:t>m</w:t>
      </w:r>
      <w:r w:rsidR="00242816" w:rsidRPr="0086459B">
        <w:rPr>
          <w:rFonts w:ascii="Arial" w:hAnsi="Arial" w:cs="Arial"/>
          <w:vertAlign w:val="superscript"/>
        </w:rPr>
        <w:t>2</w:t>
      </w:r>
      <w:r w:rsidR="00242816">
        <w:rPr>
          <w:rFonts w:ascii="Arial" w:hAnsi="Arial" w:cs="Arial"/>
          <w:vertAlign w:val="superscript"/>
        </w:rPr>
        <w:t xml:space="preserve"> </w:t>
      </w:r>
      <w:r w:rsidR="00242816">
        <w:rPr>
          <w:rFonts w:ascii="Arial" w:hAnsi="Arial" w:cs="Arial"/>
        </w:rPr>
        <w:t>.</w:t>
      </w:r>
    </w:p>
    <w:p w14:paraId="163896EB" w14:textId="28ED1A0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3) opis nieruchomości: </w:t>
      </w:r>
    </w:p>
    <w:p w14:paraId="2B0BBF88" w14:textId="29F42655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lokal mieszkalny nr</w:t>
      </w:r>
      <w:r w:rsidR="00D07995">
        <w:rPr>
          <w:rFonts w:ascii="Arial" w:hAnsi="Arial" w:cs="Arial"/>
        </w:rPr>
        <w:t xml:space="preserve"> 1</w:t>
      </w:r>
      <w:r w:rsidRPr="0086459B">
        <w:rPr>
          <w:rFonts w:ascii="Arial" w:hAnsi="Arial" w:cs="Arial"/>
        </w:rPr>
        <w:t xml:space="preserve"> usytuowany w</w:t>
      </w:r>
      <w:r w:rsidR="000660C7">
        <w:rPr>
          <w:rFonts w:ascii="Arial" w:hAnsi="Arial" w:cs="Arial"/>
        </w:rPr>
        <w:t xml:space="preserve"> </w:t>
      </w:r>
      <w:r w:rsidR="00D07995">
        <w:rPr>
          <w:rFonts w:ascii="Arial" w:hAnsi="Arial" w:cs="Arial"/>
        </w:rPr>
        <w:t xml:space="preserve">segmencie nr </w:t>
      </w:r>
      <w:r w:rsidR="00F51ED2">
        <w:rPr>
          <w:rFonts w:ascii="Arial" w:hAnsi="Arial" w:cs="Arial"/>
        </w:rPr>
        <w:t>7b</w:t>
      </w:r>
      <w:r w:rsidR="00D07995">
        <w:rPr>
          <w:rFonts w:ascii="Arial" w:hAnsi="Arial" w:cs="Arial"/>
        </w:rPr>
        <w:t xml:space="preserve"> </w:t>
      </w:r>
      <w:r w:rsidRPr="0086459B">
        <w:rPr>
          <w:rFonts w:ascii="Arial" w:hAnsi="Arial" w:cs="Arial"/>
        </w:rPr>
        <w:t xml:space="preserve">budynku mieszkalnym nr </w:t>
      </w:r>
      <w:r w:rsidR="00F51ED2">
        <w:rPr>
          <w:rFonts w:ascii="Arial" w:hAnsi="Arial" w:cs="Arial"/>
        </w:rPr>
        <w:t>7a-7b-7c-7d-7e</w:t>
      </w:r>
      <w:r w:rsidRPr="0086459B">
        <w:rPr>
          <w:rFonts w:ascii="Arial" w:hAnsi="Arial" w:cs="Arial"/>
        </w:rPr>
        <w:t>, położony w Świętochłowicach przy ul.</w:t>
      </w:r>
      <w:r w:rsidR="006278C2" w:rsidRPr="0086459B">
        <w:rPr>
          <w:rFonts w:ascii="Arial" w:hAnsi="Arial" w:cs="Arial"/>
        </w:rPr>
        <w:t> </w:t>
      </w:r>
      <w:r w:rsidR="00F51ED2">
        <w:rPr>
          <w:rFonts w:ascii="Arial" w:hAnsi="Arial" w:cs="Arial"/>
        </w:rPr>
        <w:t>Hutniczej</w:t>
      </w:r>
      <w:r w:rsidRPr="0086459B">
        <w:rPr>
          <w:rFonts w:ascii="Arial" w:hAnsi="Arial" w:cs="Arial"/>
        </w:rPr>
        <w:t xml:space="preserve">, sprzedawany jest wraz z udziałem w wysokości </w:t>
      </w:r>
      <w:r w:rsidR="00242816">
        <w:rPr>
          <w:rFonts w:ascii="Arial" w:hAnsi="Arial" w:cs="Arial"/>
        </w:rPr>
        <w:t>31</w:t>
      </w:r>
      <w:r w:rsidR="004E7FB8" w:rsidRPr="0086459B">
        <w:rPr>
          <w:rFonts w:ascii="Arial" w:hAnsi="Arial" w:cs="Arial"/>
        </w:rPr>
        <w:t>/</w:t>
      </w:r>
      <w:r w:rsidRPr="0086459B">
        <w:rPr>
          <w:rFonts w:ascii="Arial" w:hAnsi="Arial" w:cs="Arial"/>
        </w:rPr>
        <w:t>1</w:t>
      </w:r>
      <w:r w:rsidR="000660C7">
        <w:rPr>
          <w:rFonts w:ascii="Arial" w:hAnsi="Arial" w:cs="Arial"/>
        </w:rPr>
        <w:t>0</w:t>
      </w:r>
      <w:r w:rsidRPr="0086459B">
        <w:rPr>
          <w:rFonts w:ascii="Arial" w:hAnsi="Arial" w:cs="Arial"/>
        </w:rPr>
        <w:t>00 we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1FA38B7A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dział</w:t>
      </w:r>
      <w:r w:rsidR="00F237A0">
        <w:rPr>
          <w:rFonts w:ascii="Arial" w:hAnsi="Arial" w:cs="Arial"/>
        </w:rPr>
        <w:t>ki</w:t>
      </w:r>
      <w:r w:rsidRPr="0086459B">
        <w:rPr>
          <w:rFonts w:ascii="Arial" w:hAnsi="Arial" w:cs="Arial"/>
        </w:rPr>
        <w:t xml:space="preserve"> oznaczo</w:t>
      </w:r>
      <w:r w:rsidR="004947AD" w:rsidRPr="0086459B">
        <w:rPr>
          <w:rFonts w:ascii="Arial" w:hAnsi="Arial" w:cs="Arial"/>
        </w:rPr>
        <w:t>n</w:t>
      </w:r>
      <w:r w:rsidR="00F237A0">
        <w:rPr>
          <w:rFonts w:ascii="Arial" w:hAnsi="Arial" w:cs="Arial"/>
        </w:rPr>
        <w:t>ej</w:t>
      </w:r>
      <w:r w:rsidRPr="0086459B">
        <w:rPr>
          <w:rFonts w:ascii="Arial" w:hAnsi="Arial" w:cs="Arial"/>
        </w:rPr>
        <w:t xml:space="preserve"> numer</w:t>
      </w:r>
      <w:r w:rsidR="00F237A0">
        <w:rPr>
          <w:rFonts w:ascii="Arial" w:hAnsi="Arial" w:cs="Arial"/>
        </w:rPr>
        <w:t>em</w:t>
      </w:r>
      <w:r w:rsidRPr="0086459B">
        <w:rPr>
          <w:rFonts w:ascii="Arial" w:hAnsi="Arial" w:cs="Arial"/>
        </w:rPr>
        <w:t xml:space="preserve"> ewidencyjnym: </w:t>
      </w:r>
      <w:r w:rsidR="00242816">
        <w:rPr>
          <w:rFonts w:ascii="Arial" w:hAnsi="Arial" w:cs="Arial"/>
        </w:rPr>
        <w:t>1529/336</w:t>
      </w:r>
      <w:r w:rsidR="004947AD" w:rsidRPr="0086459B">
        <w:rPr>
          <w:rFonts w:ascii="Arial" w:hAnsi="Arial" w:cs="Arial"/>
        </w:rPr>
        <w:t xml:space="preserve"> o powierzchni </w:t>
      </w:r>
      <w:r w:rsidR="00242816">
        <w:rPr>
          <w:rFonts w:ascii="Arial" w:hAnsi="Arial" w:cs="Arial"/>
        </w:rPr>
        <w:t>3 112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</w:p>
    <w:p w14:paraId="7573B523" w14:textId="660758F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05B259F2" w:rsidR="00DE7BD3" w:rsidRPr="0086459B" w:rsidRDefault="00242816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155 980,00</w:t>
      </w:r>
      <w:r w:rsidR="00DE7BD3" w:rsidRPr="0086459B">
        <w:rPr>
          <w:rFonts w:ascii="Arial" w:hAnsi="Arial" w:cs="Arial"/>
        </w:rPr>
        <w:t xml:space="preserve"> zł (słownie: </w:t>
      </w:r>
      <w:r w:rsidR="0014492A" w:rsidRPr="0086459B">
        <w:rPr>
          <w:rFonts w:ascii="Arial" w:hAnsi="Arial" w:cs="Arial"/>
        </w:rPr>
        <w:t xml:space="preserve">sto </w:t>
      </w:r>
      <w:r>
        <w:rPr>
          <w:rFonts w:ascii="Arial" w:hAnsi="Arial" w:cs="Arial"/>
        </w:rPr>
        <w:t>pięćdziesiąt pięć tysięcy dziewięćset osiemdziesiąt złotych</w:t>
      </w:r>
      <w:r w:rsidR="000660C7">
        <w:rPr>
          <w:rFonts w:ascii="Arial" w:hAnsi="Arial" w:cs="Arial"/>
        </w:rPr>
        <w:t>,</w:t>
      </w:r>
      <w:r w:rsidR="00A215ED" w:rsidRPr="0086459B">
        <w:rPr>
          <w:rFonts w:ascii="Arial" w:hAnsi="Arial" w:cs="Arial"/>
        </w:rPr>
        <w:t xml:space="preserve"> 00/100)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0E7BDDC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 </w:t>
      </w:r>
    </w:p>
    <w:p w14:paraId="40F71459" w14:textId="2A9CD9AC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 </w:t>
      </w:r>
    </w:p>
    <w:p w14:paraId="5E5773F9" w14:textId="64FEEE2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 xml:space="preserve">nie dotyczy </w:t>
      </w:r>
    </w:p>
    <w:p w14:paraId="23042D36" w14:textId="3DA84E3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Sprzedaż nieruchomości nastąpi w drodze bezprzetargowej na rzecz najemcy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6 tygodni, licząc od dnia wywieszenia wykazu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45C11DC1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Bliższych informacji udziela Wydział Mienia Komunalnego tut. Urzędu Miejskiego pokój nr 118, tel. 32/3491-931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215FA"/>
    <w:rsid w:val="00027EF7"/>
    <w:rsid w:val="000660C7"/>
    <w:rsid w:val="00082E4E"/>
    <w:rsid w:val="0014492A"/>
    <w:rsid w:val="0018102F"/>
    <w:rsid w:val="00182A16"/>
    <w:rsid w:val="00242816"/>
    <w:rsid w:val="003400DB"/>
    <w:rsid w:val="003F1591"/>
    <w:rsid w:val="00403E7A"/>
    <w:rsid w:val="004179B2"/>
    <w:rsid w:val="00453396"/>
    <w:rsid w:val="004947AD"/>
    <w:rsid w:val="004B4381"/>
    <w:rsid w:val="004E7FB8"/>
    <w:rsid w:val="00587F0B"/>
    <w:rsid w:val="005965B0"/>
    <w:rsid w:val="005E6380"/>
    <w:rsid w:val="006278C2"/>
    <w:rsid w:val="00677628"/>
    <w:rsid w:val="006C7368"/>
    <w:rsid w:val="00717166"/>
    <w:rsid w:val="0078381C"/>
    <w:rsid w:val="00862023"/>
    <w:rsid w:val="0086459B"/>
    <w:rsid w:val="00876E99"/>
    <w:rsid w:val="00A215ED"/>
    <w:rsid w:val="00A72BC3"/>
    <w:rsid w:val="00A96754"/>
    <w:rsid w:val="00B44EF2"/>
    <w:rsid w:val="00B8217F"/>
    <w:rsid w:val="00BE7353"/>
    <w:rsid w:val="00CA7F67"/>
    <w:rsid w:val="00D07995"/>
    <w:rsid w:val="00D930C2"/>
    <w:rsid w:val="00DC52B7"/>
    <w:rsid w:val="00DE7BD3"/>
    <w:rsid w:val="00E1376E"/>
    <w:rsid w:val="00EB1594"/>
    <w:rsid w:val="00F01B7A"/>
    <w:rsid w:val="00F0419D"/>
    <w:rsid w:val="00F237A0"/>
    <w:rsid w:val="00F51ED2"/>
    <w:rsid w:val="00F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18</cp:revision>
  <cp:lastPrinted>2022-09-29T06:25:00Z</cp:lastPrinted>
  <dcterms:created xsi:type="dcterms:W3CDTF">2021-10-04T10:01:00Z</dcterms:created>
  <dcterms:modified xsi:type="dcterms:W3CDTF">2022-09-29T06:27:00Z</dcterms:modified>
</cp:coreProperties>
</file>