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0758729" w:displacedByCustomXml="next"/>
    <w:bookmarkEnd w:id="0" w:displacedByCustomXml="next"/>
    <w:sdt>
      <w:sdtPr>
        <w:rPr>
          <w:rFonts w:ascii="Arial" w:hAnsi="Arial" w:cs="Arial"/>
        </w:rPr>
        <w:id w:val="-239027991"/>
        <w:docPartObj>
          <w:docPartGallery w:val="Cover Pages"/>
          <w:docPartUnique/>
        </w:docPartObj>
      </w:sdtPr>
      <w:sdtEndPr>
        <w:rPr>
          <w:b/>
          <w:color w:val="FF0000"/>
        </w:rPr>
      </w:sdtEndPr>
      <w:sdtContent>
        <w:p w14:paraId="641B362D" w14:textId="59EF0343" w:rsidR="00270F8A" w:rsidRPr="006426CE" w:rsidRDefault="00270F8A" w:rsidP="00270F8A">
          <w:pPr>
            <w:jc w:val="right"/>
            <w:rPr>
              <w:rFonts w:ascii="Arial" w:hAnsi="Arial" w:cs="Arial"/>
            </w:rPr>
          </w:pPr>
        </w:p>
        <w:p w14:paraId="6B727D61" w14:textId="77777777" w:rsidR="00844A2F" w:rsidRDefault="00844A2F" w:rsidP="00844A2F">
          <w:pPr>
            <w:jc w:val="right"/>
            <w:rPr>
              <w:i/>
              <w:iCs/>
              <w:caps/>
              <w:color w:val="2A231F" w:themeColor="text2" w:themeShade="BF"/>
              <w:sz w:val="52"/>
              <w:szCs w:val="52"/>
            </w:rPr>
          </w:pPr>
        </w:p>
        <w:p w14:paraId="2B91450D" w14:textId="77777777" w:rsidR="00844A2F" w:rsidRDefault="00844A2F" w:rsidP="00844A2F">
          <w:pPr>
            <w:jc w:val="right"/>
            <w:rPr>
              <w:i/>
              <w:iCs/>
              <w:caps/>
              <w:color w:val="2A231F" w:themeColor="text2" w:themeShade="BF"/>
              <w:sz w:val="52"/>
              <w:szCs w:val="52"/>
            </w:rPr>
          </w:pPr>
        </w:p>
        <w:p w14:paraId="0E8BF45D" w14:textId="77777777" w:rsidR="00844A2F" w:rsidRDefault="00844A2F" w:rsidP="00844A2F">
          <w:pPr>
            <w:jc w:val="right"/>
            <w:rPr>
              <w:i/>
              <w:iCs/>
              <w:caps/>
              <w:color w:val="2A231F" w:themeColor="text2" w:themeShade="BF"/>
              <w:sz w:val="52"/>
              <w:szCs w:val="52"/>
            </w:rPr>
          </w:pPr>
        </w:p>
        <w:p w14:paraId="333064AF" w14:textId="77777777" w:rsidR="00844A2F" w:rsidRDefault="00844A2F" w:rsidP="00844A2F">
          <w:pPr>
            <w:jc w:val="right"/>
            <w:rPr>
              <w:i/>
              <w:iCs/>
              <w:caps/>
              <w:color w:val="2A231F" w:themeColor="text2" w:themeShade="BF"/>
              <w:sz w:val="52"/>
              <w:szCs w:val="52"/>
            </w:rPr>
          </w:pPr>
        </w:p>
        <w:p w14:paraId="5FC3FB2E" w14:textId="77777777" w:rsidR="00593361" w:rsidRDefault="00844A2F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  <w:r w:rsidRPr="00B73EE1">
            <w:rPr>
              <w:i/>
              <w:iCs/>
              <w:caps/>
              <w:color w:val="2A231F" w:themeColor="text2" w:themeShade="BF"/>
              <w:sz w:val="44"/>
              <w:szCs w:val="44"/>
            </w:rPr>
            <w:t xml:space="preserve">Raport </w:t>
          </w:r>
          <w:r w:rsidRPr="00B73EE1">
            <w:rPr>
              <w:i/>
              <w:iCs/>
              <w:caps/>
              <w:color w:val="2A231F" w:themeColor="text2" w:themeShade="BF"/>
              <w:sz w:val="44"/>
              <w:szCs w:val="44"/>
            </w:rPr>
            <w:br/>
            <w:t xml:space="preserve">z konsultacji społecznych  </w:t>
          </w:r>
          <w:r w:rsidRPr="00B73EE1">
            <w:rPr>
              <w:i/>
              <w:iCs/>
              <w:caps/>
              <w:color w:val="2A231F" w:themeColor="text2" w:themeShade="BF"/>
              <w:sz w:val="44"/>
              <w:szCs w:val="44"/>
            </w:rPr>
            <w:br/>
            <w:t xml:space="preserve">projektu uchwały  </w:t>
          </w:r>
          <w:r w:rsidRPr="00B73EE1">
            <w:rPr>
              <w:i/>
              <w:iCs/>
              <w:caps/>
              <w:color w:val="2A231F" w:themeColor="text2" w:themeShade="BF"/>
              <w:sz w:val="44"/>
              <w:szCs w:val="44"/>
            </w:rPr>
            <w:br/>
            <w:t xml:space="preserve">w sprawie </w:t>
          </w:r>
          <w:r w:rsidRPr="00B73EE1">
            <w:rPr>
              <w:i/>
              <w:iCs/>
              <w:caps/>
              <w:color w:val="2A231F" w:themeColor="text2" w:themeShade="BF"/>
              <w:sz w:val="44"/>
              <w:szCs w:val="44"/>
            </w:rPr>
            <w:br/>
            <w:t xml:space="preserve">wyznaczenia obszaru zdegradowanego </w:t>
          </w:r>
          <w:r w:rsidRPr="00B73EE1">
            <w:rPr>
              <w:i/>
              <w:iCs/>
              <w:caps/>
              <w:color w:val="2A231F" w:themeColor="text2" w:themeShade="BF"/>
              <w:sz w:val="44"/>
              <w:szCs w:val="44"/>
            </w:rPr>
            <w:br/>
            <w:t xml:space="preserve">i obszaru rewitalizacji </w:t>
          </w:r>
          <w:r w:rsidRPr="00B73EE1">
            <w:rPr>
              <w:i/>
              <w:iCs/>
              <w:caps/>
              <w:color w:val="2A231F" w:themeColor="text2" w:themeShade="BF"/>
              <w:sz w:val="44"/>
              <w:szCs w:val="44"/>
            </w:rPr>
            <w:br/>
            <w:t>Miasta Świętochłowice</w:t>
          </w:r>
          <w:r w:rsidRPr="00B73EE1">
            <w:rPr>
              <w:rFonts w:ascii="Arial" w:hAnsi="Arial" w:cs="Arial"/>
              <w:b/>
              <w:i/>
              <w:iCs/>
              <w:color w:val="FF0000"/>
              <w:sz w:val="18"/>
              <w:szCs w:val="18"/>
            </w:rPr>
            <w:t xml:space="preserve"> </w:t>
          </w:r>
        </w:p>
        <w:p w14:paraId="062126DB" w14:textId="77777777" w:rsidR="00593361" w:rsidRDefault="00593361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</w:p>
        <w:p w14:paraId="475CEE18" w14:textId="77777777" w:rsidR="00593361" w:rsidRDefault="00593361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</w:p>
        <w:p w14:paraId="16AEC7E2" w14:textId="77777777" w:rsidR="00593361" w:rsidRDefault="00593361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</w:p>
        <w:p w14:paraId="36E3DDFD" w14:textId="77777777" w:rsidR="00593361" w:rsidRDefault="00593361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</w:p>
        <w:p w14:paraId="3A8FBF94" w14:textId="77777777" w:rsidR="00593361" w:rsidRDefault="00593361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</w:p>
        <w:p w14:paraId="4646084A" w14:textId="77777777" w:rsidR="00593361" w:rsidRDefault="00593361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</w:p>
        <w:p w14:paraId="5AE0318C" w14:textId="77777777" w:rsidR="00593361" w:rsidRDefault="00593361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</w:p>
        <w:p w14:paraId="6C86FA62" w14:textId="77777777" w:rsidR="00593361" w:rsidRDefault="00593361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</w:p>
        <w:p w14:paraId="6EE979CF" w14:textId="77777777" w:rsidR="00593361" w:rsidRDefault="00593361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</w:p>
        <w:p w14:paraId="3CF5F92B" w14:textId="77777777" w:rsidR="00593361" w:rsidRDefault="00593361" w:rsidP="00593361">
          <w:pPr>
            <w:jc w:val="right"/>
            <w:rPr>
              <w:rFonts w:ascii="Arial" w:hAnsi="Arial" w:cs="Arial"/>
              <w:b/>
              <w:i/>
              <w:iCs/>
              <w:color w:val="FF0000"/>
            </w:rPr>
          </w:pPr>
        </w:p>
        <w:p w14:paraId="0DC03388" w14:textId="0DF2F6E2" w:rsidR="00270F8A" w:rsidRPr="00593361" w:rsidRDefault="00000000" w:rsidP="00593361">
          <w:pPr>
            <w:jc w:val="right"/>
            <w:rPr>
              <w:rFonts w:ascii="Arial" w:hAnsi="Arial" w:cs="Arial"/>
              <w:i/>
              <w:iCs/>
              <w:color w:val="993366"/>
              <w:lang w:eastAsia="pl-PL"/>
            </w:rPr>
          </w:pPr>
        </w:p>
      </w:sdtContent>
    </w:sdt>
    <w:p w14:paraId="59D7AA78" w14:textId="49FA6114" w:rsidR="005550DA" w:rsidRPr="006426CE" w:rsidRDefault="000120FE" w:rsidP="006A13E7">
      <w:pPr>
        <w:pStyle w:val="Nagwek1"/>
        <w:pBdr>
          <w:bottom w:val="single" w:sz="4" w:space="1" w:color="auto"/>
        </w:pBdr>
        <w:tabs>
          <w:tab w:val="left" w:pos="708"/>
          <w:tab w:val="left" w:pos="1416"/>
          <w:tab w:val="left" w:pos="2124"/>
        </w:tabs>
        <w:rPr>
          <w:rFonts w:ascii="Arial" w:hAnsi="Arial" w:cs="Arial"/>
          <w:vanish/>
          <w:specVanish/>
        </w:rPr>
      </w:pPr>
      <w:bookmarkStart w:id="1" w:name="_Toc99962009"/>
      <w:bookmarkStart w:id="2" w:name="_Toc135818773"/>
      <w:r w:rsidRPr="006426CE">
        <w:rPr>
          <w:rFonts w:ascii="Arial" w:hAnsi="Arial" w:cs="Arial"/>
        </w:rPr>
        <w:lastRenderedPageBreak/>
        <w:t>Wprowadzenie</w:t>
      </w:r>
      <w:bookmarkEnd w:id="1"/>
      <w:bookmarkEnd w:id="2"/>
      <w:r w:rsidRPr="006426CE">
        <w:rPr>
          <w:rFonts w:ascii="Arial" w:hAnsi="Arial" w:cs="Arial"/>
        </w:rPr>
        <w:t xml:space="preserve"> </w:t>
      </w:r>
      <w:r w:rsidR="005550DA" w:rsidRPr="006426CE">
        <w:rPr>
          <w:rFonts w:ascii="Arial" w:hAnsi="Arial" w:cs="Arial"/>
        </w:rPr>
        <w:t xml:space="preserve"> </w:t>
      </w:r>
    </w:p>
    <w:p w14:paraId="229906E5" w14:textId="77777777" w:rsidR="006A13E7" w:rsidRPr="006426CE" w:rsidRDefault="006A13E7" w:rsidP="006A13E7">
      <w:pPr>
        <w:tabs>
          <w:tab w:val="left" w:pos="3855"/>
        </w:tabs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ab/>
      </w:r>
    </w:p>
    <w:p w14:paraId="7DB331CF" w14:textId="3BACB52C" w:rsidR="00152663" w:rsidRPr="006426CE" w:rsidRDefault="006A13E7" w:rsidP="0015576E">
      <w:pPr>
        <w:tabs>
          <w:tab w:val="left" w:pos="3855"/>
        </w:tabs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ab/>
      </w:r>
      <w:r w:rsidRPr="006426CE">
        <w:rPr>
          <w:rFonts w:ascii="Arial" w:hAnsi="Arial" w:cs="Arial"/>
        </w:rPr>
        <w:tab/>
      </w:r>
      <w:r w:rsidR="003319DA" w:rsidRPr="006426CE">
        <w:rPr>
          <w:rFonts w:ascii="Arial" w:hAnsi="Arial" w:cs="Arial"/>
        </w:rPr>
        <w:br/>
      </w:r>
      <w:r w:rsidR="00BD03B5" w:rsidRPr="006426CE">
        <w:rPr>
          <w:rFonts w:ascii="Arial" w:hAnsi="Arial" w:cs="Arial"/>
        </w:rPr>
        <w:t xml:space="preserve">Głównym </w:t>
      </w:r>
      <w:r w:rsidR="00152663" w:rsidRPr="006426CE">
        <w:rPr>
          <w:rFonts w:ascii="Arial" w:hAnsi="Arial" w:cs="Arial"/>
        </w:rPr>
        <w:t xml:space="preserve">celem </w:t>
      </w:r>
      <w:r w:rsidR="00BD03B5" w:rsidRPr="006426CE">
        <w:rPr>
          <w:rFonts w:ascii="Arial" w:hAnsi="Arial" w:cs="Arial"/>
        </w:rPr>
        <w:t xml:space="preserve"> </w:t>
      </w:r>
      <w:r w:rsidR="00824BB9" w:rsidRPr="006426CE">
        <w:rPr>
          <w:rFonts w:ascii="Arial" w:hAnsi="Arial" w:cs="Arial"/>
        </w:rPr>
        <w:t>konsultacji był</w:t>
      </w:r>
      <w:r w:rsidR="00C735DD" w:rsidRPr="006426CE">
        <w:rPr>
          <w:rFonts w:ascii="Arial" w:hAnsi="Arial" w:cs="Arial"/>
        </w:rPr>
        <w:t xml:space="preserve">o </w:t>
      </w:r>
      <w:r w:rsidR="001D2AAC" w:rsidRPr="006426CE">
        <w:rPr>
          <w:rFonts w:ascii="Arial" w:hAnsi="Arial" w:cs="Arial"/>
        </w:rPr>
        <w:t xml:space="preserve">opiniowanie </w:t>
      </w:r>
      <w:r w:rsidR="00F46496" w:rsidRPr="006426CE">
        <w:rPr>
          <w:rFonts w:ascii="Arial" w:hAnsi="Arial" w:cs="Arial"/>
        </w:rPr>
        <w:t xml:space="preserve">i przeprowadzenie publicznej debaty dotyczącej </w:t>
      </w:r>
      <w:r w:rsidR="00454A20" w:rsidRPr="006426CE">
        <w:rPr>
          <w:rFonts w:ascii="Arial" w:hAnsi="Arial" w:cs="Arial"/>
        </w:rPr>
        <w:t xml:space="preserve"> projektu uchwały </w:t>
      </w:r>
      <w:r w:rsidR="00273BDF" w:rsidRPr="006426CE">
        <w:rPr>
          <w:rFonts w:ascii="Arial" w:hAnsi="Arial" w:cs="Arial"/>
        </w:rPr>
        <w:t xml:space="preserve">w sprawie </w:t>
      </w:r>
      <w:r w:rsidR="006A035E" w:rsidRPr="006426CE">
        <w:rPr>
          <w:rFonts w:ascii="Arial" w:hAnsi="Arial" w:cs="Arial"/>
        </w:rPr>
        <w:t xml:space="preserve">delimitacji </w:t>
      </w:r>
      <w:r w:rsidR="007E1601" w:rsidRPr="006426CE">
        <w:rPr>
          <w:rFonts w:ascii="Arial" w:hAnsi="Arial" w:cs="Arial"/>
        </w:rPr>
        <w:t xml:space="preserve">obszaru rewitalizacji oraz obszaru zdegradowanego </w:t>
      </w:r>
      <w:r w:rsidR="00593361">
        <w:rPr>
          <w:rFonts w:ascii="Arial" w:hAnsi="Arial" w:cs="Arial"/>
        </w:rPr>
        <w:br/>
      </w:r>
      <w:r w:rsidR="007E1601" w:rsidRPr="006426CE">
        <w:rPr>
          <w:rFonts w:ascii="Arial" w:hAnsi="Arial" w:cs="Arial"/>
        </w:rPr>
        <w:t xml:space="preserve">do Gminnego </w:t>
      </w:r>
      <w:r w:rsidR="00152663" w:rsidRPr="006426CE">
        <w:rPr>
          <w:rFonts w:ascii="Arial" w:hAnsi="Arial" w:cs="Arial"/>
        </w:rPr>
        <w:t>P</w:t>
      </w:r>
      <w:r w:rsidR="007E1601" w:rsidRPr="006426CE">
        <w:rPr>
          <w:rFonts w:ascii="Arial" w:hAnsi="Arial" w:cs="Arial"/>
        </w:rPr>
        <w:t>rogramu Rewitalizacji do 2030 roku</w:t>
      </w:r>
      <w:r w:rsidR="00BD03B5" w:rsidRPr="006426CE">
        <w:rPr>
          <w:rFonts w:ascii="Arial" w:hAnsi="Arial" w:cs="Arial"/>
        </w:rPr>
        <w:t xml:space="preserve">. </w:t>
      </w:r>
    </w:p>
    <w:p w14:paraId="3F5FF536" w14:textId="73B3BAC3" w:rsidR="00BD03B5" w:rsidRPr="006426CE" w:rsidRDefault="00454A20" w:rsidP="0015576E">
      <w:pPr>
        <w:tabs>
          <w:tab w:val="left" w:pos="3855"/>
        </w:tabs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>P</w:t>
      </w:r>
      <w:r w:rsidR="00BD03B5" w:rsidRPr="006426CE">
        <w:rPr>
          <w:rFonts w:ascii="Arial" w:hAnsi="Arial" w:cs="Arial"/>
        </w:rPr>
        <w:t>roblematyka rewitalizacji jest określona przez Ustawę o rewitalizacji z dnia 9 października 2015</w:t>
      </w:r>
      <w:r w:rsidR="00593361">
        <w:rPr>
          <w:rFonts w:ascii="Arial" w:hAnsi="Arial" w:cs="Arial"/>
        </w:rPr>
        <w:t xml:space="preserve"> (Dz. U</w:t>
      </w:r>
      <w:r w:rsidR="006426CE" w:rsidRPr="006426CE">
        <w:rPr>
          <w:rFonts w:ascii="Arial" w:hAnsi="Arial" w:cs="Arial"/>
        </w:rPr>
        <w:t>.</w:t>
      </w:r>
      <w:r w:rsidR="00593361">
        <w:rPr>
          <w:rFonts w:ascii="Arial" w:hAnsi="Arial" w:cs="Arial"/>
        </w:rPr>
        <w:t xml:space="preserve"> z 202</w:t>
      </w:r>
      <w:r w:rsidR="004A78BD">
        <w:rPr>
          <w:rFonts w:ascii="Arial" w:hAnsi="Arial" w:cs="Arial"/>
        </w:rPr>
        <w:t>3</w:t>
      </w:r>
      <w:r w:rsidR="00593361">
        <w:rPr>
          <w:rFonts w:ascii="Arial" w:hAnsi="Arial" w:cs="Arial"/>
        </w:rPr>
        <w:t xml:space="preserve"> r.</w:t>
      </w:r>
      <w:r w:rsidR="006426CE" w:rsidRPr="006426CE">
        <w:rPr>
          <w:rFonts w:ascii="Arial" w:hAnsi="Arial" w:cs="Arial"/>
        </w:rPr>
        <w:t xml:space="preserve"> </w:t>
      </w:r>
      <w:r w:rsidR="00593361">
        <w:rPr>
          <w:rFonts w:ascii="Arial" w:hAnsi="Arial" w:cs="Arial"/>
        </w:rPr>
        <w:t xml:space="preserve">poz. </w:t>
      </w:r>
      <w:r w:rsidR="004A78BD">
        <w:rPr>
          <w:rFonts w:ascii="Arial" w:hAnsi="Arial" w:cs="Arial"/>
        </w:rPr>
        <w:t>28</w:t>
      </w:r>
      <w:r w:rsidR="00593361">
        <w:rPr>
          <w:rFonts w:ascii="Arial" w:hAnsi="Arial" w:cs="Arial"/>
        </w:rPr>
        <w:t>).</w:t>
      </w:r>
    </w:p>
    <w:p w14:paraId="5B7AEB87" w14:textId="0D655E18" w:rsidR="00C11F64" w:rsidRPr="006426CE" w:rsidRDefault="00C11F64" w:rsidP="00C03EBE">
      <w:pPr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>Zgodnie z zapisami ustawy</w:t>
      </w:r>
      <w:r w:rsidR="001B0C02" w:rsidRPr="006426CE">
        <w:rPr>
          <w:rFonts w:ascii="Arial" w:hAnsi="Arial" w:cs="Arial"/>
        </w:rPr>
        <w:t>:</w:t>
      </w:r>
      <w:r w:rsidRPr="006426CE">
        <w:rPr>
          <w:rFonts w:ascii="Arial" w:hAnsi="Arial" w:cs="Arial"/>
        </w:rPr>
        <w:t xml:space="preserve"> </w:t>
      </w:r>
    </w:p>
    <w:p w14:paraId="3FCB3001" w14:textId="246DB2AF" w:rsidR="00A40BF1" w:rsidRPr="006426CE" w:rsidRDefault="001B0C02" w:rsidP="008320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>Rewitalizacja stanowi proces wyprowadzania ze stanu kryzysowego obszarów zdegradowanych, prowadzony w sposób kompleksowy, poprzez zintegrowane działania na rzecz lokalnej społeczności, przestrzeni i gospodarki, skoncentrowane terytorialnie, prowadzone przez interesariuszy rewitalizacji na podstawie gminnego programu rewitalizacji.</w:t>
      </w:r>
      <w:r w:rsidR="00C10211" w:rsidRPr="006426CE">
        <w:rPr>
          <w:rFonts w:ascii="Arial" w:hAnsi="Arial" w:cs="Arial"/>
        </w:rPr>
        <w:t xml:space="preserve"> </w:t>
      </w:r>
      <w:r w:rsidR="00A76BE7" w:rsidRPr="006426CE">
        <w:rPr>
          <w:rFonts w:ascii="Arial" w:hAnsi="Arial" w:cs="Arial"/>
        </w:rPr>
        <w:t>W celu opracowania diagnoz służących</w:t>
      </w:r>
      <w:r w:rsidR="00C10211" w:rsidRPr="006426CE">
        <w:rPr>
          <w:rFonts w:ascii="Arial" w:hAnsi="Arial" w:cs="Arial"/>
        </w:rPr>
        <w:t xml:space="preserve"> </w:t>
      </w:r>
      <w:r w:rsidR="00A76BE7" w:rsidRPr="006426CE">
        <w:rPr>
          <w:rFonts w:ascii="Arial" w:hAnsi="Arial" w:cs="Arial"/>
        </w:rPr>
        <w:t>wyznaczeniu obszaru zdegradowanego i obszaru rewitalizacji</w:t>
      </w:r>
      <w:r w:rsidR="00C10211" w:rsidRPr="006426CE">
        <w:rPr>
          <w:rFonts w:ascii="Arial" w:hAnsi="Arial" w:cs="Arial"/>
        </w:rPr>
        <w:t xml:space="preserve"> oraz  </w:t>
      </w:r>
      <w:r w:rsidR="00A76BE7" w:rsidRPr="006426CE">
        <w:rPr>
          <w:rFonts w:ascii="Arial" w:hAnsi="Arial" w:cs="Arial"/>
        </w:rPr>
        <w:t>sporządzeniu albo zmianie gminnego programu rewitalizacji,</w:t>
      </w:r>
      <w:r w:rsidR="00C10211" w:rsidRPr="006426CE">
        <w:rPr>
          <w:rFonts w:ascii="Arial" w:hAnsi="Arial" w:cs="Arial"/>
        </w:rPr>
        <w:t xml:space="preserve"> </w:t>
      </w:r>
      <w:r w:rsidR="00A40BF1" w:rsidRPr="006426CE">
        <w:rPr>
          <w:rFonts w:ascii="Arial" w:hAnsi="Arial" w:cs="Arial"/>
        </w:rPr>
        <w:t>prezydent miasta prowadzi analizy, w których wykorzystuje obiektywne i weryfikowalne mierniki</w:t>
      </w:r>
      <w:r w:rsidR="0015576E" w:rsidRPr="006426CE">
        <w:rPr>
          <w:rFonts w:ascii="Arial" w:hAnsi="Arial" w:cs="Arial"/>
        </w:rPr>
        <w:t xml:space="preserve"> </w:t>
      </w:r>
      <w:r w:rsidR="00A40BF1" w:rsidRPr="006426CE">
        <w:rPr>
          <w:rFonts w:ascii="Arial" w:hAnsi="Arial" w:cs="Arial"/>
        </w:rPr>
        <w:t>i metody badawcze dostosowane do lokalnych uwarunkowań.</w:t>
      </w:r>
    </w:p>
    <w:p w14:paraId="2A9113C2" w14:textId="6BAF3884" w:rsidR="007450F4" w:rsidRPr="006426CE" w:rsidRDefault="00A0419C" w:rsidP="0083203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>Obszar gminy znajdujący się w stanie kryzysowym z powodu koncentracji negatywnych zjawisk społecznych, w szczególności bezrobocia, ubóstwa, przestępczości, wysokiej liczby mieszkańców będących osobami ze szczególnymi potrzebami, o których mowa w ustawie z dnia 19 lipca 2019 r. o zapewnianiu dostępności osobom ze szczególnymi potrzebami (Dz. U. z 202</w:t>
      </w:r>
      <w:r w:rsidR="005F366B">
        <w:rPr>
          <w:rFonts w:ascii="Arial" w:hAnsi="Arial" w:cs="Arial"/>
        </w:rPr>
        <w:t>2</w:t>
      </w:r>
      <w:r w:rsidRPr="006426CE">
        <w:rPr>
          <w:rFonts w:ascii="Arial" w:hAnsi="Arial" w:cs="Arial"/>
        </w:rPr>
        <w:t xml:space="preserve"> r. poz. </w:t>
      </w:r>
      <w:r w:rsidR="005F366B">
        <w:rPr>
          <w:rFonts w:ascii="Arial" w:hAnsi="Arial" w:cs="Arial"/>
        </w:rPr>
        <w:t>2240</w:t>
      </w:r>
      <w:r w:rsidRPr="006426CE">
        <w:rPr>
          <w:rFonts w:ascii="Arial" w:hAnsi="Arial" w:cs="Arial"/>
        </w:rPr>
        <w:t xml:space="preserve">), niskiego poziomu edukacji lub kapitału społecznego, a także niewystarczającego poziomu uczestnictwa w życiu publicznym i kulturalnym, można wyznaczyć jako obszar zdegradowany w przypadku występowania na nim ponadto co najmniej jednego </w:t>
      </w:r>
      <w:r w:rsidR="00593361">
        <w:rPr>
          <w:rFonts w:ascii="Arial" w:hAnsi="Arial" w:cs="Arial"/>
        </w:rPr>
        <w:br/>
      </w:r>
      <w:r w:rsidRPr="006426CE">
        <w:rPr>
          <w:rFonts w:ascii="Arial" w:hAnsi="Arial" w:cs="Arial"/>
        </w:rPr>
        <w:t>z następujących negatywnych zjawisk:</w:t>
      </w:r>
      <w:r w:rsidR="007450F4" w:rsidRPr="006426CE">
        <w:rPr>
          <w:rFonts w:ascii="Arial" w:hAnsi="Arial" w:cs="Arial"/>
        </w:rPr>
        <w:t xml:space="preserve"> </w:t>
      </w:r>
    </w:p>
    <w:p w14:paraId="65C3822D" w14:textId="77777777" w:rsidR="007450F4" w:rsidRPr="006426CE" w:rsidRDefault="00A0419C" w:rsidP="0015576E">
      <w:pPr>
        <w:pStyle w:val="Akapitzlist"/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 xml:space="preserve">1) gospodarczych – w szczególności niskiego stopnia przedsiębiorczości, słabej  kondycji lokalnych przedsiębiorstw lub </w:t>
      </w:r>
    </w:p>
    <w:p w14:paraId="0B6E5BC2" w14:textId="1AAFCFCC" w:rsidR="007450F4" w:rsidRPr="006426CE" w:rsidRDefault="00A0419C" w:rsidP="0015576E">
      <w:pPr>
        <w:pStyle w:val="Akapitzlist"/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>2) środowiskowych – w szczególności przekroczenia standardów jakości środowiska, obecności odpadów stwarzających zagrożenie dla życia, zdrowia ludzi lub stanu środowiska, lub</w:t>
      </w:r>
      <w:r w:rsidR="007450F4" w:rsidRPr="006426CE">
        <w:rPr>
          <w:rFonts w:ascii="Arial" w:hAnsi="Arial" w:cs="Arial"/>
        </w:rPr>
        <w:t xml:space="preserve">  </w:t>
      </w:r>
    </w:p>
    <w:p w14:paraId="7AEE338C" w14:textId="12E4A0E0" w:rsidR="00C10211" w:rsidRPr="006426CE" w:rsidRDefault="00A0419C" w:rsidP="0015576E">
      <w:pPr>
        <w:pStyle w:val="Akapitzlist"/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 xml:space="preserve">3) przestrzenno-funkcjonalnych – w szczególności niewystarczającego wyposażenia </w:t>
      </w:r>
      <w:r w:rsidR="00593361">
        <w:rPr>
          <w:rFonts w:ascii="Arial" w:hAnsi="Arial" w:cs="Arial"/>
        </w:rPr>
        <w:br/>
      </w:r>
      <w:r w:rsidRPr="006426CE">
        <w:rPr>
          <w:rFonts w:ascii="Arial" w:hAnsi="Arial" w:cs="Arial"/>
        </w:rPr>
        <w:t xml:space="preserve">w infrastrukturę techniczną i społeczną lub jej złego stanu technicznego, braku dostępu do podstawowych usług lub ich niskiej jakości, niedostosowania rozwiązań urbanistycznych do zmieniających się funkcji obszaru, niedostosowania infrastruktury </w:t>
      </w:r>
      <w:r w:rsidRPr="006426CE">
        <w:rPr>
          <w:rFonts w:ascii="Arial" w:hAnsi="Arial" w:cs="Arial"/>
        </w:rPr>
        <w:lastRenderedPageBreak/>
        <w:t xml:space="preserve">do potrzeb osób ze szczególnymi potrzebami, o których mowa w ustawie z dnia 19 lipca 2019 r. o zapewnianiu dostępności osobom  ze szczególnymi potrzebami, niskiego poziomu obsługi komunikacyjnej, niedoboru lub niskiej jakości terenów </w:t>
      </w:r>
      <w:r w:rsidR="00593361">
        <w:rPr>
          <w:rFonts w:ascii="Arial" w:hAnsi="Arial" w:cs="Arial"/>
        </w:rPr>
        <w:br/>
      </w:r>
      <w:r w:rsidRPr="006426CE">
        <w:rPr>
          <w:rFonts w:ascii="Arial" w:hAnsi="Arial" w:cs="Arial"/>
        </w:rPr>
        <w:t>publicznych, lub</w:t>
      </w:r>
    </w:p>
    <w:p w14:paraId="35E8861F" w14:textId="5B3F8AA4" w:rsidR="007450F4" w:rsidRPr="006426CE" w:rsidRDefault="00A0419C" w:rsidP="0015576E">
      <w:pPr>
        <w:pStyle w:val="Akapitzlist"/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 xml:space="preserve">4) technicznych – w szczególności degradacji stanu technicznego obiektów budowlanych, w tym o przeznaczeniu mieszkaniowym, oraz niefunkcjonowaniu rozwiązań technicznych umożliwiających efektywne korzystanie z obiektów budowlanych, w szczególności w zakresie energooszczędności, ochrony środowiska </w:t>
      </w:r>
      <w:r w:rsidR="00593361">
        <w:rPr>
          <w:rFonts w:ascii="Arial" w:hAnsi="Arial" w:cs="Arial"/>
        </w:rPr>
        <w:br/>
      </w:r>
      <w:r w:rsidRPr="006426CE">
        <w:rPr>
          <w:rFonts w:ascii="Arial" w:hAnsi="Arial" w:cs="Arial"/>
        </w:rPr>
        <w:t xml:space="preserve">i zapewniania dostępności osobom ze szczególnymi potrzebami, o których mowa </w:t>
      </w:r>
      <w:r w:rsidR="00593361">
        <w:rPr>
          <w:rFonts w:ascii="Arial" w:hAnsi="Arial" w:cs="Arial"/>
        </w:rPr>
        <w:br/>
      </w:r>
      <w:r w:rsidRPr="006426CE">
        <w:rPr>
          <w:rFonts w:ascii="Arial" w:hAnsi="Arial" w:cs="Arial"/>
        </w:rPr>
        <w:t>w ustawie z dnia 19 lipca 2019 r. o zapewnianiu dostępności osobom</w:t>
      </w:r>
      <w:r w:rsidR="00C10211" w:rsidRPr="006426CE">
        <w:rPr>
          <w:rFonts w:ascii="Arial" w:hAnsi="Arial" w:cs="Arial"/>
        </w:rPr>
        <w:t xml:space="preserve">  </w:t>
      </w:r>
      <w:r w:rsidRPr="006426CE">
        <w:rPr>
          <w:rFonts w:ascii="Arial" w:hAnsi="Arial" w:cs="Arial"/>
        </w:rPr>
        <w:t>ze szczególnymi potrzebami.</w:t>
      </w:r>
    </w:p>
    <w:p w14:paraId="0E5AC8EF" w14:textId="77777777" w:rsidR="00C10211" w:rsidRPr="006426CE" w:rsidRDefault="00C10211" w:rsidP="00C10211">
      <w:pPr>
        <w:pStyle w:val="Akapitzlist"/>
        <w:jc w:val="both"/>
        <w:rPr>
          <w:rFonts w:ascii="Arial" w:hAnsi="Arial" w:cs="Arial"/>
        </w:rPr>
      </w:pPr>
    </w:p>
    <w:p w14:paraId="19F7AFC7" w14:textId="56A51ECF" w:rsidR="00961268" w:rsidRPr="006426CE" w:rsidRDefault="00111A60" w:rsidP="00111A60">
      <w:pPr>
        <w:pStyle w:val="Nagwek1"/>
        <w:pBdr>
          <w:bottom w:val="single" w:sz="4" w:space="1" w:color="auto"/>
        </w:pBdr>
        <w:tabs>
          <w:tab w:val="left" w:pos="708"/>
          <w:tab w:val="left" w:pos="1416"/>
          <w:tab w:val="left" w:pos="2124"/>
        </w:tabs>
        <w:rPr>
          <w:rFonts w:ascii="Arial" w:hAnsi="Arial" w:cs="Arial"/>
        </w:rPr>
      </w:pPr>
      <w:bookmarkStart w:id="3" w:name="_Toc99962010"/>
      <w:bookmarkStart w:id="4" w:name="_Toc135818774"/>
      <w:r w:rsidRPr="006426CE">
        <w:rPr>
          <w:rFonts w:ascii="Arial" w:hAnsi="Arial" w:cs="Arial"/>
        </w:rPr>
        <w:t>Organizacja konsultacji</w:t>
      </w:r>
      <w:bookmarkEnd w:id="3"/>
      <w:bookmarkEnd w:id="4"/>
      <w:r w:rsidRPr="006426CE">
        <w:rPr>
          <w:rFonts w:ascii="Arial" w:hAnsi="Arial" w:cs="Arial"/>
        </w:rPr>
        <w:t xml:space="preserve"> </w:t>
      </w:r>
    </w:p>
    <w:p w14:paraId="7DB92329" w14:textId="77777777" w:rsidR="00111A60" w:rsidRPr="006426CE" w:rsidRDefault="00111A60" w:rsidP="0015576E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</w:p>
    <w:p w14:paraId="45B59445" w14:textId="5230B085" w:rsidR="00111A60" w:rsidRPr="006426CE" w:rsidRDefault="00111A60" w:rsidP="00B12829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>Zgodnie z Ustawą o rewitalizacji z dnia 9 października 2015</w:t>
      </w:r>
      <w:r w:rsidR="00B12829" w:rsidRPr="006426CE">
        <w:rPr>
          <w:rFonts w:ascii="Arial" w:hAnsi="Arial" w:cs="Arial"/>
        </w:rPr>
        <w:t xml:space="preserve"> „partycypacja społeczna obejmuje przygotowanie, prowadzenie i ocenę rewitalizacji w sposób zapewniający aktywny udział interesariuszy, w tym poprzez uczestnictwo w konsultacjach społecznych”. </w:t>
      </w:r>
    </w:p>
    <w:p w14:paraId="1735951D" w14:textId="2FB6A1A0" w:rsidR="00111A60" w:rsidRPr="006426CE" w:rsidRDefault="00487110" w:rsidP="00487110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 xml:space="preserve">Zgodnie z </w:t>
      </w:r>
      <w:r w:rsidR="00C03EBE" w:rsidRPr="006426CE">
        <w:rPr>
          <w:rFonts w:ascii="Arial" w:hAnsi="Arial" w:cs="Arial"/>
        </w:rPr>
        <w:t>a</w:t>
      </w:r>
      <w:r w:rsidRPr="006426CE">
        <w:rPr>
          <w:rFonts w:ascii="Arial" w:hAnsi="Arial" w:cs="Arial"/>
        </w:rPr>
        <w:t>rt. 6</w:t>
      </w:r>
      <w:r w:rsidR="005F366B">
        <w:rPr>
          <w:rFonts w:ascii="Arial" w:hAnsi="Arial" w:cs="Arial"/>
        </w:rPr>
        <w:t xml:space="preserve"> ust</w:t>
      </w:r>
      <w:r w:rsidRPr="006426CE">
        <w:rPr>
          <w:rFonts w:ascii="Arial" w:hAnsi="Arial" w:cs="Arial"/>
        </w:rPr>
        <w:t xml:space="preserve"> 2. </w:t>
      </w:r>
      <w:r w:rsidR="005F366B">
        <w:rPr>
          <w:rFonts w:ascii="Arial" w:hAnsi="Arial" w:cs="Arial"/>
        </w:rPr>
        <w:t>w</w:t>
      </w:r>
      <w:r w:rsidRPr="006426CE">
        <w:rPr>
          <w:rFonts w:ascii="Arial" w:hAnsi="Arial" w:cs="Arial"/>
        </w:rPr>
        <w:t>w</w:t>
      </w:r>
      <w:r w:rsidR="005F366B">
        <w:rPr>
          <w:rFonts w:ascii="Arial" w:hAnsi="Arial" w:cs="Arial"/>
        </w:rPr>
        <w:t>.</w:t>
      </w:r>
      <w:r w:rsidRPr="006426CE">
        <w:rPr>
          <w:rFonts w:ascii="Arial" w:hAnsi="Arial" w:cs="Arial"/>
        </w:rPr>
        <w:t xml:space="preserve"> ustawy o rozpoczęciu konsultacji społecznych oraz formach, </w:t>
      </w:r>
      <w:r w:rsidR="00593361">
        <w:rPr>
          <w:rFonts w:ascii="Arial" w:hAnsi="Arial" w:cs="Arial"/>
        </w:rPr>
        <w:br/>
      </w:r>
      <w:r w:rsidRPr="006426CE">
        <w:rPr>
          <w:rFonts w:ascii="Arial" w:hAnsi="Arial" w:cs="Arial"/>
        </w:rPr>
        <w:t>w jakich będą</w:t>
      </w:r>
      <w:r w:rsidR="006426CE">
        <w:rPr>
          <w:rFonts w:ascii="Arial" w:hAnsi="Arial" w:cs="Arial"/>
        </w:rPr>
        <w:t xml:space="preserve">  </w:t>
      </w:r>
      <w:r w:rsidRPr="006426CE">
        <w:rPr>
          <w:rFonts w:ascii="Arial" w:hAnsi="Arial" w:cs="Arial"/>
        </w:rPr>
        <w:t>prowadzone, powiadamia się nie później niż w terminie 7 dni przed dniem ich przeprowadzenia, w sposób zapewniający udział w nich możliwie szerokiego grona interesariuszy, co najmniej poprzez obwieszczenie, ogłoszenie w sposób zwyczajowo</w:t>
      </w:r>
      <w:r w:rsidR="005F366B">
        <w:rPr>
          <w:rFonts w:ascii="Arial" w:hAnsi="Arial" w:cs="Arial"/>
        </w:rPr>
        <w:t xml:space="preserve"> przyjęty</w:t>
      </w:r>
      <w:r w:rsidRPr="006426CE">
        <w:rPr>
          <w:rFonts w:ascii="Arial" w:hAnsi="Arial" w:cs="Arial"/>
        </w:rPr>
        <w:t xml:space="preserve">. </w:t>
      </w:r>
    </w:p>
    <w:p w14:paraId="5E3E4FF1" w14:textId="77777777" w:rsidR="0074678D" w:rsidRPr="006426CE" w:rsidRDefault="0074678D" w:rsidP="0015576E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 xml:space="preserve">Formami konsultacji społecznych są: </w:t>
      </w:r>
    </w:p>
    <w:p w14:paraId="2ACE9CC2" w14:textId="0C634E1F" w:rsidR="0005586E" w:rsidRPr="006426CE" w:rsidRDefault="0074678D" w:rsidP="0005586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>zbieranie uwag w postaci papierowej lub elektronicznej, w tym za pomocą</w:t>
      </w:r>
      <w:r w:rsidRPr="006426CE">
        <w:rPr>
          <w:rFonts w:ascii="Arial" w:hAnsi="Arial" w:cs="Arial"/>
        </w:rPr>
        <w:br/>
        <w:t xml:space="preserve">środków komunikacji elektronicznej, w szczególności poczty elektronicznej </w:t>
      </w:r>
      <w:r w:rsidR="00593361">
        <w:rPr>
          <w:rFonts w:ascii="Arial" w:hAnsi="Arial" w:cs="Arial"/>
        </w:rPr>
        <w:br/>
      </w:r>
      <w:r w:rsidRPr="006426CE">
        <w:rPr>
          <w:rFonts w:ascii="Arial" w:hAnsi="Arial" w:cs="Arial"/>
        </w:rPr>
        <w:t>lub  formularzy zamieszczonych na stronie podmiotowej gminy w Biuletynie Informacji Publicznej;</w:t>
      </w:r>
    </w:p>
    <w:p w14:paraId="6F4A8968" w14:textId="19429804" w:rsidR="0005586E" w:rsidRPr="006426CE" w:rsidRDefault="0074678D" w:rsidP="0005586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 xml:space="preserve">spotkania, debaty, warsztaty, spacery studyjne, ankiety, wywiady, wykorzystanie grup przedstawicielskich lub zbieranie uwag ustnych. </w:t>
      </w:r>
    </w:p>
    <w:p w14:paraId="2DFFB198" w14:textId="58B8AA51" w:rsidR="00487110" w:rsidRPr="006426CE" w:rsidRDefault="0074678D" w:rsidP="00F43531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>Spotkania i debaty mogą być przeprowadzane również za pomocą środków</w:t>
      </w:r>
      <w:r w:rsidRPr="006426CE">
        <w:rPr>
          <w:rFonts w:ascii="Arial" w:hAnsi="Arial" w:cs="Arial"/>
        </w:rPr>
        <w:br/>
        <w:t>porozumiewania się na odległość</w:t>
      </w:r>
      <w:r w:rsidR="0005586E" w:rsidRPr="006426CE">
        <w:rPr>
          <w:rFonts w:ascii="Arial" w:hAnsi="Arial" w:cs="Arial"/>
        </w:rPr>
        <w:t xml:space="preserve">.  </w:t>
      </w:r>
      <w:r w:rsidR="00F73E9D" w:rsidRPr="006426CE">
        <w:rPr>
          <w:rFonts w:ascii="Arial" w:hAnsi="Arial" w:cs="Arial"/>
        </w:rPr>
        <w:t xml:space="preserve">Również </w:t>
      </w:r>
      <w:r w:rsidR="00F43531" w:rsidRPr="006426CE">
        <w:rPr>
          <w:rFonts w:ascii="Arial" w:hAnsi="Arial" w:cs="Arial"/>
        </w:rPr>
        <w:t xml:space="preserve">ankiety i wywiady mogą być przeprowadzane </w:t>
      </w:r>
      <w:r w:rsidR="00593361">
        <w:rPr>
          <w:rFonts w:ascii="Arial" w:hAnsi="Arial" w:cs="Arial"/>
        </w:rPr>
        <w:br/>
      </w:r>
      <w:r w:rsidR="00F43531" w:rsidRPr="006426CE">
        <w:rPr>
          <w:rFonts w:ascii="Arial" w:hAnsi="Arial" w:cs="Arial"/>
        </w:rPr>
        <w:t xml:space="preserve">za pomocą środków porozumiewania się na odległość. </w:t>
      </w:r>
    </w:p>
    <w:p w14:paraId="5AB23D21" w14:textId="71580409" w:rsidR="00A25EA3" w:rsidRPr="005F366B" w:rsidRDefault="00F73E9D" w:rsidP="005F366B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6426CE">
        <w:rPr>
          <w:rFonts w:ascii="Arial" w:hAnsi="Arial" w:cs="Arial"/>
        </w:rPr>
        <w:t>Termin wyznaczony na składanie uwag nie może być krótszy niż 30 dni, licząc od dnia powiadomienia</w:t>
      </w:r>
      <w:r w:rsidR="006426CE">
        <w:rPr>
          <w:rFonts w:ascii="Arial" w:hAnsi="Arial" w:cs="Arial"/>
        </w:rPr>
        <w:t xml:space="preserve">. </w:t>
      </w:r>
    </w:p>
    <w:p w14:paraId="66DF823E" w14:textId="77777777" w:rsidR="00A25EA3" w:rsidRDefault="00A25EA3" w:rsidP="00963E3A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</w:p>
    <w:p w14:paraId="05E5F112" w14:textId="44BAA0C7" w:rsidR="00A25EA3" w:rsidRDefault="00A25EA3" w:rsidP="00963E3A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lastRenderedPageBreak/>
        <w:t xml:space="preserve">Konsultacje społeczne związane z </w:t>
      </w:r>
      <w:r w:rsidR="00677004" w:rsidRPr="00E460D6">
        <w:rPr>
          <w:rFonts w:ascii="Arial" w:hAnsi="Arial" w:cs="Arial"/>
        </w:rPr>
        <w:t xml:space="preserve">dokonaniem delimitacji Obszaru Zdegradowanego oraz </w:t>
      </w:r>
      <w:r w:rsidR="00223CB5" w:rsidRPr="00E460D6">
        <w:rPr>
          <w:rFonts w:ascii="Arial" w:hAnsi="Arial" w:cs="Arial"/>
        </w:rPr>
        <w:t>rewitalizacji</w:t>
      </w:r>
      <w:r w:rsidR="00677004" w:rsidRPr="00E460D6">
        <w:rPr>
          <w:rFonts w:ascii="Arial" w:hAnsi="Arial" w:cs="Arial"/>
        </w:rPr>
        <w:t xml:space="preserve"> miasta Świętochłowice były 2 etapowe i obejmowały: </w:t>
      </w:r>
    </w:p>
    <w:p w14:paraId="00362760" w14:textId="77777777" w:rsidR="00A75974" w:rsidRPr="00E460D6" w:rsidRDefault="00A75974" w:rsidP="00963E3A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</w:p>
    <w:p w14:paraId="2C1C146B" w14:textId="1BC7BBE6" w:rsidR="00865CE9" w:rsidRPr="00E460D6" w:rsidRDefault="00480B8F" w:rsidP="001327E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  <w:b/>
          <w:bCs/>
        </w:rPr>
        <w:t>W</w:t>
      </w:r>
      <w:r w:rsidR="00223CB5" w:rsidRPr="00E460D6">
        <w:rPr>
          <w:rFonts w:ascii="Arial" w:hAnsi="Arial" w:cs="Arial"/>
          <w:b/>
          <w:bCs/>
        </w:rPr>
        <w:t>stępne konsultacje</w:t>
      </w:r>
      <w:r w:rsidR="00223CB5" w:rsidRPr="00E460D6">
        <w:rPr>
          <w:rFonts w:ascii="Arial" w:hAnsi="Arial" w:cs="Arial"/>
        </w:rPr>
        <w:t xml:space="preserve"> </w:t>
      </w:r>
      <w:r w:rsidR="00D43B27">
        <w:rPr>
          <w:rFonts w:ascii="Arial" w:hAnsi="Arial" w:cs="Arial"/>
        </w:rPr>
        <w:t>z</w:t>
      </w:r>
      <w:r w:rsidR="00223CB5" w:rsidRPr="00E460D6">
        <w:rPr>
          <w:rFonts w:ascii="Arial" w:hAnsi="Arial" w:cs="Arial"/>
        </w:rPr>
        <w:t xml:space="preserve">organizowane </w:t>
      </w:r>
      <w:r w:rsidR="00D43B27">
        <w:rPr>
          <w:rFonts w:ascii="Arial" w:hAnsi="Arial" w:cs="Arial"/>
        </w:rPr>
        <w:t xml:space="preserve">były </w:t>
      </w:r>
      <w:r w:rsidR="00223CB5" w:rsidRPr="00E460D6">
        <w:rPr>
          <w:rFonts w:ascii="Arial" w:hAnsi="Arial" w:cs="Arial"/>
        </w:rPr>
        <w:t xml:space="preserve">w okresie </w:t>
      </w:r>
      <w:r w:rsidR="00D743A3" w:rsidRPr="00E460D6">
        <w:rPr>
          <w:rFonts w:ascii="Arial" w:hAnsi="Arial" w:cs="Arial"/>
        </w:rPr>
        <w:t xml:space="preserve">od 1 grudnia 2022 r. i do 27 grudnia 2022 r. </w:t>
      </w:r>
      <w:r w:rsidR="00E93AB1" w:rsidRPr="00E460D6">
        <w:rPr>
          <w:rFonts w:ascii="Arial" w:hAnsi="Arial" w:cs="Arial"/>
        </w:rPr>
        <w:t>Ich celem było  pozyskanie uwag i opinii od interesariuszy procesu rewitalizacji w zakresie przygotowania projektu uchwały dotyczącej wyznaczenia granic obszaru zdegradowanego oraz granic obszaru rewitalizacji w Mieście Świętochłowice.</w:t>
      </w:r>
      <w:r w:rsidR="00865CE9" w:rsidRPr="00E460D6">
        <w:rPr>
          <w:rFonts w:ascii="Arial" w:hAnsi="Arial" w:cs="Arial"/>
        </w:rPr>
        <w:t xml:space="preserve"> Pierwszy etap konsultacji obejmował i był prowadzony</w:t>
      </w:r>
      <w:r w:rsidR="00593361">
        <w:rPr>
          <w:rFonts w:ascii="Arial" w:hAnsi="Arial" w:cs="Arial"/>
        </w:rPr>
        <w:t xml:space="preserve"> </w:t>
      </w:r>
      <w:r w:rsidR="00593361">
        <w:rPr>
          <w:rFonts w:ascii="Arial" w:hAnsi="Arial" w:cs="Arial"/>
        </w:rPr>
        <w:br/>
        <w:t xml:space="preserve">w </w:t>
      </w:r>
      <w:r w:rsidR="00865CE9" w:rsidRPr="00E460D6">
        <w:rPr>
          <w:rFonts w:ascii="Arial" w:hAnsi="Arial" w:cs="Arial"/>
        </w:rPr>
        <w:t>następujących formach:</w:t>
      </w:r>
    </w:p>
    <w:p w14:paraId="4C482164" w14:textId="241DDD0E" w:rsidR="00865CE9" w:rsidRPr="00E460D6" w:rsidRDefault="00865CE9" w:rsidP="006145E7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Zbierania uwag w postaci papierowej lub elektronicznej. Uwagi </w:t>
      </w:r>
      <w:r w:rsidR="00593361">
        <w:rPr>
          <w:rFonts w:ascii="Arial" w:hAnsi="Arial" w:cs="Arial"/>
        </w:rPr>
        <w:br/>
      </w:r>
      <w:r w:rsidRPr="00E460D6">
        <w:rPr>
          <w:rFonts w:ascii="Arial" w:hAnsi="Arial" w:cs="Arial"/>
        </w:rPr>
        <w:t>na formularzu  zgłaszania uwag  mog</w:t>
      </w:r>
      <w:r w:rsidR="00593361">
        <w:rPr>
          <w:rFonts w:ascii="Arial" w:hAnsi="Arial" w:cs="Arial"/>
        </w:rPr>
        <w:t>ły</w:t>
      </w:r>
      <w:r w:rsidRPr="00E460D6">
        <w:rPr>
          <w:rFonts w:ascii="Arial" w:hAnsi="Arial" w:cs="Arial"/>
        </w:rPr>
        <w:t xml:space="preserve"> być składane w Urzędzie Miejskim </w:t>
      </w:r>
      <w:r w:rsidR="00593361">
        <w:rPr>
          <w:rFonts w:ascii="Arial" w:hAnsi="Arial" w:cs="Arial"/>
        </w:rPr>
        <w:br/>
      </w:r>
      <w:r w:rsidRPr="00E460D6">
        <w:rPr>
          <w:rFonts w:ascii="Arial" w:hAnsi="Arial" w:cs="Arial"/>
        </w:rPr>
        <w:t xml:space="preserve">w Świętochłowicach, w godzinach pracy Urzędu oraz poprzez drogę elektroniczną na adres e-mail: rps@swietochlowice.pl. Wzór formularza zgłaszania uwag poprzez e-mail dostępny </w:t>
      </w:r>
      <w:r w:rsidR="00593361">
        <w:rPr>
          <w:rFonts w:ascii="Arial" w:hAnsi="Arial" w:cs="Arial"/>
        </w:rPr>
        <w:t>był</w:t>
      </w:r>
      <w:r w:rsidRPr="00E460D6">
        <w:rPr>
          <w:rFonts w:ascii="Arial" w:hAnsi="Arial" w:cs="Arial"/>
        </w:rPr>
        <w:t xml:space="preserve"> na stronie internetowej Urzędu Miejskiego w Świętochłowicach: www.swietochlowice.pl, w tym na podstronie internetowej poświęconej procesowi rewitalizacji w Świętochłowicach,</w:t>
      </w:r>
    </w:p>
    <w:p w14:paraId="0635CEFA" w14:textId="188CDDB8" w:rsidR="00865CE9" w:rsidRPr="00E460D6" w:rsidRDefault="00865CE9" w:rsidP="006145E7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Zbierania uwag w postaci elektronicznej poprzez formularz zgłaszania uwag umieszczony na stronie internetowej Urzędu Miejskiego w Świętochłowicach: www.swietochlowice.pl, w tym na podstronie internetowej poświęconej procesowi rewitalizacji w Świętochłowicach, </w:t>
      </w:r>
    </w:p>
    <w:p w14:paraId="401F650E" w14:textId="01E11295" w:rsidR="00865CE9" w:rsidRPr="00E460D6" w:rsidRDefault="00865CE9" w:rsidP="00593361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Poprzez prowadzenie ankiety w formie elektronicznej umieszczonej na stronie www.swietochlowice.pl, w tym na podstronie internetowej poświęconej procesowi rewitalizacji w Świętochłowicach, przygotowano ankietę </w:t>
      </w:r>
      <w:r w:rsidR="00BD767D">
        <w:rPr>
          <w:rFonts w:ascii="Arial" w:hAnsi="Arial" w:cs="Arial"/>
        </w:rPr>
        <w:br/>
      </w:r>
      <w:r w:rsidRPr="00E460D6">
        <w:rPr>
          <w:rFonts w:ascii="Arial" w:hAnsi="Arial" w:cs="Arial"/>
        </w:rPr>
        <w:t>dla mieszkańców, przedsiębiorców oraz dla przedstawicieli NGO</w:t>
      </w:r>
      <w:r w:rsidR="00593361">
        <w:rPr>
          <w:rFonts w:ascii="Arial" w:hAnsi="Arial" w:cs="Arial"/>
        </w:rPr>
        <w:t>,</w:t>
      </w:r>
      <w:r w:rsidRPr="00E460D6">
        <w:rPr>
          <w:rFonts w:ascii="Arial" w:hAnsi="Arial" w:cs="Arial"/>
        </w:rPr>
        <w:t xml:space="preserve"> </w:t>
      </w:r>
    </w:p>
    <w:p w14:paraId="0F748ECC" w14:textId="15E2D558" w:rsidR="00865CE9" w:rsidRPr="00E460D6" w:rsidRDefault="00865CE9" w:rsidP="006145E7">
      <w:pPr>
        <w:pStyle w:val="Akapitzlist"/>
        <w:numPr>
          <w:ilvl w:val="1"/>
          <w:numId w:val="22"/>
        </w:numPr>
        <w:spacing w:line="360" w:lineRule="auto"/>
        <w:rPr>
          <w:rFonts w:ascii="Arial" w:hAnsi="Arial" w:cs="Arial"/>
        </w:rPr>
      </w:pPr>
      <w:r w:rsidRPr="00E460D6">
        <w:rPr>
          <w:rFonts w:ascii="Arial" w:hAnsi="Arial" w:cs="Arial"/>
        </w:rPr>
        <w:t>formularz zgłaszania uwag</w:t>
      </w:r>
      <w:r w:rsidR="00BD767D">
        <w:rPr>
          <w:rFonts w:ascii="Arial" w:hAnsi="Arial" w:cs="Arial"/>
        </w:rPr>
        <w:t>,</w:t>
      </w:r>
    </w:p>
    <w:p w14:paraId="0596F13E" w14:textId="5F37FC90" w:rsidR="00865CE9" w:rsidRPr="00E460D6" w:rsidRDefault="00865CE9" w:rsidP="006145E7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Zbierani</w:t>
      </w:r>
      <w:r w:rsidR="006145E7" w:rsidRPr="00E460D6">
        <w:rPr>
          <w:rFonts w:ascii="Arial" w:hAnsi="Arial" w:cs="Arial"/>
        </w:rPr>
        <w:t>e</w:t>
      </w:r>
      <w:r w:rsidRPr="00E460D6">
        <w:rPr>
          <w:rFonts w:ascii="Arial" w:hAnsi="Arial" w:cs="Arial"/>
        </w:rPr>
        <w:t xml:space="preserve"> uwag ustnych oraz w formie papierowej na warsztatach w terminie:</w:t>
      </w:r>
      <w:r w:rsidR="00D60631">
        <w:rPr>
          <w:rFonts w:ascii="Arial" w:hAnsi="Arial" w:cs="Arial"/>
        </w:rPr>
        <w:t xml:space="preserve"> </w:t>
      </w:r>
      <w:r w:rsidR="00593361" w:rsidRPr="00593361">
        <w:rPr>
          <w:rFonts w:ascii="Arial" w:hAnsi="Arial" w:cs="Arial"/>
        </w:rPr>
        <w:t xml:space="preserve">8 Grudnia 2022 </w:t>
      </w:r>
      <w:r w:rsidR="00593361">
        <w:rPr>
          <w:rFonts w:ascii="Arial" w:hAnsi="Arial" w:cs="Arial"/>
        </w:rPr>
        <w:t>r.</w:t>
      </w:r>
      <w:r w:rsidR="00593361" w:rsidRPr="00593361">
        <w:rPr>
          <w:rFonts w:ascii="Arial" w:hAnsi="Arial" w:cs="Arial"/>
        </w:rPr>
        <w:t xml:space="preserve"> (</w:t>
      </w:r>
      <w:r w:rsidR="00593361">
        <w:rPr>
          <w:rFonts w:ascii="Arial" w:hAnsi="Arial" w:cs="Arial"/>
        </w:rPr>
        <w:t>t</w:t>
      </w:r>
      <w:r w:rsidR="00593361" w:rsidRPr="00593361">
        <w:rPr>
          <w:rFonts w:ascii="Arial" w:hAnsi="Arial" w:cs="Arial"/>
        </w:rPr>
        <w:t xml:space="preserve">j. </w:t>
      </w:r>
      <w:r w:rsidR="00593361">
        <w:rPr>
          <w:rFonts w:ascii="Arial" w:hAnsi="Arial" w:cs="Arial"/>
        </w:rPr>
        <w:t>c</w:t>
      </w:r>
      <w:r w:rsidR="00593361" w:rsidRPr="00593361">
        <w:rPr>
          <w:rFonts w:ascii="Arial" w:hAnsi="Arial" w:cs="Arial"/>
        </w:rPr>
        <w:t xml:space="preserve">zwartek) Młodzieżowy Dom Kultury </w:t>
      </w:r>
      <w:r w:rsidR="00BD767D">
        <w:rPr>
          <w:rFonts w:ascii="Arial" w:hAnsi="Arial" w:cs="Arial"/>
        </w:rPr>
        <w:br/>
      </w:r>
      <w:r w:rsidR="00593361">
        <w:rPr>
          <w:rFonts w:ascii="Arial" w:hAnsi="Arial" w:cs="Arial"/>
        </w:rPr>
        <w:t xml:space="preserve">w </w:t>
      </w:r>
      <w:r w:rsidR="00593361" w:rsidRPr="00593361">
        <w:rPr>
          <w:rFonts w:ascii="Arial" w:hAnsi="Arial" w:cs="Arial"/>
        </w:rPr>
        <w:t xml:space="preserve">Świętochłowicach, </w:t>
      </w:r>
      <w:r w:rsidR="00593361">
        <w:rPr>
          <w:rFonts w:ascii="Arial" w:hAnsi="Arial" w:cs="Arial"/>
        </w:rPr>
        <w:t>u</w:t>
      </w:r>
      <w:r w:rsidR="00593361" w:rsidRPr="00593361">
        <w:rPr>
          <w:rFonts w:ascii="Arial" w:hAnsi="Arial" w:cs="Arial"/>
        </w:rPr>
        <w:t xml:space="preserve">l. Harcerska, </w:t>
      </w:r>
      <w:r w:rsidR="00593361">
        <w:rPr>
          <w:rFonts w:ascii="Arial" w:hAnsi="Arial" w:cs="Arial"/>
        </w:rPr>
        <w:t>g</w:t>
      </w:r>
      <w:r w:rsidR="00593361" w:rsidRPr="00593361">
        <w:rPr>
          <w:rFonts w:ascii="Arial" w:hAnsi="Arial" w:cs="Arial"/>
        </w:rPr>
        <w:t>odz. 17.00</w:t>
      </w:r>
      <w:r w:rsidR="00BD767D">
        <w:rPr>
          <w:rFonts w:ascii="Arial" w:hAnsi="Arial" w:cs="Arial"/>
        </w:rPr>
        <w:t>.</w:t>
      </w:r>
    </w:p>
    <w:p w14:paraId="7EDAAF36" w14:textId="0AB195CB" w:rsidR="00D743A3" w:rsidRDefault="00D743A3" w:rsidP="00D743A3">
      <w:pPr>
        <w:spacing w:line="360" w:lineRule="auto"/>
        <w:jc w:val="both"/>
        <w:rPr>
          <w:rFonts w:ascii="Arial" w:hAnsi="Arial" w:cs="Arial"/>
        </w:rPr>
      </w:pPr>
    </w:p>
    <w:p w14:paraId="662E25DF" w14:textId="437191E5" w:rsidR="00110F84" w:rsidRPr="00E460D6" w:rsidRDefault="00110F84" w:rsidP="00E460D6">
      <w:pPr>
        <w:spacing w:line="360" w:lineRule="auto"/>
        <w:ind w:left="360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Informacja  o konsultacjach społecznych została  udostępniona  w prasie lokalnej, na tablicy ogłoszeń Urzędu  Miasta oraz na stronie BIP.</w:t>
      </w:r>
    </w:p>
    <w:p w14:paraId="70A97097" w14:textId="479E3D9E" w:rsidR="00D743A3" w:rsidRPr="00E460D6" w:rsidRDefault="00446094" w:rsidP="00E460D6">
      <w:pPr>
        <w:spacing w:line="360" w:lineRule="auto"/>
        <w:ind w:left="360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W badaniu ankietowym wzięł</w:t>
      </w:r>
      <w:r w:rsidR="00D43B27">
        <w:rPr>
          <w:rFonts w:ascii="Arial" w:hAnsi="Arial" w:cs="Arial"/>
        </w:rPr>
        <w:t>y</w:t>
      </w:r>
      <w:r w:rsidRPr="00E460D6">
        <w:rPr>
          <w:rFonts w:ascii="Arial" w:hAnsi="Arial" w:cs="Arial"/>
        </w:rPr>
        <w:t xml:space="preserve"> udział </w:t>
      </w:r>
      <w:r w:rsidR="00872DC4" w:rsidRPr="00E460D6">
        <w:rPr>
          <w:rFonts w:ascii="Arial" w:hAnsi="Arial" w:cs="Arial"/>
        </w:rPr>
        <w:t xml:space="preserve">łącznie </w:t>
      </w:r>
      <w:r w:rsidR="00CB00F7" w:rsidRPr="00E460D6">
        <w:rPr>
          <w:rFonts w:ascii="Arial" w:hAnsi="Arial" w:cs="Arial"/>
        </w:rPr>
        <w:t>3</w:t>
      </w:r>
      <w:r w:rsidR="007A1831" w:rsidRPr="00E460D6">
        <w:rPr>
          <w:rFonts w:ascii="Arial" w:hAnsi="Arial" w:cs="Arial"/>
        </w:rPr>
        <w:t>2</w:t>
      </w:r>
      <w:r w:rsidR="00CB00F7" w:rsidRPr="00E460D6">
        <w:rPr>
          <w:rFonts w:ascii="Arial" w:hAnsi="Arial" w:cs="Arial"/>
        </w:rPr>
        <w:t xml:space="preserve"> osoby</w:t>
      </w:r>
      <w:r w:rsidR="00872DC4" w:rsidRPr="00E460D6">
        <w:rPr>
          <w:rFonts w:ascii="Arial" w:hAnsi="Arial" w:cs="Arial"/>
        </w:rPr>
        <w:t>, poprzez formularz zgłaszania</w:t>
      </w:r>
      <w:r w:rsidR="002F179F">
        <w:rPr>
          <w:rFonts w:ascii="Arial" w:hAnsi="Arial" w:cs="Arial"/>
        </w:rPr>
        <w:t xml:space="preserve"> uwag</w:t>
      </w:r>
      <w:r w:rsidR="00872DC4" w:rsidRPr="00E460D6">
        <w:rPr>
          <w:rFonts w:ascii="Arial" w:hAnsi="Arial" w:cs="Arial"/>
        </w:rPr>
        <w:t xml:space="preserve">. </w:t>
      </w:r>
    </w:p>
    <w:p w14:paraId="5A0D21CB" w14:textId="762474E3" w:rsidR="00AF7864" w:rsidRPr="00E460D6" w:rsidRDefault="00AF7864" w:rsidP="00E460D6">
      <w:pPr>
        <w:spacing w:line="360" w:lineRule="auto"/>
        <w:ind w:left="360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W wyniku konsultacji </w:t>
      </w:r>
      <w:r w:rsidR="00BF1709" w:rsidRPr="00E460D6">
        <w:rPr>
          <w:rFonts w:ascii="Arial" w:hAnsi="Arial" w:cs="Arial"/>
        </w:rPr>
        <w:t xml:space="preserve">prowadzonych poprzez </w:t>
      </w:r>
      <w:r w:rsidR="00872DC4" w:rsidRPr="00E460D6">
        <w:rPr>
          <w:rFonts w:ascii="Arial" w:hAnsi="Arial" w:cs="Arial"/>
        </w:rPr>
        <w:t>ww</w:t>
      </w:r>
      <w:r w:rsidR="00D43B27">
        <w:rPr>
          <w:rFonts w:ascii="Arial" w:hAnsi="Arial" w:cs="Arial"/>
        </w:rPr>
        <w:t>.</w:t>
      </w:r>
      <w:r w:rsidR="00872DC4" w:rsidRPr="00E460D6">
        <w:rPr>
          <w:rFonts w:ascii="Arial" w:hAnsi="Arial" w:cs="Arial"/>
        </w:rPr>
        <w:t xml:space="preserve"> narzędzia </w:t>
      </w:r>
      <w:r w:rsidR="00BF1709" w:rsidRPr="00E460D6">
        <w:rPr>
          <w:rFonts w:ascii="Arial" w:hAnsi="Arial" w:cs="Arial"/>
        </w:rPr>
        <w:t xml:space="preserve"> do kluczowych wniosków zaliczyć można: </w:t>
      </w:r>
    </w:p>
    <w:p w14:paraId="1E12DD11" w14:textId="77777777" w:rsidR="0012435A" w:rsidRPr="00E460D6" w:rsidRDefault="00446094" w:rsidP="00D743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lastRenderedPageBreak/>
        <w:t xml:space="preserve">dostrzeganie przez </w:t>
      </w:r>
      <w:r w:rsidR="006A1460" w:rsidRPr="00E460D6">
        <w:rPr>
          <w:rFonts w:ascii="Arial" w:hAnsi="Arial" w:cs="Arial"/>
        </w:rPr>
        <w:t>uczestników</w:t>
      </w:r>
      <w:r w:rsidRPr="00E460D6">
        <w:rPr>
          <w:rFonts w:ascii="Arial" w:hAnsi="Arial" w:cs="Arial"/>
        </w:rPr>
        <w:t xml:space="preserve"> ankiety problemów miasta </w:t>
      </w:r>
      <w:r w:rsidR="00FB13C7" w:rsidRPr="00E460D6">
        <w:rPr>
          <w:rFonts w:ascii="Arial" w:hAnsi="Arial" w:cs="Arial"/>
        </w:rPr>
        <w:t>–</w:t>
      </w:r>
      <w:r w:rsidRPr="00E460D6">
        <w:rPr>
          <w:rFonts w:ascii="Arial" w:hAnsi="Arial" w:cs="Arial"/>
        </w:rPr>
        <w:t xml:space="preserve"> </w:t>
      </w:r>
      <w:r w:rsidR="00FB13C7" w:rsidRPr="00E460D6">
        <w:rPr>
          <w:rFonts w:ascii="Arial" w:hAnsi="Arial" w:cs="Arial"/>
        </w:rPr>
        <w:t xml:space="preserve">w tym ocena  miasta  jako obszaru </w:t>
      </w:r>
      <w:r w:rsidRPr="00E460D6">
        <w:rPr>
          <w:rFonts w:ascii="Arial" w:hAnsi="Arial" w:cs="Arial"/>
        </w:rPr>
        <w:t>wielu problemów, braku perspektyw, nie dające sobie rady z wyzwaniami jakie niesie teraźniejszość i przyszłość</w:t>
      </w:r>
      <w:r w:rsidR="00FB13C7" w:rsidRPr="00E460D6">
        <w:rPr>
          <w:rFonts w:ascii="Arial" w:hAnsi="Arial" w:cs="Arial"/>
        </w:rPr>
        <w:t>, dotknięte przez szereg problemów, stopniowo tracące swój potencjał i pozycję w regionie</w:t>
      </w:r>
    </w:p>
    <w:p w14:paraId="6705843B" w14:textId="5D7DD80D" w:rsidR="0012435A" w:rsidRPr="00E460D6" w:rsidRDefault="0012435A" w:rsidP="00D743A3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do aspektów, które są źle oceniane </w:t>
      </w:r>
      <w:r w:rsidR="00A557E8" w:rsidRPr="00E460D6">
        <w:rPr>
          <w:rFonts w:ascii="Arial" w:hAnsi="Arial" w:cs="Arial"/>
        </w:rPr>
        <w:t xml:space="preserve">zaliczono w głównej mierze: </w:t>
      </w:r>
    </w:p>
    <w:p w14:paraId="1C41A0C5" w14:textId="4B382415" w:rsidR="00A557E8" w:rsidRPr="00E460D6" w:rsidRDefault="00A557E8" w:rsidP="00A557E8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możliwość podjęcia pracy, </w:t>
      </w:r>
    </w:p>
    <w:p w14:paraId="48EEC65F" w14:textId="68CEA30C" w:rsidR="004A3071" w:rsidRPr="00E460D6" w:rsidRDefault="00882975" w:rsidP="00A557E8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emigracja młodych,</w:t>
      </w:r>
    </w:p>
    <w:p w14:paraId="3D500848" w14:textId="535A306B" w:rsidR="00882975" w:rsidRPr="00E460D6" w:rsidRDefault="00882975" w:rsidP="00A557E8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chuligaństwo, wandalizm, przestępczość,</w:t>
      </w:r>
    </w:p>
    <w:p w14:paraId="16DE22CF" w14:textId="0822AC31" w:rsidR="00882975" w:rsidRPr="00E460D6" w:rsidRDefault="00882975" w:rsidP="00A557E8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słaba współpraca między instytucjami publicznymi a mieszkańcami,</w:t>
      </w:r>
    </w:p>
    <w:p w14:paraId="2CC43C07" w14:textId="4723EFAD" w:rsidR="00A557E8" w:rsidRPr="00E460D6" w:rsidRDefault="00C473A4" w:rsidP="00A557E8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jakość środowiska naturalnego , w tym powietrza,</w:t>
      </w:r>
    </w:p>
    <w:p w14:paraId="6F0B326F" w14:textId="3A943341" w:rsidR="00C473A4" w:rsidRPr="00E460D6" w:rsidRDefault="00B55471" w:rsidP="00A557E8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jakość infrastruktury drogowej</w:t>
      </w:r>
      <w:r w:rsidR="00F1029E" w:rsidRPr="00E460D6">
        <w:rPr>
          <w:rFonts w:ascii="Arial" w:hAnsi="Arial" w:cs="Arial"/>
        </w:rPr>
        <w:t xml:space="preserve"> oraz niedostateczna liczba miejsc parkingowych, </w:t>
      </w:r>
    </w:p>
    <w:p w14:paraId="4039E081" w14:textId="63844B1E" w:rsidR="004A3071" w:rsidRPr="00E460D6" w:rsidRDefault="004A3071" w:rsidP="00A557E8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zdewastowane i opuszczone budynki,</w:t>
      </w:r>
    </w:p>
    <w:p w14:paraId="5E1A66DA" w14:textId="4444FB39" w:rsidR="006D25AE" w:rsidRPr="00E460D6" w:rsidRDefault="006D25AE" w:rsidP="00A557E8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słaba </w:t>
      </w:r>
      <w:r w:rsidR="002C4785" w:rsidRPr="00E460D6">
        <w:rPr>
          <w:rFonts w:ascii="Arial" w:hAnsi="Arial" w:cs="Arial"/>
        </w:rPr>
        <w:t>dostępność</w:t>
      </w:r>
      <w:r w:rsidRPr="00E460D6">
        <w:rPr>
          <w:rFonts w:ascii="Arial" w:hAnsi="Arial" w:cs="Arial"/>
        </w:rPr>
        <w:t xml:space="preserve"> dobrej jakości </w:t>
      </w:r>
      <w:r w:rsidR="002C4785" w:rsidRPr="00E460D6">
        <w:rPr>
          <w:rFonts w:ascii="Arial" w:hAnsi="Arial" w:cs="Arial"/>
        </w:rPr>
        <w:t>infrastruktury</w:t>
      </w:r>
      <w:r w:rsidRPr="00E460D6">
        <w:rPr>
          <w:rFonts w:ascii="Arial" w:hAnsi="Arial" w:cs="Arial"/>
        </w:rPr>
        <w:t xml:space="preserve"> technicznej</w:t>
      </w:r>
      <w:r w:rsidR="002C4785" w:rsidRPr="00E460D6">
        <w:rPr>
          <w:rFonts w:ascii="Arial" w:hAnsi="Arial" w:cs="Arial"/>
        </w:rPr>
        <w:t xml:space="preserve">, w tym na potrzeby rozwoju przedsiębiorczości, </w:t>
      </w:r>
    </w:p>
    <w:p w14:paraId="3D09C7ED" w14:textId="77777777" w:rsidR="00E21362" w:rsidRPr="00E460D6" w:rsidRDefault="00A5764C" w:rsidP="00D743A3">
      <w:pPr>
        <w:pStyle w:val="Akapitzlist"/>
        <w:numPr>
          <w:ilvl w:val="1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dostępność</w:t>
      </w:r>
      <w:r w:rsidR="005D1204" w:rsidRPr="00E460D6">
        <w:rPr>
          <w:rFonts w:ascii="Arial" w:hAnsi="Arial" w:cs="Arial"/>
        </w:rPr>
        <w:t xml:space="preserve"> usług czasu wolnego. </w:t>
      </w:r>
    </w:p>
    <w:p w14:paraId="4BBB9DF6" w14:textId="359834F9" w:rsidR="00BF1709" w:rsidRPr="00E460D6" w:rsidRDefault="00E21362" w:rsidP="00E2136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d</w:t>
      </w:r>
      <w:r w:rsidR="00A5764C" w:rsidRPr="00E460D6">
        <w:rPr>
          <w:rFonts w:ascii="Arial" w:hAnsi="Arial" w:cs="Arial"/>
        </w:rPr>
        <w:t xml:space="preserve">o obszarów o największym </w:t>
      </w:r>
      <w:r w:rsidR="004A78BD" w:rsidRPr="004A78BD">
        <w:rPr>
          <w:rFonts w:ascii="Arial" w:hAnsi="Arial" w:cs="Arial"/>
        </w:rPr>
        <w:t>natężeniu</w:t>
      </w:r>
      <w:r w:rsidR="00A5764C" w:rsidRPr="00E460D6">
        <w:rPr>
          <w:rFonts w:ascii="Arial" w:hAnsi="Arial" w:cs="Arial"/>
        </w:rPr>
        <w:t xml:space="preserve"> problemów</w:t>
      </w:r>
      <w:r w:rsidR="002F179F">
        <w:rPr>
          <w:rFonts w:ascii="Arial" w:hAnsi="Arial" w:cs="Arial"/>
        </w:rPr>
        <w:t>,</w:t>
      </w:r>
      <w:r w:rsidR="009710B6" w:rsidRPr="00E460D6">
        <w:rPr>
          <w:rFonts w:ascii="Arial" w:hAnsi="Arial" w:cs="Arial"/>
        </w:rPr>
        <w:t xml:space="preserve"> we wszystkich płaszczyznach rewitalizacji</w:t>
      </w:r>
      <w:r w:rsidR="002F179F">
        <w:rPr>
          <w:rFonts w:ascii="Arial" w:hAnsi="Arial" w:cs="Arial"/>
        </w:rPr>
        <w:t xml:space="preserve">, </w:t>
      </w:r>
      <w:r w:rsidR="00A5764C" w:rsidRPr="00E460D6">
        <w:rPr>
          <w:rFonts w:ascii="Arial" w:hAnsi="Arial" w:cs="Arial"/>
        </w:rPr>
        <w:t xml:space="preserve"> </w:t>
      </w:r>
      <w:r w:rsidRPr="00E460D6">
        <w:rPr>
          <w:rFonts w:ascii="Arial" w:hAnsi="Arial" w:cs="Arial"/>
        </w:rPr>
        <w:t>zaliczono: Lipiny, Chropaczów oraz Centrum</w:t>
      </w:r>
      <w:r w:rsidR="00D43B27">
        <w:rPr>
          <w:rFonts w:ascii="Arial" w:hAnsi="Arial" w:cs="Arial"/>
        </w:rPr>
        <w:t>.</w:t>
      </w:r>
    </w:p>
    <w:p w14:paraId="2C72BCE6" w14:textId="77777777" w:rsidR="009710B6" w:rsidRPr="00E460D6" w:rsidRDefault="009710B6" w:rsidP="00B15C7A">
      <w:pPr>
        <w:pStyle w:val="Akapitzlist"/>
        <w:spacing w:line="360" w:lineRule="auto"/>
        <w:ind w:left="870"/>
        <w:jc w:val="both"/>
        <w:rPr>
          <w:rFonts w:ascii="Arial" w:hAnsi="Arial" w:cs="Arial"/>
        </w:rPr>
      </w:pPr>
    </w:p>
    <w:p w14:paraId="6C85AF05" w14:textId="17E50163" w:rsidR="00A25EA3" w:rsidRPr="00E460D6" w:rsidRDefault="00872DC4" w:rsidP="00963E3A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W toku spotkania warstwowego zwracano </w:t>
      </w:r>
      <w:r w:rsidR="00F549D2" w:rsidRPr="00E460D6">
        <w:rPr>
          <w:rFonts w:ascii="Arial" w:hAnsi="Arial" w:cs="Arial"/>
        </w:rPr>
        <w:t xml:space="preserve">w głównej mierze </w:t>
      </w:r>
      <w:r w:rsidRPr="00E460D6">
        <w:rPr>
          <w:rFonts w:ascii="Arial" w:hAnsi="Arial" w:cs="Arial"/>
        </w:rPr>
        <w:t xml:space="preserve">uwagę na </w:t>
      </w:r>
      <w:r w:rsidR="00F549D2" w:rsidRPr="00E460D6">
        <w:rPr>
          <w:rFonts w:ascii="Arial" w:hAnsi="Arial" w:cs="Arial"/>
        </w:rPr>
        <w:t>zagadnienia:</w:t>
      </w:r>
    </w:p>
    <w:p w14:paraId="00A07FC5" w14:textId="4772F56D" w:rsidR="00F549D2" w:rsidRPr="00E460D6" w:rsidRDefault="00F549D2" w:rsidP="00F549D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niskiej integracji społeczności lokalnych, </w:t>
      </w:r>
    </w:p>
    <w:p w14:paraId="4A20F706" w14:textId="7FAB5FE3" w:rsidR="00F549D2" w:rsidRPr="00E460D6" w:rsidRDefault="00F549D2" w:rsidP="00F549D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występowania znacznych problemów społecznych mających charakter trwały. </w:t>
      </w:r>
    </w:p>
    <w:p w14:paraId="3114084A" w14:textId="4A04C05B" w:rsidR="00F549D2" w:rsidRPr="00E460D6" w:rsidRDefault="00F549D2" w:rsidP="00F549D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występowania znacznych problemów w zakresie kształtowania przestrzeni</w:t>
      </w:r>
      <w:r w:rsidR="009D6364" w:rsidRPr="00E460D6">
        <w:rPr>
          <w:rFonts w:ascii="Arial" w:hAnsi="Arial" w:cs="Arial"/>
        </w:rPr>
        <w:t>.</w:t>
      </w:r>
    </w:p>
    <w:p w14:paraId="43E75BC0" w14:textId="0E09E811" w:rsidR="009D6364" w:rsidRPr="00E460D6" w:rsidRDefault="00AC0F6A" w:rsidP="00F549D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p</w:t>
      </w:r>
      <w:r w:rsidR="00BA3FBB" w:rsidRPr="00E460D6">
        <w:rPr>
          <w:rFonts w:ascii="Arial" w:hAnsi="Arial" w:cs="Arial"/>
        </w:rPr>
        <w:t xml:space="preserve">otrzeby remontu Centrum Kultury </w:t>
      </w:r>
      <w:r w:rsidR="00343B84" w:rsidRPr="00E460D6">
        <w:rPr>
          <w:rFonts w:ascii="Arial" w:hAnsi="Arial" w:cs="Arial"/>
        </w:rPr>
        <w:t>Śląskiej</w:t>
      </w:r>
    </w:p>
    <w:p w14:paraId="599FCE74" w14:textId="2437FF64" w:rsidR="00343B84" w:rsidRPr="00E460D6" w:rsidRDefault="00AC0F6A" w:rsidP="00F549D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p</w:t>
      </w:r>
      <w:r w:rsidR="00343B84" w:rsidRPr="00E460D6">
        <w:rPr>
          <w:rFonts w:ascii="Arial" w:hAnsi="Arial" w:cs="Arial"/>
        </w:rPr>
        <w:t xml:space="preserve">otrzeby remontu budynku dawnego ratusza w dzielnicy Chropaczów przeznaczenia go na potrzeby kulturalne, </w:t>
      </w:r>
    </w:p>
    <w:p w14:paraId="1D2E4E9D" w14:textId="1926723C" w:rsidR="00AC0F6A" w:rsidRPr="00E460D6" w:rsidRDefault="00AC0F6A" w:rsidP="00F549D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p</w:t>
      </w:r>
      <w:r w:rsidR="00DC6087" w:rsidRPr="00E460D6">
        <w:rPr>
          <w:rFonts w:ascii="Arial" w:hAnsi="Arial" w:cs="Arial"/>
        </w:rPr>
        <w:t xml:space="preserve">otrzeby remontu zasobów mieszkaniowych </w:t>
      </w:r>
      <w:r w:rsidRPr="00E460D6">
        <w:rPr>
          <w:rFonts w:ascii="Arial" w:hAnsi="Arial" w:cs="Arial"/>
        </w:rPr>
        <w:t xml:space="preserve">szczególne w Lipinach i Chropaczowie, </w:t>
      </w:r>
    </w:p>
    <w:p w14:paraId="0604D44D" w14:textId="28BBF93E" w:rsidR="00343B84" w:rsidRPr="00E460D6" w:rsidRDefault="00343B84" w:rsidP="00F549D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 </w:t>
      </w:r>
      <w:r w:rsidR="000C2FB0" w:rsidRPr="00E460D6">
        <w:rPr>
          <w:rFonts w:ascii="Arial" w:hAnsi="Arial" w:cs="Arial"/>
        </w:rPr>
        <w:t>zanieczyszczenia powietrza w mieście,</w:t>
      </w:r>
    </w:p>
    <w:p w14:paraId="43EF41B5" w14:textId="41BD463C" w:rsidR="000C2FB0" w:rsidRPr="00E460D6" w:rsidRDefault="00D021C9" w:rsidP="00F549D2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Potrzeby ochrony </w:t>
      </w:r>
      <w:r w:rsidR="00F46C4A" w:rsidRPr="00E460D6">
        <w:rPr>
          <w:rFonts w:ascii="Arial" w:hAnsi="Arial" w:cs="Arial"/>
        </w:rPr>
        <w:t xml:space="preserve">terenu zielonego przy ulicy Uroczysko potrzebę działań w zakresie ochrony środowiska.  </w:t>
      </w:r>
    </w:p>
    <w:p w14:paraId="4F6EFB06" w14:textId="77777777" w:rsidR="00872DC4" w:rsidRPr="00E460D6" w:rsidRDefault="00872DC4" w:rsidP="00963E3A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</w:p>
    <w:p w14:paraId="7304848F" w14:textId="17502C41" w:rsidR="005D1F82" w:rsidRPr="00D43B27" w:rsidRDefault="00DF4A29" w:rsidP="00D43B27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>W</w:t>
      </w:r>
      <w:r w:rsidR="00ED6443" w:rsidRPr="00E460D6">
        <w:rPr>
          <w:rFonts w:ascii="Arial" w:hAnsi="Arial" w:cs="Arial"/>
        </w:rPr>
        <w:t xml:space="preserve"> formie papierowej </w:t>
      </w:r>
      <w:r w:rsidRPr="00E460D6">
        <w:rPr>
          <w:rFonts w:ascii="Arial" w:hAnsi="Arial" w:cs="Arial"/>
        </w:rPr>
        <w:t>uwagi na tym etapie nie wpłynęły. W formie elektronicznej poprzez</w:t>
      </w:r>
      <w:r w:rsidR="005D1F82" w:rsidRPr="00E460D6">
        <w:rPr>
          <w:rFonts w:ascii="Arial" w:hAnsi="Arial" w:cs="Arial"/>
        </w:rPr>
        <w:t xml:space="preserve"> formularz elektroniczny wpłynęł</w:t>
      </w:r>
      <w:r w:rsidR="007A1831" w:rsidRPr="00E460D6">
        <w:rPr>
          <w:rFonts w:ascii="Arial" w:hAnsi="Arial" w:cs="Arial"/>
        </w:rPr>
        <w:t xml:space="preserve">y </w:t>
      </w:r>
      <w:r w:rsidR="00D175E9" w:rsidRPr="00E460D6">
        <w:rPr>
          <w:rFonts w:ascii="Arial" w:hAnsi="Arial" w:cs="Arial"/>
        </w:rPr>
        <w:t>2 zgłoszenia</w:t>
      </w:r>
      <w:r w:rsidR="00D43B27">
        <w:rPr>
          <w:rFonts w:ascii="Arial" w:hAnsi="Arial" w:cs="Arial"/>
        </w:rPr>
        <w:t xml:space="preserve"> i dotyczyły </w:t>
      </w:r>
      <w:r w:rsidR="00584A86" w:rsidRPr="00D43B27">
        <w:rPr>
          <w:rFonts w:ascii="Arial" w:hAnsi="Arial" w:cs="Arial"/>
        </w:rPr>
        <w:t xml:space="preserve">potrzeby </w:t>
      </w:r>
      <w:r w:rsidR="00344A03" w:rsidRPr="00D43B27">
        <w:rPr>
          <w:rFonts w:ascii="Arial" w:hAnsi="Arial" w:cs="Arial"/>
        </w:rPr>
        <w:t>r</w:t>
      </w:r>
      <w:r w:rsidR="00584A86" w:rsidRPr="00D43B27">
        <w:rPr>
          <w:rFonts w:ascii="Arial" w:hAnsi="Arial" w:cs="Arial"/>
        </w:rPr>
        <w:t>ewitalizacj</w:t>
      </w:r>
      <w:r w:rsidR="00D43B27">
        <w:rPr>
          <w:rFonts w:ascii="Arial" w:hAnsi="Arial" w:cs="Arial"/>
        </w:rPr>
        <w:t>i</w:t>
      </w:r>
      <w:r w:rsidR="00584A86" w:rsidRPr="00D43B27">
        <w:rPr>
          <w:rFonts w:ascii="Arial" w:hAnsi="Arial" w:cs="Arial"/>
        </w:rPr>
        <w:t xml:space="preserve"> obszaru Staw Milicyjny, obszaru Uroczysko i Plac na Uroczysku.</w:t>
      </w:r>
      <w:r w:rsidR="00344A03" w:rsidRPr="00D43B27">
        <w:rPr>
          <w:rFonts w:ascii="Arial" w:hAnsi="Arial" w:cs="Arial"/>
        </w:rPr>
        <w:t xml:space="preserve"> Uwag</w:t>
      </w:r>
      <w:r w:rsidR="00D11FEF" w:rsidRPr="00D43B27">
        <w:rPr>
          <w:rFonts w:ascii="Arial" w:hAnsi="Arial" w:cs="Arial"/>
        </w:rPr>
        <w:t>i</w:t>
      </w:r>
      <w:r w:rsidR="00344A03" w:rsidRPr="00D43B27">
        <w:rPr>
          <w:rFonts w:ascii="Arial" w:hAnsi="Arial" w:cs="Arial"/>
        </w:rPr>
        <w:t xml:space="preserve"> t</w:t>
      </w:r>
      <w:r w:rsidR="00D11FEF" w:rsidRPr="00D43B27">
        <w:rPr>
          <w:rFonts w:ascii="Arial" w:hAnsi="Arial" w:cs="Arial"/>
        </w:rPr>
        <w:t>e</w:t>
      </w:r>
      <w:r w:rsidR="00344A03" w:rsidRPr="00D43B27">
        <w:rPr>
          <w:rFonts w:ascii="Arial" w:hAnsi="Arial" w:cs="Arial"/>
        </w:rPr>
        <w:t xml:space="preserve"> </w:t>
      </w:r>
      <w:r w:rsidR="00315F42" w:rsidRPr="00D43B27">
        <w:rPr>
          <w:rFonts w:ascii="Arial" w:hAnsi="Arial" w:cs="Arial"/>
        </w:rPr>
        <w:t>zawiera</w:t>
      </w:r>
      <w:r w:rsidR="00D43B27" w:rsidRPr="00D43B27">
        <w:rPr>
          <w:rFonts w:ascii="Arial" w:hAnsi="Arial" w:cs="Arial"/>
        </w:rPr>
        <w:t>ły</w:t>
      </w:r>
      <w:r w:rsidR="00315F42" w:rsidRPr="00D43B27">
        <w:rPr>
          <w:rFonts w:ascii="Arial" w:hAnsi="Arial" w:cs="Arial"/>
        </w:rPr>
        <w:t xml:space="preserve"> propozycj</w:t>
      </w:r>
      <w:r w:rsidR="00D11FEF" w:rsidRPr="00D43B27">
        <w:rPr>
          <w:rFonts w:ascii="Arial" w:hAnsi="Arial" w:cs="Arial"/>
        </w:rPr>
        <w:t>e</w:t>
      </w:r>
      <w:r w:rsidR="00315F42" w:rsidRPr="00D43B27">
        <w:rPr>
          <w:rFonts w:ascii="Arial" w:hAnsi="Arial" w:cs="Arial"/>
        </w:rPr>
        <w:t xml:space="preserve"> konkretnych projektów</w:t>
      </w:r>
      <w:r w:rsidR="004A78BD">
        <w:rPr>
          <w:rFonts w:ascii="Arial" w:hAnsi="Arial" w:cs="Arial"/>
        </w:rPr>
        <w:t xml:space="preserve">. </w:t>
      </w:r>
      <w:r w:rsidR="00480B8F" w:rsidRPr="00D43B27">
        <w:rPr>
          <w:rFonts w:ascii="Arial" w:hAnsi="Arial" w:cs="Arial"/>
        </w:rPr>
        <w:t xml:space="preserve"> </w:t>
      </w:r>
    </w:p>
    <w:p w14:paraId="0F627D6F" w14:textId="359424EA" w:rsidR="00872DC4" w:rsidRPr="00E460D6" w:rsidRDefault="00DF4A29" w:rsidP="00963E3A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E460D6">
        <w:rPr>
          <w:rFonts w:ascii="Arial" w:hAnsi="Arial" w:cs="Arial"/>
        </w:rPr>
        <w:t xml:space="preserve"> </w:t>
      </w:r>
    </w:p>
    <w:p w14:paraId="2D5E2BF0" w14:textId="5D523038" w:rsidR="00563DF9" w:rsidRPr="00E460D6" w:rsidRDefault="00563DF9" w:rsidP="001327EF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b/>
          <w:bCs/>
        </w:rPr>
      </w:pPr>
      <w:r w:rsidRPr="00E460D6">
        <w:rPr>
          <w:rFonts w:ascii="Arial" w:hAnsi="Arial" w:cs="Arial"/>
          <w:b/>
          <w:bCs/>
        </w:rPr>
        <w:lastRenderedPageBreak/>
        <w:t xml:space="preserve">Konsultacje projektu uchwały </w:t>
      </w:r>
      <w:r w:rsidR="001327EF" w:rsidRPr="00E460D6">
        <w:rPr>
          <w:rFonts w:ascii="Arial" w:hAnsi="Arial" w:cs="Arial"/>
          <w:b/>
          <w:bCs/>
        </w:rPr>
        <w:t>dot.</w:t>
      </w:r>
      <w:r w:rsidRPr="00E460D6">
        <w:rPr>
          <w:rFonts w:ascii="Arial" w:hAnsi="Arial" w:cs="Arial"/>
          <w:b/>
          <w:bCs/>
        </w:rPr>
        <w:t xml:space="preserve"> wyznaczenia obszaru zdegradowanego </w:t>
      </w:r>
      <w:r w:rsidR="00D43B27">
        <w:rPr>
          <w:rFonts w:ascii="Arial" w:hAnsi="Arial" w:cs="Arial"/>
          <w:b/>
          <w:bCs/>
        </w:rPr>
        <w:br/>
      </w:r>
      <w:r w:rsidRPr="00E460D6">
        <w:rPr>
          <w:rFonts w:ascii="Arial" w:hAnsi="Arial" w:cs="Arial"/>
          <w:b/>
          <w:bCs/>
        </w:rPr>
        <w:t xml:space="preserve">oraz obszaru </w:t>
      </w:r>
      <w:r w:rsidR="001327EF" w:rsidRPr="00E460D6">
        <w:rPr>
          <w:rFonts w:ascii="Arial" w:hAnsi="Arial" w:cs="Arial"/>
          <w:b/>
          <w:bCs/>
        </w:rPr>
        <w:t>rewitalizacji</w:t>
      </w:r>
      <w:r w:rsidRPr="00E460D6">
        <w:rPr>
          <w:rFonts w:ascii="Arial" w:hAnsi="Arial" w:cs="Arial"/>
          <w:b/>
          <w:bCs/>
        </w:rPr>
        <w:t xml:space="preserve">. </w:t>
      </w:r>
    </w:p>
    <w:p w14:paraId="7109360B" w14:textId="77777777" w:rsidR="00563DF9" w:rsidRPr="00E460D6" w:rsidRDefault="00563DF9" w:rsidP="00963E3A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</w:p>
    <w:p w14:paraId="6E02EE9F" w14:textId="087C8A66" w:rsidR="005F5E91" w:rsidRPr="005F366B" w:rsidRDefault="00486B26" w:rsidP="005F366B">
      <w:pPr>
        <w:spacing w:line="360" w:lineRule="auto"/>
        <w:jc w:val="both"/>
        <w:rPr>
          <w:rFonts w:ascii="Arial" w:hAnsi="Arial" w:cs="Arial"/>
        </w:rPr>
      </w:pPr>
      <w:r w:rsidRPr="005F366B">
        <w:rPr>
          <w:rFonts w:ascii="Arial" w:hAnsi="Arial" w:cs="Arial"/>
        </w:rPr>
        <w:t xml:space="preserve">Konsultacje dotyczące projektu uchwały w sprawie delimitacji obszaru rewitalizacji </w:t>
      </w:r>
      <w:r w:rsidR="006D74D9">
        <w:rPr>
          <w:rFonts w:ascii="Arial" w:hAnsi="Arial" w:cs="Arial"/>
        </w:rPr>
        <w:br/>
      </w:r>
      <w:r w:rsidRPr="005F366B">
        <w:rPr>
          <w:rFonts w:ascii="Arial" w:hAnsi="Arial" w:cs="Arial"/>
        </w:rPr>
        <w:t xml:space="preserve">oraz obszaru zdegradowanego do Gminnego </w:t>
      </w:r>
      <w:r w:rsidR="002E0BE5" w:rsidRPr="005F366B">
        <w:rPr>
          <w:rFonts w:ascii="Arial" w:hAnsi="Arial" w:cs="Arial"/>
        </w:rPr>
        <w:t>P</w:t>
      </w:r>
      <w:r w:rsidRPr="005F366B">
        <w:rPr>
          <w:rFonts w:ascii="Arial" w:hAnsi="Arial" w:cs="Arial"/>
        </w:rPr>
        <w:t xml:space="preserve">rogramu Rewitalizacji do 2030 roku przeprowadzono w okresie </w:t>
      </w:r>
      <w:r w:rsidR="00FE4997" w:rsidRPr="005F366B">
        <w:rPr>
          <w:rFonts w:ascii="Arial" w:hAnsi="Arial" w:cs="Arial"/>
        </w:rPr>
        <w:t xml:space="preserve">od  </w:t>
      </w:r>
      <w:r w:rsidR="005F5E91" w:rsidRPr="005F366B">
        <w:rPr>
          <w:rFonts w:ascii="Arial" w:hAnsi="Arial" w:cs="Arial"/>
          <w:color w:val="1C1C1C"/>
        </w:rPr>
        <w:t>27</w:t>
      </w:r>
      <w:r w:rsidR="005F5E91" w:rsidRPr="005F366B">
        <w:rPr>
          <w:rFonts w:ascii="Arial" w:hAnsi="Arial" w:cs="Arial"/>
          <w:color w:val="1C1C1C"/>
          <w:spacing w:val="77"/>
        </w:rPr>
        <w:t xml:space="preserve"> </w:t>
      </w:r>
      <w:r w:rsidR="005F5E91" w:rsidRPr="005F366B">
        <w:rPr>
          <w:rFonts w:ascii="Arial" w:hAnsi="Arial" w:cs="Arial"/>
          <w:color w:val="1C1C1C"/>
        </w:rPr>
        <w:t>kwietnia</w:t>
      </w:r>
      <w:r w:rsidR="005F5E91" w:rsidRPr="005F366B">
        <w:rPr>
          <w:rFonts w:ascii="Arial" w:hAnsi="Arial" w:cs="Arial"/>
          <w:color w:val="1C1C1C"/>
          <w:spacing w:val="80"/>
        </w:rPr>
        <w:t xml:space="preserve"> </w:t>
      </w:r>
      <w:r w:rsidR="005F5E91" w:rsidRPr="005F366B">
        <w:rPr>
          <w:rFonts w:ascii="Arial" w:hAnsi="Arial" w:cs="Arial"/>
          <w:color w:val="1C1C1C"/>
        </w:rPr>
        <w:t>2023</w:t>
      </w:r>
      <w:r w:rsidR="005F5E91" w:rsidRPr="005F366B">
        <w:rPr>
          <w:rFonts w:ascii="Arial" w:hAnsi="Arial" w:cs="Arial"/>
          <w:color w:val="1C1C1C"/>
          <w:spacing w:val="77"/>
        </w:rPr>
        <w:t xml:space="preserve"> </w:t>
      </w:r>
      <w:r w:rsidR="005F5E91" w:rsidRPr="005F366B">
        <w:rPr>
          <w:rFonts w:ascii="Arial" w:hAnsi="Arial" w:cs="Arial"/>
          <w:color w:val="1C1C1C"/>
        </w:rPr>
        <w:t>r.</w:t>
      </w:r>
      <w:r w:rsidR="005F5E91" w:rsidRPr="005F366B">
        <w:rPr>
          <w:rFonts w:ascii="Arial" w:hAnsi="Arial" w:cs="Arial"/>
          <w:color w:val="1C1C1C"/>
          <w:spacing w:val="73"/>
        </w:rPr>
        <w:t xml:space="preserve"> </w:t>
      </w:r>
      <w:r w:rsidR="005F5E91" w:rsidRPr="005F366B">
        <w:rPr>
          <w:rFonts w:ascii="Arial" w:hAnsi="Arial" w:cs="Arial"/>
          <w:color w:val="1C1C1C"/>
        </w:rPr>
        <w:t>do</w:t>
      </w:r>
      <w:r w:rsidR="005F5E91" w:rsidRPr="005F366B">
        <w:rPr>
          <w:rFonts w:ascii="Arial" w:hAnsi="Arial" w:cs="Arial"/>
          <w:color w:val="1C1C1C"/>
          <w:spacing w:val="78"/>
        </w:rPr>
        <w:t xml:space="preserve"> </w:t>
      </w:r>
      <w:r w:rsidR="005F5E91" w:rsidRPr="005F366B">
        <w:rPr>
          <w:rFonts w:ascii="Arial" w:hAnsi="Arial" w:cs="Arial"/>
          <w:color w:val="1C1C1C"/>
        </w:rPr>
        <w:t>24</w:t>
      </w:r>
      <w:r w:rsidR="005F5E91" w:rsidRPr="005F366B">
        <w:rPr>
          <w:rFonts w:ascii="Arial" w:hAnsi="Arial" w:cs="Arial"/>
          <w:color w:val="1C1C1C"/>
          <w:spacing w:val="69"/>
        </w:rPr>
        <w:t xml:space="preserve"> </w:t>
      </w:r>
      <w:r w:rsidR="005F5E91" w:rsidRPr="005F366B">
        <w:rPr>
          <w:rFonts w:ascii="Arial" w:hAnsi="Arial" w:cs="Arial"/>
          <w:color w:val="1C1C1C"/>
        </w:rPr>
        <w:t>maja</w:t>
      </w:r>
      <w:r w:rsidR="005F5E91" w:rsidRPr="005F366B">
        <w:rPr>
          <w:rFonts w:ascii="Arial" w:hAnsi="Arial" w:cs="Arial"/>
          <w:color w:val="1C1C1C"/>
          <w:spacing w:val="80"/>
        </w:rPr>
        <w:t xml:space="preserve"> </w:t>
      </w:r>
      <w:r w:rsidR="005F5E91" w:rsidRPr="005F366B">
        <w:rPr>
          <w:rFonts w:ascii="Arial" w:hAnsi="Arial" w:cs="Arial"/>
          <w:color w:val="1C1C1C"/>
        </w:rPr>
        <w:t>2023</w:t>
      </w:r>
      <w:r w:rsidR="005F5E91" w:rsidRPr="005F366B">
        <w:rPr>
          <w:rFonts w:ascii="Arial" w:hAnsi="Arial" w:cs="Arial"/>
          <w:color w:val="1C1C1C"/>
          <w:spacing w:val="77"/>
        </w:rPr>
        <w:t xml:space="preserve"> </w:t>
      </w:r>
      <w:r w:rsidR="005F5E91" w:rsidRPr="005F366B">
        <w:rPr>
          <w:rFonts w:ascii="Arial" w:hAnsi="Arial" w:cs="Arial"/>
          <w:color w:val="1C1C1C"/>
        </w:rPr>
        <w:t>r. w następujących</w:t>
      </w:r>
      <w:r w:rsidR="005F5E91" w:rsidRPr="005F366B">
        <w:rPr>
          <w:rFonts w:ascii="Arial" w:hAnsi="Arial" w:cs="Arial"/>
          <w:color w:val="1C1C1C"/>
          <w:spacing w:val="40"/>
        </w:rPr>
        <w:t xml:space="preserve"> </w:t>
      </w:r>
      <w:r w:rsidR="005F5E91" w:rsidRPr="005F366B">
        <w:rPr>
          <w:rFonts w:ascii="Arial" w:hAnsi="Arial" w:cs="Arial"/>
          <w:color w:val="1C1C1C"/>
        </w:rPr>
        <w:t>formach :</w:t>
      </w:r>
    </w:p>
    <w:p w14:paraId="0AEA3A47" w14:textId="77777777" w:rsidR="005F5E91" w:rsidRPr="005F366B" w:rsidRDefault="005F5E91" w:rsidP="005F366B">
      <w:pPr>
        <w:pStyle w:val="Akapitzlist"/>
        <w:widowControl w:val="0"/>
        <w:numPr>
          <w:ilvl w:val="0"/>
          <w:numId w:val="25"/>
        </w:numPr>
        <w:tabs>
          <w:tab w:val="left" w:pos="1563"/>
        </w:tabs>
        <w:autoSpaceDE w:val="0"/>
        <w:autoSpaceDN w:val="0"/>
        <w:spacing w:after="0" w:line="360" w:lineRule="auto"/>
        <w:contextualSpacing w:val="0"/>
        <w:jc w:val="both"/>
        <w:rPr>
          <w:rFonts w:ascii="Arial" w:hAnsi="Arial" w:cs="Arial"/>
        </w:rPr>
      </w:pPr>
      <w:r w:rsidRPr="005F366B">
        <w:rPr>
          <w:rFonts w:ascii="Arial" w:hAnsi="Arial" w:cs="Arial"/>
          <w:color w:val="1C1C1C"/>
        </w:rPr>
        <w:t>Zbieranie</w:t>
      </w:r>
      <w:r w:rsidRPr="005F366B">
        <w:rPr>
          <w:rFonts w:ascii="Arial" w:hAnsi="Arial" w:cs="Arial"/>
          <w:color w:val="1C1C1C"/>
          <w:spacing w:val="-2"/>
        </w:rPr>
        <w:t xml:space="preserve"> </w:t>
      </w:r>
      <w:r w:rsidRPr="005F366B">
        <w:rPr>
          <w:rFonts w:ascii="Arial" w:hAnsi="Arial" w:cs="Arial"/>
          <w:color w:val="1C1C1C"/>
          <w:spacing w:val="-4"/>
        </w:rPr>
        <w:t>uwag:</w:t>
      </w:r>
    </w:p>
    <w:p w14:paraId="56CA64B3" w14:textId="39A93744" w:rsidR="005F5E91" w:rsidRPr="005F366B" w:rsidRDefault="005F5E91" w:rsidP="005F366B">
      <w:pPr>
        <w:pStyle w:val="Akapitzlist"/>
        <w:widowControl w:val="0"/>
        <w:numPr>
          <w:ilvl w:val="1"/>
          <w:numId w:val="25"/>
        </w:numPr>
        <w:tabs>
          <w:tab w:val="left" w:pos="1577"/>
        </w:tabs>
        <w:autoSpaceDE w:val="0"/>
        <w:autoSpaceDN w:val="0"/>
        <w:spacing w:after="0" w:line="360" w:lineRule="auto"/>
        <w:ind w:right="122" w:firstLine="3"/>
        <w:contextualSpacing w:val="0"/>
        <w:jc w:val="both"/>
        <w:rPr>
          <w:rFonts w:ascii="Arial" w:hAnsi="Arial" w:cs="Arial"/>
        </w:rPr>
      </w:pPr>
      <w:r w:rsidRPr="005F366B">
        <w:rPr>
          <w:rFonts w:ascii="Arial" w:hAnsi="Arial" w:cs="Arial"/>
          <w:color w:val="1C1C1C"/>
        </w:rPr>
        <w:t>w</w:t>
      </w:r>
      <w:r w:rsidRPr="005F366B">
        <w:rPr>
          <w:rFonts w:ascii="Arial" w:hAnsi="Arial" w:cs="Arial"/>
          <w:color w:val="1C1C1C"/>
          <w:spacing w:val="35"/>
        </w:rPr>
        <w:t xml:space="preserve"> </w:t>
      </w:r>
      <w:r w:rsidRPr="005F366B">
        <w:rPr>
          <w:rFonts w:ascii="Arial" w:hAnsi="Arial" w:cs="Arial"/>
          <w:color w:val="1C1C1C"/>
        </w:rPr>
        <w:t>postaci</w:t>
      </w:r>
      <w:r w:rsidRPr="005F366B">
        <w:rPr>
          <w:rFonts w:ascii="Arial" w:hAnsi="Arial" w:cs="Arial"/>
          <w:color w:val="1C1C1C"/>
          <w:spacing w:val="40"/>
        </w:rPr>
        <w:t xml:space="preserve"> </w:t>
      </w:r>
      <w:r w:rsidRPr="005F366B">
        <w:rPr>
          <w:rFonts w:ascii="Arial" w:hAnsi="Arial" w:cs="Arial"/>
          <w:color w:val="1C1C1C"/>
        </w:rPr>
        <w:t>papierowej</w:t>
      </w:r>
      <w:r w:rsidRPr="005F366B">
        <w:rPr>
          <w:rFonts w:ascii="Arial" w:hAnsi="Arial" w:cs="Arial"/>
          <w:color w:val="1C1C1C"/>
          <w:spacing w:val="40"/>
        </w:rPr>
        <w:t xml:space="preserve"> </w:t>
      </w:r>
      <w:r w:rsidRPr="005F366B">
        <w:rPr>
          <w:rFonts w:ascii="Arial" w:hAnsi="Arial" w:cs="Arial"/>
          <w:color w:val="1C1C1C"/>
        </w:rPr>
        <w:t>przekazanej</w:t>
      </w:r>
      <w:r w:rsidRPr="005F366B">
        <w:rPr>
          <w:rFonts w:ascii="Arial" w:hAnsi="Arial" w:cs="Arial"/>
          <w:color w:val="1C1C1C"/>
          <w:spacing w:val="40"/>
        </w:rPr>
        <w:t xml:space="preserve"> </w:t>
      </w:r>
      <w:r w:rsidRPr="005F366B">
        <w:rPr>
          <w:rFonts w:ascii="Arial" w:hAnsi="Arial" w:cs="Arial"/>
          <w:color w:val="1C1C1C"/>
        </w:rPr>
        <w:t>osobiście</w:t>
      </w:r>
      <w:r w:rsidRPr="005F366B">
        <w:rPr>
          <w:rFonts w:ascii="Arial" w:hAnsi="Arial" w:cs="Arial"/>
          <w:color w:val="1C1C1C"/>
          <w:spacing w:val="40"/>
        </w:rPr>
        <w:t xml:space="preserve"> </w:t>
      </w:r>
      <w:r w:rsidRPr="005F366B">
        <w:rPr>
          <w:rFonts w:ascii="Arial" w:hAnsi="Arial" w:cs="Arial"/>
          <w:color w:val="1C1C1C"/>
        </w:rPr>
        <w:t>do Urzędu</w:t>
      </w:r>
      <w:r w:rsidRPr="005F366B">
        <w:rPr>
          <w:rFonts w:ascii="Arial" w:hAnsi="Arial" w:cs="Arial"/>
          <w:color w:val="1C1C1C"/>
          <w:spacing w:val="35"/>
        </w:rPr>
        <w:t xml:space="preserve"> </w:t>
      </w:r>
      <w:r w:rsidRPr="005F366B">
        <w:rPr>
          <w:rFonts w:ascii="Arial" w:hAnsi="Arial" w:cs="Arial"/>
          <w:color w:val="1C1C1C"/>
        </w:rPr>
        <w:t>Miejskiego</w:t>
      </w:r>
      <w:r w:rsidRPr="005F366B">
        <w:rPr>
          <w:rFonts w:ascii="Arial" w:hAnsi="Arial" w:cs="Arial"/>
          <w:color w:val="1C1C1C"/>
          <w:spacing w:val="40"/>
        </w:rPr>
        <w:t xml:space="preserve"> </w:t>
      </w:r>
      <w:r w:rsidR="005D78C0">
        <w:rPr>
          <w:rFonts w:ascii="Arial" w:hAnsi="Arial" w:cs="Arial"/>
          <w:color w:val="1C1C1C"/>
          <w:spacing w:val="40"/>
        </w:rPr>
        <w:br/>
      </w:r>
      <w:r w:rsidRPr="005F366B">
        <w:rPr>
          <w:rFonts w:ascii="Arial" w:hAnsi="Arial" w:cs="Arial"/>
          <w:color w:val="1C1C1C"/>
        </w:rPr>
        <w:t>w</w:t>
      </w:r>
      <w:r w:rsidRPr="005F366B">
        <w:rPr>
          <w:rFonts w:ascii="Arial" w:hAnsi="Arial" w:cs="Arial"/>
          <w:color w:val="1C1C1C"/>
          <w:spacing w:val="34"/>
        </w:rPr>
        <w:t xml:space="preserve"> </w:t>
      </w:r>
      <w:r w:rsidRPr="005F366B">
        <w:rPr>
          <w:rFonts w:ascii="Arial" w:hAnsi="Arial" w:cs="Arial"/>
          <w:color w:val="1C1C1C"/>
        </w:rPr>
        <w:t>Świętochłowicach, do Wydziału Rozwoju i Polityki Społecznej, ul. Katowicka 54, 41-600 Świętochłowice, Kancelaria Ogólna Urzędu Miejskiego, pokój nr 1;</w:t>
      </w:r>
    </w:p>
    <w:p w14:paraId="2D860121" w14:textId="2BB9F090" w:rsidR="005F5E91" w:rsidRPr="005F366B" w:rsidRDefault="005F5E91" w:rsidP="005F366B">
      <w:pPr>
        <w:pStyle w:val="Akapitzlist"/>
        <w:widowControl w:val="0"/>
        <w:numPr>
          <w:ilvl w:val="1"/>
          <w:numId w:val="25"/>
        </w:numPr>
        <w:tabs>
          <w:tab w:val="left" w:pos="1577"/>
        </w:tabs>
        <w:autoSpaceDE w:val="0"/>
        <w:autoSpaceDN w:val="0"/>
        <w:spacing w:before="4" w:after="0" w:line="360" w:lineRule="auto"/>
        <w:ind w:left="1280" w:right="117" w:hanging="3"/>
        <w:contextualSpacing w:val="0"/>
        <w:jc w:val="both"/>
        <w:rPr>
          <w:rFonts w:ascii="Arial" w:hAnsi="Arial" w:cs="Arial"/>
        </w:rPr>
      </w:pPr>
      <w:r w:rsidRPr="005F366B">
        <w:rPr>
          <w:rFonts w:ascii="Arial" w:hAnsi="Arial" w:cs="Arial"/>
          <w:color w:val="1C1C1C"/>
        </w:rPr>
        <w:t>w postaci</w:t>
      </w:r>
      <w:r w:rsidRPr="005F366B">
        <w:rPr>
          <w:rFonts w:ascii="Arial" w:hAnsi="Arial" w:cs="Arial"/>
          <w:color w:val="1C1C1C"/>
          <w:spacing w:val="40"/>
        </w:rPr>
        <w:t xml:space="preserve"> </w:t>
      </w:r>
      <w:r w:rsidRPr="005F366B">
        <w:rPr>
          <w:rFonts w:ascii="Arial" w:hAnsi="Arial" w:cs="Arial"/>
          <w:color w:val="1C1C1C"/>
        </w:rPr>
        <w:t xml:space="preserve">papierowej przekazanej pocztą na adres: Urząd Miejski </w:t>
      </w:r>
      <w:r w:rsidR="005D78C0">
        <w:rPr>
          <w:rFonts w:ascii="Arial" w:hAnsi="Arial" w:cs="Arial"/>
          <w:color w:val="1C1C1C"/>
        </w:rPr>
        <w:br/>
      </w:r>
      <w:r w:rsidRPr="005F366B">
        <w:rPr>
          <w:rFonts w:ascii="Arial" w:hAnsi="Arial" w:cs="Arial"/>
          <w:color w:val="1C1C1C"/>
        </w:rPr>
        <w:t xml:space="preserve">w Świętochłowicach, Wydział Rozwoju i Polityki Społecznej, ul. Katowicka 54, </w:t>
      </w:r>
      <w:r w:rsidR="00AA16C4" w:rsidRPr="005F366B">
        <w:rPr>
          <w:rFonts w:ascii="Arial" w:hAnsi="Arial" w:cs="Arial"/>
          <w:color w:val="1C1C1C"/>
        </w:rPr>
        <w:br/>
      </w:r>
      <w:r w:rsidRPr="005F366B">
        <w:rPr>
          <w:rFonts w:ascii="Arial" w:hAnsi="Arial" w:cs="Arial"/>
          <w:color w:val="1C1C1C"/>
        </w:rPr>
        <w:t>41-600 Świętochłowice.</w:t>
      </w:r>
    </w:p>
    <w:p w14:paraId="08E625E9" w14:textId="77777777" w:rsidR="005F5E91" w:rsidRPr="005F366B" w:rsidRDefault="005F5E91" w:rsidP="005F366B">
      <w:pPr>
        <w:pStyle w:val="Akapitzlist"/>
        <w:widowControl w:val="0"/>
        <w:numPr>
          <w:ilvl w:val="0"/>
          <w:numId w:val="25"/>
        </w:numPr>
        <w:tabs>
          <w:tab w:val="left" w:pos="1578"/>
        </w:tabs>
        <w:autoSpaceDE w:val="0"/>
        <w:autoSpaceDN w:val="0"/>
        <w:spacing w:before="3" w:after="0" w:line="360" w:lineRule="auto"/>
        <w:ind w:left="1577" w:hanging="364"/>
        <w:contextualSpacing w:val="0"/>
        <w:jc w:val="both"/>
        <w:rPr>
          <w:rFonts w:ascii="Arial" w:hAnsi="Arial" w:cs="Arial"/>
        </w:rPr>
      </w:pPr>
      <w:r w:rsidRPr="005F366B">
        <w:rPr>
          <w:rFonts w:ascii="Arial" w:hAnsi="Arial" w:cs="Arial"/>
          <w:color w:val="1C1C1C"/>
        </w:rPr>
        <w:t>Zbieranie</w:t>
      </w:r>
      <w:r w:rsidRPr="005F366B">
        <w:rPr>
          <w:rFonts w:ascii="Arial" w:hAnsi="Arial" w:cs="Arial"/>
          <w:color w:val="1C1C1C"/>
          <w:spacing w:val="6"/>
        </w:rPr>
        <w:t xml:space="preserve"> </w:t>
      </w:r>
      <w:r w:rsidRPr="005F366B">
        <w:rPr>
          <w:rFonts w:ascii="Arial" w:hAnsi="Arial" w:cs="Arial"/>
          <w:color w:val="1C1C1C"/>
        </w:rPr>
        <w:t>uwag</w:t>
      </w:r>
      <w:r w:rsidRPr="005F366B">
        <w:rPr>
          <w:rFonts w:ascii="Arial" w:hAnsi="Arial" w:cs="Arial"/>
          <w:color w:val="1C1C1C"/>
          <w:spacing w:val="-2"/>
        </w:rPr>
        <w:t xml:space="preserve"> </w:t>
      </w:r>
      <w:r w:rsidRPr="005F366B">
        <w:rPr>
          <w:rFonts w:ascii="Arial" w:hAnsi="Arial" w:cs="Arial"/>
          <w:color w:val="1C1C1C"/>
        </w:rPr>
        <w:t>w</w:t>
      </w:r>
      <w:r w:rsidRPr="005F366B">
        <w:rPr>
          <w:rFonts w:ascii="Arial" w:hAnsi="Arial" w:cs="Arial"/>
          <w:color w:val="1C1C1C"/>
          <w:spacing w:val="-10"/>
        </w:rPr>
        <w:t xml:space="preserve"> </w:t>
      </w:r>
      <w:r w:rsidRPr="005F366B">
        <w:rPr>
          <w:rFonts w:ascii="Arial" w:hAnsi="Arial" w:cs="Arial"/>
          <w:color w:val="1C1C1C"/>
        </w:rPr>
        <w:t>postaci</w:t>
      </w:r>
      <w:r w:rsidRPr="005F366B">
        <w:rPr>
          <w:rFonts w:ascii="Arial" w:hAnsi="Arial" w:cs="Arial"/>
          <w:color w:val="1C1C1C"/>
          <w:spacing w:val="61"/>
        </w:rPr>
        <w:t xml:space="preserve"> </w:t>
      </w:r>
      <w:r w:rsidRPr="005F366B">
        <w:rPr>
          <w:rFonts w:ascii="Arial" w:hAnsi="Arial" w:cs="Arial"/>
          <w:color w:val="1C1C1C"/>
        </w:rPr>
        <w:t>poczty</w:t>
      </w:r>
      <w:r w:rsidRPr="005F366B">
        <w:rPr>
          <w:rFonts w:ascii="Arial" w:hAnsi="Arial" w:cs="Arial"/>
          <w:color w:val="1C1C1C"/>
          <w:spacing w:val="8"/>
        </w:rPr>
        <w:t xml:space="preserve"> </w:t>
      </w:r>
      <w:r w:rsidRPr="005F366B">
        <w:rPr>
          <w:rFonts w:ascii="Arial" w:hAnsi="Arial" w:cs="Arial"/>
          <w:color w:val="1C1C1C"/>
        </w:rPr>
        <w:t>elektronicznej</w:t>
      </w:r>
      <w:r w:rsidRPr="005F366B">
        <w:rPr>
          <w:rFonts w:ascii="Arial" w:hAnsi="Arial" w:cs="Arial"/>
          <w:color w:val="1C1C1C"/>
          <w:spacing w:val="-13"/>
        </w:rPr>
        <w:t xml:space="preserve"> </w:t>
      </w:r>
      <w:r w:rsidRPr="005F366B">
        <w:rPr>
          <w:rFonts w:ascii="Arial" w:hAnsi="Arial" w:cs="Arial"/>
          <w:color w:val="1C1C1C"/>
        </w:rPr>
        <w:t>na</w:t>
      </w:r>
      <w:r w:rsidRPr="005F366B">
        <w:rPr>
          <w:rFonts w:ascii="Arial" w:hAnsi="Arial" w:cs="Arial"/>
          <w:color w:val="1C1C1C"/>
          <w:spacing w:val="-6"/>
        </w:rPr>
        <w:t xml:space="preserve"> </w:t>
      </w:r>
      <w:r w:rsidRPr="005F366B">
        <w:rPr>
          <w:rFonts w:ascii="Arial" w:hAnsi="Arial" w:cs="Arial"/>
          <w:color w:val="1C1C1C"/>
        </w:rPr>
        <w:t>adres</w:t>
      </w:r>
      <w:r w:rsidRPr="005F366B">
        <w:rPr>
          <w:rFonts w:ascii="Arial" w:hAnsi="Arial" w:cs="Arial"/>
          <w:color w:val="1C1C1C"/>
          <w:spacing w:val="-2"/>
        </w:rPr>
        <w:t xml:space="preserve"> </w:t>
      </w:r>
      <w:r w:rsidRPr="005F366B">
        <w:rPr>
          <w:rFonts w:ascii="Arial" w:hAnsi="Arial" w:cs="Arial"/>
          <w:color w:val="1C1C1C"/>
        </w:rPr>
        <w:t>mail</w:t>
      </w:r>
      <w:r w:rsidRPr="005F366B">
        <w:rPr>
          <w:rFonts w:ascii="Arial" w:hAnsi="Arial" w:cs="Arial"/>
          <w:color w:val="1C1C1C"/>
          <w:spacing w:val="-12"/>
        </w:rPr>
        <w:t xml:space="preserve"> </w:t>
      </w:r>
      <w:hyperlink r:id="rId9" w:history="1">
        <w:r w:rsidRPr="005F366B">
          <w:rPr>
            <w:rStyle w:val="Hipercze"/>
            <w:rFonts w:ascii="Arial" w:hAnsi="Arial" w:cs="Arial"/>
            <w:color w:val="1C1C1C"/>
            <w:spacing w:val="-2"/>
          </w:rPr>
          <w:t>rps@swietochlowice.pl.</w:t>
        </w:r>
      </w:hyperlink>
    </w:p>
    <w:p w14:paraId="004903BC" w14:textId="77777777" w:rsidR="005F5E91" w:rsidRPr="005D78C0" w:rsidRDefault="005F5E91" w:rsidP="005F366B">
      <w:pPr>
        <w:pStyle w:val="Akapitzlist"/>
        <w:widowControl w:val="0"/>
        <w:numPr>
          <w:ilvl w:val="0"/>
          <w:numId w:val="25"/>
        </w:numPr>
        <w:tabs>
          <w:tab w:val="left" w:pos="1573"/>
        </w:tabs>
        <w:autoSpaceDE w:val="0"/>
        <w:autoSpaceDN w:val="0"/>
        <w:spacing w:before="2" w:after="0" w:line="360" w:lineRule="auto"/>
        <w:ind w:left="1572" w:hanging="362"/>
        <w:contextualSpacing w:val="0"/>
        <w:jc w:val="both"/>
        <w:rPr>
          <w:rFonts w:ascii="Arial" w:hAnsi="Arial" w:cs="Arial"/>
        </w:rPr>
      </w:pPr>
      <w:r w:rsidRPr="005F366B">
        <w:rPr>
          <w:rFonts w:ascii="Arial" w:hAnsi="Arial" w:cs="Arial"/>
          <w:color w:val="1C1C1C"/>
        </w:rPr>
        <w:t>Ankiety</w:t>
      </w:r>
      <w:r w:rsidRPr="005F366B">
        <w:rPr>
          <w:rFonts w:ascii="Arial" w:hAnsi="Arial" w:cs="Arial"/>
          <w:color w:val="1C1C1C"/>
          <w:spacing w:val="1"/>
        </w:rPr>
        <w:t xml:space="preserve"> </w:t>
      </w:r>
      <w:r w:rsidRPr="005F366B">
        <w:rPr>
          <w:rFonts w:ascii="Arial" w:hAnsi="Arial" w:cs="Arial"/>
          <w:color w:val="1C1C1C"/>
        </w:rPr>
        <w:t>przy</w:t>
      </w:r>
      <w:r w:rsidRPr="005F366B">
        <w:rPr>
          <w:rFonts w:ascii="Arial" w:hAnsi="Arial" w:cs="Arial"/>
          <w:color w:val="1C1C1C"/>
          <w:spacing w:val="-2"/>
        </w:rPr>
        <w:t xml:space="preserve"> </w:t>
      </w:r>
      <w:r w:rsidRPr="005F366B">
        <w:rPr>
          <w:rFonts w:ascii="Arial" w:hAnsi="Arial" w:cs="Arial"/>
          <w:color w:val="1C1C1C"/>
        </w:rPr>
        <w:t>wykorzystaniu</w:t>
      </w:r>
      <w:r w:rsidRPr="005F366B">
        <w:rPr>
          <w:rFonts w:ascii="Arial" w:hAnsi="Arial" w:cs="Arial"/>
          <w:color w:val="1C1C1C"/>
          <w:spacing w:val="3"/>
        </w:rPr>
        <w:t xml:space="preserve"> </w:t>
      </w:r>
      <w:r w:rsidRPr="005F366B">
        <w:rPr>
          <w:rFonts w:ascii="Arial" w:hAnsi="Arial" w:cs="Arial"/>
          <w:color w:val="1C1C1C"/>
        </w:rPr>
        <w:t>grup</w:t>
      </w:r>
      <w:r w:rsidRPr="005F366B">
        <w:rPr>
          <w:rFonts w:ascii="Arial" w:hAnsi="Arial" w:cs="Arial"/>
          <w:color w:val="1C1C1C"/>
          <w:spacing w:val="-12"/>
        </w:rPr>
        <w:t xml:space="preserve"> </w:t>
      </w:r>
      <w:r w:rsidRPr="005F366B">
        <w:rPr>
          <w:rFonts w:ascii="Arial" w:hAnsi="Arial" w:cs="Arial"/>
          <w:color w:val="1C1C1C"/>
          <w:spacing w:val="-2"/>
        </w:rPr>
        <w:t>przedstawicielskich.</w:t>
      </w:r>
    </w:p>
    <w:p w14:paraId="3A9547AA" w14:textId="129E6614" w:rsidR="005D78C0" w:rsidRPr="005F366B" w:rsidRDefault="005D78C0" w:rsidP="005F366B">
      <w:pPr>
        <w:pStyle w:val="Akapitzlist"/>
        <w:widowControl w:val="0"/>
        <w:numPr>
          <w:ilvl w:val="0"/>
          <w:numId w:val="25"/>
        </w:numPr>
        <w:tabs>
          <w:tab w:val="left" w:pos="1573"/>
        </w:tabs>
        <w:autoSpaceDE w:val="0"/>
        <w:autoSpaceDN w:val="0"/>
        <w:spacing w:before="2" w:after="0" w:line="360" w:lineRule="auto"/>
        <w:ind w:left="1572" w:hanging="362"/>
        <w:contextualSpacing w:val="0"/>
        <w:jc w:val="both"/>
        <w:rPr>
          <w:rFonts w:ascii="Arial" w:hAnsi="Arial" w:cs="Arial"/>
        </w:rPr>
      </w:pPr>
      <w:r w:rsidRPr="005D78C0">
        <w:rPr>
          <w:rFonts w:ascii="Arial" w:hAnsi="Arial" w:cs="Arial"/>
        </w:rPr>
        <w:t>Zbieranie</w:t>
      </w:r>
      <w:r w:rsidRPr="005D78C0">
        <w:rPr>
          <w:rFonts w:ascii="Arial" w:hAnsi="Arial" w:cs="Arial"/>
        </w:rPr>
        <w:tab/>
        <w:t>uwag</w:t>
      </w:r>
      <w:r w:rsidRPr="005D78C0">
        <w:rPr>
          <w:rFonts w:ascii="Arial" w:hAnsi="Arial" w:cs="Arial"/>
        </w:rPr>
        <w:tab/>
        <w:t>ustnych</w:t>
      </w:r>
      <w:r w:rsidRPr="005D78C0">
        <w:rPr>
          <w:rFonts w:ascii="Arial" w:hAnsi="Arial" w:cs="Arial"/>
        </w:rPr>
        <w:tab/>
        <w:t>w</w:t>
      </w:r>
      <w:r w:rsidRPr="005D78C0">
        <w:rPr>
          <w:rFonts w:ascii="Arial" w:hAnsi="Arial" w:cs="Arial"/>
        </w:rPr>
        <w:tab/>
        <w:t>siedzibie</w:t>
      </w:r>
      <w:r w:rsidRPr="005D78C0">
        <w:rPr>
          <w:rFonts w:ascii="Arial" w:hAnsi="Arial" w:cs="Arial"/>
        </w:rPr>
        <w:tab/>
        <w:t>Urzęd</w:t>
      </w:r>
      <w:r>
        <w:rPr>
          <w:rFonts w:ascii="Arial" w:hAnsi="Arial" w:cs="Arial"/>
        </w:rPr>
        <w:t xml:space="preserve">u </w:t>
      </w:r>
      <w:r w:rsidRPr="005D78C0">
        <w:rPr>
          <w:rFonts w:ascii="Arial" w:hAnsi="Arial" w:cs="Arial"/>
        </w:rPr>
        <w:t>Miejski</w:t>
      </w:r>
      <w:r>
        <w:rPr>
          <w:rFonts w:ascii="Arial" w:hAnsi="Arial" w:cs="Arial"/>
        </w:rPr>
        <w:t xml:space="preserve">ego </w:t>
      </w:r>
      <w:r w:rsidRPr="005D78C0">
        <w:rPr>
          <w:rFonts w:ascii="Arial" w:hAnsi="Arial" w:cs="Arial"/>
        </w:rPr>
        <w:tab/>
        <w:t>w Świętochłowicach, ul. Katowicka 54 w Wydziale Rozwoju i Polityki Społecznej, pok. 316, w godz. 8.00 do 14.00 (pon. - czw.) lub 8.00 do 13.30 (pt.).</w:t>
      </w:r>
    </w:p>
    <w:p w14:paraId="75EDEBF3" w14:textId="68AD6FD5" w:rsidR="00273BDF" w:rsidRPr="005F366B" w:rsidRDefault="00273BDF" w:rsidP="005F366B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</w:p>
    <w:p w14:paraId="0186DC59" w14:textId="05F5CA6F" w:rsidR="00BC2462" w:rsidRPr="005F366B" w:rsidRDefault="00BC2462" w:rsidP="005F366B">
      <w:pPr>
        <w:spacing w:line="360" w:lineRule="auto"/>
        <w:jc w:val="both"/>
        <w:rPr>
          <w:rFonts w:ascii="Arial" w:hAnsi="Arial" w:cs="Arial"/>
        </w:rPr>
      </w:pPr>
      <w:r w:rsidRPr="005F366B">
        <w:rPr>
          <w:rFonts w:ascii="Arial" w:hAnsi="Arial" w:cs="Arial"/>
          <w:color w:val="1C1C1C"/>
        </w:rPr>
        <w:t xml:space="preserve">Projekt uchwały w sprawie wyznaczenia obszaru zdegradowanego i obszaru rewitalizacji Miasta Świętochłowice a także diagnoza obszaru oraz formularz uwag i ankieta </w:t>
      </w:r>
      <w:r w:rsidRPr="005F366B">
        <w:rPr>
          <w:rFonts w:ascii="Arial" w:hAnsi="Arial" w:cs="Arial"/>
        </w:rPr>
        <w:t>udostępnione</w:t>
      </w:r>
      <w:r w:rsidRPr="005F366B">
        <w:rPr>
          <w:rFonts w:ascii="Arial" w:hAnsi="Arial" w:cs="Arial"/>
          <w:color w:val="1C1C1C"/>
        </w:rPr>
        <w:t xml:space="preserve"> były:</w:t>
      </w:r>
    </w:p>
    <w:p w14:paraId="59FF3CD3" w14:textId="77777777" w:rsidR="005D78C0" w:rsidRPr="005D78C0" w:rsidRDefault="00BC2462" w:rsidP="005F366B">
      <w:pPr>
        <w:pStyle w:val="Akapitzlist"/>
        <w:widowControl w:val="0"/>
        <w:numPr>
          <w:ilvl w:val="1"/>
          <w:numId w:val="25"/>
        </w:numPr>
        <w:tabs>
          <w:tab w:val="left" w:pos="1562"/>
        </w:tabs>
        <w:autoSpaceDE w:val="0"/>
        <w:autoSpaceDN w:val="0"/>
        <w:spacing w:after="0" w:line="360" w:lineRule="auto"/>
        <w:ind w:left="1569" w:right="126" w:hanging="361"/>
        <w:contextualSpacing w:val="0"/>
        <w:jc w:val="both"/>
        <w:rPr>
          <w:rFonts w:ascii="Arial" w:hAnsi="Arial" w:cs="Arial"/>
        </w:rPr>
      </w:pPr>
      <w:r w:rsidRPr="005F366B">
        <w:rPr>
          <w:rFonts w:ascii="Arial" w:hAnsi="Arial" w:cs="Arial"/>
          <w:color w:val="1C1C1C"/>
        </w:rPr>
        <w:t>w formie elektronicznej</w:t>
      </w:r>
      <w:r w:rsidRPr="005F366B">
        <w:rPr>
          <w:rFonts w:ascii="Arial" w:hAnsi="Arial" w:cs="Arial"/>
          <w:color w:val="1C1C1C"/>
          <w:spacing w:val="40"/>
        </w:rPr>
        <w:t xml:space="preserve"> </w:t>
      </w:r>
      <w:r w:rsidRPr="005F366B">
        <w:rPr>
          <w:rFonts w:ascii="Arial" w:hAnsi="Arial" w:cs="Arial"/>
          <w:color w:val="1C1C1C"/>
        </w:rPr>
        <w:t>na stronie Biuletynu Informacji Publicznej Miasta Świętochłowice</w:t>
      </w:r>
      <w:r w:rsidRPr="005F366B">
        <w:rPr>
          <w:rFonts w:ascii="Arial" w:hAnsi="Arial" w:cs="Arial"/>
          <w:color w:val="1C1C1C"/>
          <w:spacing w:val="40"/>
        </w:rPr>
        <w:t xml:space="preserve"> </w:t>
      </w:r>
      <w:r w:rsidRPr="005F366B">
        <w:rPr>
          <w:rFonts w:ascii="Arial" w:hAnsi="Arial" w:cs="Arial"/>
          <w:color w:val="1C1C1C"/>
        </w:rPr>
        <w:t>na</w:t>
      </w:r>
      <w:r w:rsidRPr="005F366B">
        <w:rPr>
          <w:rFonts w:ascii="Arial" w:hAnsi="Arial" w:cs="Arial"/>
          <w:color w:val="1C1C1C"/>
          <w:spacing w:val="40"/>
        </w:rPr>
        <w:t xml:space="preserve"> </w:t>
      </w:r>
      <w:r w:rsidRPr="005F366B">
        <w:rPr>
          <w:rFonts w:ascii="Arial" w:hAnsi="Arial" w:cs="Arial"/>
          <w:color w:val="1C1C1C"/>
        </w:rPr>
        <w:t>stronie</w:t>
      </w:r>
      <w:r w:rsidR="005D78C0">
        <w:rPr>
          <w:rFonts w:ascii="Arial" w:hAnsi="Arial" w:cs="Arial"/>
          <w:color w:val="1C1C1C"/>
        </w:rPr>
        <w:t>:</w:t>
      </w:r>
    </w:p>
    <w:p w14:paraId="64656763" w14:textId="466E72AA" w:rsidR="00BC2462" w:rsidRPr="005F366B" w:rsidRDefault="005D78C0" w:rsidP="005D78C0">
      <w:pPr>
        <w:pStyle w:val="Akapitzlist"/>
        <w:widowControl w:val="0"/>
        <w:tabs>
          <w:tab w:val="left" w:pos="1562"/>
        </w:tabs>
        <w:autoSpaceDE w:val="0"/>
        <w:autoSpaceDN w:val="0"/>
        <w:spacing w:after="0" w:line="360" w:lineRule="auto"/>
        <w:ind w:left="1569" w:right="1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1C1C1C"/>
          <w:u w:val="thick" w:color="1C1C1C"/>
        </w:rPr>
        <w:t>ht</w:t>
      </w:r>
      <w:r w:rsidR="00BC2462" w:rsidRPr="005F366B">
        <w:rPr>
          <w:rFonts w:ascii="Arial" w:hAnsi="Arial" w:cs="Arial"/>
          <w:color w:val="1C1C1C"/>
          <w:u w:val="thick" w:color="1C1C1C"/>
        </w:rPr>
        <w:t>t</w:t>
      </w:r>
      <w:r w:rsidR="00BC2462" w:rsidRPr="005F366B">
        <w:rPr>
          <w:rFonts w:ascii="Arial" w:hAnsi="Arial" w:cs="Arial"/>
          <w:color w:val="464646"/>
          <w:u w:val="thick" w:color="1C1C1C"/>
        </w:rPr>
        <w:t>p</w:t>
      </w:r>
      <w:r w:rsidR="00BC2462" w:rsidRPr="005F366B">
        <w:rPr>
          <w:rFonts w:ascii="Arial" w:hAnsi="Arial" w:cs="Arial"/>
          <w:color w:val="1C1C1C"/>
          <w:u w:val="thick" w:color="1C1C1C"/>
        </w:rPr>
        <w:t>s://</w:t>
      </w:r>
      <w:hyperlink r:id="rId10" w:history="1">
        <w:r w:rsidR="00BC2462" w:rsidRPr="005F366B">
          <w:rPr>
            <w:rStyle w:val="Hipercze"/>
            <w:rFonts w:ascii="Arial" w:hAnsi="Arial" w:cs="Arial"/>
            <w:color w:val="1C1C1C"/>
            <w:u w:val="thick" w:color="1C1C1C"/>
          </w:rPr>
          <w:t>www.bi</w:t>
        </w:r>
        <w:r w:rsidR="00BC2462" w:rsidRPr="005F366B">
          <w:rPr>
            <w:rStyle w:val="Hipercze"/>
            <w:rFonts w:ascii="Arial" w:hAnsi="Arial" w:cs="Arial"/>
            <w:color w:val="464646"/>
            <w:u w:val="thick" w:color="1C1C1C"/>
          </w:rPr>
          <w:t>p.</w:t>
        </w:r>
        <w:r w:rsidR="00BC2462" w:rsidRPr="005F366B">
          <w:rPr>
            <w:rStyle w:val="Hipercze"/>
            <w:rFonts w:ascii="Arial" w:hAnsi="Arial" w:cs="Arial"/>
            <w:color w:val="1C1C1C"/>
            <w:u w:val="thick" w:color="1C1C1C"/>
          </w:rPr>
          <w:t>swietochlowice.</w:t>
        </w:r>
        <w:r w:rsidR="00BC2462" w:rsidRPr="005F366B">
          <w:rPr>
            <w:rStyle w:val="Hipercze"/>
            <w:rFonts w:ascii="Arial" w:hAnsi="Arial" w:cs="Arial"/>
            <w:color w:val="464646"/>
            <w:u w:val="thick" w:color="1C1C1C"/>
          </w:rPr>
          <w:t>p</w:t>
        </w:r>
        <w:r w:rsidR="00BC2462" w:rsidRPr="005F366B">
          <w:rPr>
            <w:rStyle w:val="Hipercze"/>
            <w:rFonts w:ascii="Arial" w:hAnsi="Arial" w:cs="Arial"/>
            <w:color w:val="1C1C1C"/>
            <w:u w:val="thick" w:color="1C1C1C"/>
          </w:rPr>
          <w:t>l/bi</w:t>
        </w:r>
        <w:r w:rsidR="00BC2462" w:rsidRPr="005F366B">
          <w:rPr>
            <w:rStyle w:val="Hipercze"/>
            <w:rFonts w:ascii="Arial" w:hAnsi="Arial" w:cs="Arial"/>
            <w:color w:val="464646"/>
            <w:u w:val="thick" w:color="1C1C1C"/>
          </w:rPr>
          <w:t>p</w:t>
        </w:r>
        <w:r w:rsidR="00BC2462" w:rsidRPr="005F366B">
          <w:rPr>
            <w:rStyle w:val="Hipercze"/>
            <w:rFonts w:ascii="Arial" w:hAnsi="Arial" w:cs="Arial"/>
            <w:color w:val="1C1C1C"/>
            <w:u w:val="thick" w:color="1C1C1C"/>
          </w:rPr>
          <w:t>kod/003/010</w:t>
        </w:r>
      </w:hyperlink>
      <w:r w:rsidR="00BC2462" w:rsidRPr="005F366B">
        <w:rPr>
          <w:rFonts w:ascii="Arial" w:hAnsi="Arial" w:cs="Arial"/>
          <w:color w:val="1C1C1C"/>
          <w:spacing w:val="39"/>
        </w:rPr>
        <w:t xml:space="preserve"> </w:t>
      </w:r>
      <w:r w:rsidR="00BC2462" w:rsidRPr="005F366B">
        <w:rPr>
          <w:rFonts w:ascii="Arial" w:hAnsi="Arial" w:cs="Arial"/>
          <w:color w:val="1C1C1C"/>
        </w:rPr>
        <w:t>w</w:t>
      </w:r>
      <w:r w:rsidR="00BC2462" w:rsidRPr="005F366B">
        <w:rPr>
          <w:rFonts w:ascii="Arial" w:hAnsi="Arial" w:cs="Arial"/>
          <w:color w:val="1C1C1C"/>
          <w:spacing w:val="40"/>
        </w:rPr>
        <w:t xml:space="preserve"> </w:t>
      </w:r>
      <w:r w:rsidR="00BC2462" w:rsidRPr="005F366B">
        <w:rPr>
          <w:rFonts w:ascii="Arial" w:hAnsi="Arial" w:cs="Arial"/>
          <w:color w:val="1C1C1C"/>
        </w:rPr>
        <w:t>zakładce</w:t>
      </w:r>
      <w:r>
        <w:rPr>
          <w:rFonts w:ascii="Arial" w:hAnsi="Arial" w:cs="Arial"/>
          <w:color w:val="1C1C1C"/>
        </w:rPr>
        <w:t xml:space="preserve"> „</w:t>
      </w:r>
      <w:r w:rsidR="00BC2462" w:rsidRPr="005F366B">
        <w:rPr>
          <w:rFonts w:ascii="Arial" w:hAnsi="Arial" w:cs="Arial"/>
          <w:color w:val="1C1C1C"/>
          <w:spacing w:val="-4"/>
        </w:rPr>
        <w:t>Tablica</w:t>
      </w:r>
      <w:r w:rsidR="00BC2462" w:rsidRPr="005F366B">
        <w:rPr>
          <w:rFonts w:ascii="Arial" w:hAnsi="Arial" w:cs="Arial"/>
          <w:color w:val="1C1C1C"/>
          <w:spacing w:val="-3"/>
        </w:rPr>
        <w:t xml:space="preserve"> </w:t>
      </w:r>
      <w:r w:rsidR="00BC2462" w:rsidRPr="005F366B">
        <w:rPr>
          <w:rFonts w:ascii="Arial" w:hAnsi="Arial" w:cs="Arial"/>
          <w:color w:val="1C1C1C"/>
          <w:spacing w:val="-2"/>
        </w:rPr>
        <w:t>ogłoszeń"</w:t>
      </w:r>
      <w:r>
        <w:rPr>
          <w:rFonts w:ascii="Arial" w:hAnsi="Arial" w:cs="Arial"/>
          <w:color w:val="1C1C1C"/>
          <w:spacing w:val="-2"/>
        </w:rPr>
        <w:t>,</w:t>
      </w:r>
    </w:p>
    <w:p w14:paraId="213C3E66" w14:textId="22106E95" w:rsidR="00BC2462" w:rsidRPr="005F366B" w:rsidRDefault="005D78C0" w:rsidP="005F366B">
      <w:pPr>
        <w:pStyle w:val="Akapitzlist"/>
        <w:widowControl w:val="0"/>
        <w:numPr>
          <w:ilvl w:val="1"/>
          <w:numId w:val="25"/>
        </w:numPr>
        <w:tabs>
          <w:tab w:val="left" w:pos="1562"/>
        </w:tabs>
        <w:autoSpaceDE w:val="0"/>
        <w:autoSpaceDN w:val="0"/>
        <w:spacing w:after="0" w:line="360" w:lineRule="auto"/>
        <w:ind w:left="1571" w:right="115" w:hanging="365"/>
        <w:contextualSpacing w:val="0"/>
        <w:jc w:val="both"/>
        <w:rPr>
          <w:rFonts w:ascii="Arial" w:hAnsi="Arial" w:cs="Arial"/>
        </w:rPr>
      </w:pPr>
      <w:r w:rsidRPr="005D78C0">
        <w:rPr>
          <w:rFonts w:ascii="Arial" w:hAnsi="Arial" w:cs="Arial"/>
        </w:rPr>
        <w:t>w formie tradycyjnej (drukowanej) na żądanie osób zainteresowanych. Dokumenty zost</w:t>
      </w:r>
      <w:r>
        <w:rPr>
          <w:rFonts w:ascii="Arial" w:hAnsi="Arial" w:cs="Arial"/>
        </w:rPr>
        <w:t>ały</w:t>
      </w:r>
      <w:r w:rsidRPr="005D78C0">
        <w:rPr>
          <w:rFonts w:ascii="Arial" w:hAnsi="Arial" w:cs="Arial"/>
        </w:rPr>
        <w:t xml:space="preserve"> udostępnione w</w:t>
      </w:r>
      <w:r>
        <w:rPr>
          <w:rFonts w:ascii="Arial" w:hAnsi="Arial" w:cs="Arial"/>
        </w:rPr>
        <w:t xml:space="preserve"> </w:t>
      </w:r>
      <w:r w:rsidRPr="005D78C0">
        <w:rPr>
          <w:rFonts w:ascii="Arial" w:hAnsi="Arial" w:cs="Arial"/>
        </w:rPr>
        <w:t xml:space="preserve">siedzibie Urzędu Miejskiego </w:t>
      </w:r>
      <w:r>
        <w:rPr>
          <w:rFonts w:ascii="Arial" w:hAnsi="Arial" w:cs="Arial"/>
        </w:rPr>
        <w:br/>
      </w:r>
      <w:r w:rsidRPr="005D78C0">
        <w:rPr>
          <w:rFonts w:ascii="Arial" w:hAnsi="Arial" w:cs="Arial"/>
        </w:rPr>
        <w:t>w Świętochłowicach, ul. Katowicka 54 w Wydziale Rozwoju i Polityki Społecznej, pok. 316, w godz. 8.00 do 14.00 (pon. - czw.) lub 8.00 do 13.30 (pt.)</w:t>
      </w:r>
    </w:p>
    <w:p w14:paraId="1F328515" w14:textId="77777777" w:rsidR="00BC2462" w:rsidRPr="005F366B" w:rsidRDefault="00BC2462" w:rsidP="005F366B">
      <w:pPr>
        <w:pStyle w:val="Tekstpodstawowy"/>
        <w:spacing w:line="360" w:lineRule="auto"/>
        <w:rPr>
          <w:rFonts w:ascii="Arial" w:hAnsi="Arial" w:cs="Arial"/>
        </w:rPr>
      </w:pPr>
    </w:p>
    <w:p w14:paraId="4FAD81F0" w14:textId="33FB0FDF" w:rsidR="00BC2462" w:rsidRPr="00803BF1" w:rsidRDefault="00BC2462" w:rsidP="005F366B">
      <w:pPr>
        <w:spacing w:line="360" w:lineRule="auto"/>
        <w:jc w:val="both"/>
        <w:rPr>
          <w:rFonts w:ascii="Arial" w:hAnsi="Arial" w:cs="Arial"/>
        </w:rPr>
      </w:pPr>
      <w:r w:rsidRPr="00803BF1">
        <w:rPr>
          <w:rFonts w:ascii="Arial" w:hAnsi="Arial" w:cs="Arial"/>
        </w:rPr>
        <w:lastRenderedPageBreak/>
        <w:t>Z</w:t>
      </w:r>
      <w:r w:rsidRPr="00803BF1">
        <w:rPr>
          <w:rFonts w:ascii="Arial" w:hAnsi="Arial" w:cs="Arial"/>
          <w:spacing w:val="-14"/>
        </w:rPr>
        <w:t xml:space="preserve"> </w:t>
      </w:r>
      <w:r w:rsidRPr="00803BF1">
        <w:rPr>
          <w:rFonts w:ascii="Arial" w:hAnsi="Arial" w:cs="Arial"/>
        </w:rPr>
        <w:t>dodatkowymi</w:t>
      </w:r>
      <w:r w:rsidRPr="00803BF1">
        <w:rPr>
          <w:rFonts w:ascii="Arial" w:hAnsi="Arial" w:cs="Arial"/>
          <w:spacing w:val="-3"/>
        </w:rPr>
        <w:t xml:space="preserve"> </w:t>
      </w:r>
      <w:r w:rsidRPr="00803BF1">
        <w:rPr>
          <w:rFonts w:ascii="Arial" w:hAnsi="Arial" w:cs="Arial"/>
        </w:rPr>
        <w:t>informacjami</w:t>
      </w:r>
      <w:r w:rsidRPr="00803BF1">
        <w:rPr>
          <w:rFonts w:ascii="Arial" w:hAnsi="Arial" w:cs="Arial"/>
          <w:spacing w:val="15"/>
        </w:rPr>
        <w:t xml:space="preserve"> </w:t>
      </w:r>
      <w:r w:rsidRPr="00803BF1">
        <w:rPr>
          <w:rFonts w:ascii="Arial" w:hAnsi="Arial" w:cs="Arial"/>
        </w:rPr>
        <w:t>dotyczącymi prowadzonych prac</w:t>
      </w:r>
      <w:r w:rsidRPr="00803BF1">
        <w:rPr>
          <w:rFonts w:ascii="Arial" w:hAnsi="Arial" w:cs="Arial"/>
          <w:spacing w:val="-9"/>
        </w:rPr>
        <w:t xml:space="preserve"> </w:t>
      </w:r>
      <w:r w:rsidRPr="00803BF1">
        <w:rPr>
          <w:rFonts w:ascii="Arial" w:hAnsi="Arial" w:cs="Arial"/>
        </w:rPr>
        <w:t>z</w:t>
      </w:r>
      <w:r w:rsidRPr="00803BF1">
        <w:rPr>
          <w:rFonts w:ascii="Arial" w:hAnsi="Arial" w:cs="Arial"/>
          <w:spacing w:val="-13"/>
        </w:rPr>
        <w:t xml:space="preserve"> </w:t>
      </w:r>
      <w:r w:rsidRPr="00803BF1">
        <w:rPr>
          <w:rFonts w:ascii="Arial" w:hAnsi="Arial" w:cs="Arial"/>
        </w:rPr>
        <w:t>zakresu</w:t>
      </w:r>
      <w:r w:rsidRPr="00803BF1">
        <w:rPr>
          <w:rFonts w:ascii="Arial" w:hAnsi="Arial" w:cs="Arial"/>
          <w:spacing w:val="-1"/>
        </w:rPr>
        <w:t xml:space="preserve"> </w:t>
      </w:r>
      <w:r w:rsidRPr="00803BF1">
        <w:rPr>
          <w:rFonts w:ascii="Arial" w:hAnsi="Arial" w:cs="Arial"/>
        </w:rPr>
        <w:t xml:space="preserve">rewitalizacji można </w:t>
      </w:r>
      <w:r w:rsidR="005D78C0" w:rsidRPr="00803BF1">
        <w:rPr>
          <w:rFonts w:ascii="Arial" w:hAnsi="Arial" w:cs="Arial"/>
        </w:rPr>
        <w:t xml:space="preserve">było </w:t>
      </w:r>
      <w:r w:rsidRPr="00803BF1">
        <w:rPr>
          <w:rFonts w:ascii="Arial" w:hAnsi="Arial" w:cs="Arial"/>
        </w:rPr>
        <w:t xml:space="preserve">zapoznać się również na stronie: </w:t>
      </w:r>
      <w:r w:rsidRPr="00803BF1">
        <w:rPr>
          <w:rFonts w:ascii="Arial" w:hAnsi="Arial" w:cs="Arial"/>
          <w:spacing w:val="-2"/>
          <w:u w:val="thick" w:color="1C1C1C"/>
        </w:rPr>
        <w:t>https://swietochlowice.pl/miasto/dokumenty-strategiczne/gminny-program-rewitalizacji</w:t>
      </w:r>
      <w:r w:rsidRPr="00803BF1">
        <w:rPr>
          <w:rFonts w:ascii="Arial" w:hAnsi="Arial" w:cs="Arial"/>
          <w:spacing w:val="-2"/>
          <w:u w:val="thick" w:color="1C1C1C"/>
        </w:rPr>
        <w:softHyphen/>
      </w:r>
      <w:r w:rsidRPr="00803BF1">
        <w:rPr>
          <w:rFonts w:ascii="Arial" w:hAnsi="Arial" w:cs="Arial"/>
          <w:spacing w:val="-2"/>
        </w:rPr>
        <w:t xml:space="preserve"> </w:t>
      </w:r>
      <w:r w:rsidRPr="00803BF1">
        <w:rPr>
          <w:rFonts w:ascii="Arial" w:hAnsi="Arial" w:cs="Arial"/>
          <w:spacing w:val="-2"/>
          <w:u w:val="thick" w:color="1C1C1C"/>
        </w:rPr>
        <w:t>swietochlowice-2030/</w:t>
      </w:r>
    </w:p>
    <w:p w14:paraId="7D228740" w14:textId="77777777" w:rsidR="00C801CA" w:rsidRPr="00803BF1" w:rsidRDefault="00C801CA" w:rsidP="005F366B">
      <w:pPr>
        <w:spacing w:line="360" w:lineRule="auto"/>
        <w:rPr>
          <w:rFonts w:ascii="Arial" w:hAnsi="Arial" w:cs="Arial"/>
        </w:rPr>
      </w:pPr>
    </w:p>
    <w:p w14:paraId="5E43E12A" w14:textId="7E4932B5" w:rsidR="007E52CB" w:rsidRPr="00AA16C4" w:rsidRDefault="00C801CA" w:rsidP="005F366B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AA16C4">
        <w:rPr>
          <w:rFonts w:ascii="Arial" w:hAnsi="Arial" w:cs="Arial"/>
        </w:rPr>
        <w:t xml:space="preserve">W </w:t>
      </w:r>
      <w:r w:rsidR="009A185F" w:rsidRPr="00AA16C4">
        <w:rPr>
          <w:rFonts w:ascii="Arial" w:hAnsi="Arial" w:cs="Arial"/>
        </w:rPr>
        <w:t xml:space="preserve">tym etapie konsultacji </w:t>
      </w:r>
      <w:r w:rsidR="00867137" w:rsidRPr="00AA16C4">
        <w:rPr>
          <w:rFonts w:ascii="Arial" w:hAnsi="Arial" w:cs="Arial"/>
        </w:rPr>
        <w:t>zgłoszono uwag</w:t>
      </w:r>
      <w:r w:rsidR="002A4196" w:rsidRPr="00AA16C4">
        <w:rPr>
          <w:rFonts w:ascii="Arial" w:hAnsi="Arial" w:cs="Arial"/>
        </w:rPr>
        <w:t>i</w:t>
      </w:r>
      <w:r w:rsidR="00867137" w:rsidRPr="00AA16C4">
        <w:rPr>
          <w:rFonts w:ascii="Arial" w:hAnsi="Arial" w:cs="Arial"/>
        </w:rPr>
        <w:t xml:space="preserve"> do konsultowanego projektu uchwały</w:t>
      </w:r>
      <w:r w:rsidR="00AD6381" w:rsidRPr="00AA16C4">
        <w:rPr>
          <w:rFonts w:ascii="Arial" w:hAnsi="Arial" w:cs="Arial"/>
        </w:rPr>
        <w:t>,</w:t>
      </w:r>
      <w:r w:rsidR="00867137" w:rsidRPr="00AA16C4">
        <w:rPr>
          <w:rFonts w:ascii="Arial" w:hAnsi="Arial" w:cs="Arial"/>
        </w:rPr>
        <w:t xml:space="preserve"> w tym w </w:t>
      </w:r>
      <w:r w:rsidR="002A4196" w:rsidRPr="00AA16C4">
        <w:rPr>
          <w:rFonts w:ascii="Arial" w:hAnsi="Arial" w:cs="Arial"/>
        </w:rPr>
        <w:t xml:space="preserve">do mapy </w:t>
      </w:r>
      <w:r w:rsidR="00540FF9" w:rsidRPr="00AA16C4">
        <w:rPr>
          <w:rFonts w:ascii="Arial" w:hAnsi="Arial" w:cs="Arial"/>
        </w:rPr>
        <w:t xml:space="preserve">stanowiącej </w:t>
      </w:r>
      <w:r w:rsidR="00A96753" w:rsidRPr="00AA16C4">
        <w:rPr>
          <w:rFonts w:ascii="Arial" w:hAnsi="Arial" w:cs="Arial"/>
        </w:rPr>
        <w:t xml:space="preserve">załącznik mapy </w:t>
      </w:r>
      <w:r w:rsidR="00E96C94" w:rsidRPr="00AA16C4">
        <w:rPr>
          <w:rFonts w:ascii="Arial" w:hAnsi="Arial" w:cs="Arial"/>
        </w:rPr>
        <w:t>obs</w:t>
      </w:r>
      <w:r w:rsidR="002D78E9" w:rsidRPr="00AA16C4">
        <w:rPr>
          <w:rFonts w:ascii="Arial" w:hAnsi="Arial" w:cs="Arial"/>
        </w:rPr>
        <w:t>z</w:t>
      </w:r>
      <w:r w:rsidR="00E96C94" w:rsidRPr="00AA16C4">
        <w:rPr>
          <w:rFonts w:ascii="Arial" w:hAnsi="Arial" w:cs="Arial"/>
        </w:rPr>
        <w:t xml:space="preserve">aru zdegradowanego oraz </w:t>
      </w:r>
      <w:r w:rsidR="002D78E9" w:rsidRPr="00AA16C4">
        <w:rPr>
          <w:rFonts w:ascii="Arial" w:hAnsi="Arial" w:cs="Arial"/>
        </w:rPr>
        <w:t>obszaru</w:t>
      </w:r>
      <w:r w:rsidR="00E96C94" w:rsidRPr="00AA16C4">
        <w:rPr>
          <w:rFonts w:ascii="Arial" w:hAnsi="Arial" w:cs="Arial"/>
        </w:rPr>
        <w:t xml:space="preserve"> </w:t>
      </w:r>
      <w:r w:rsidR="002D78E9" w:rsidRPr="00AA16C4">
        <w:rPr>
          <w:rFonts w:ascii="Arial" w:hAnsi="Arial" w:cs="Arial"/>
        </w:rPr>
        <w:t>rewitalizacji</w:t>
      </w:r>
      <w:r w:rsidR="00C35855" w:rsidRPr="00AA16C4">
        <w:rPr>
          <w:rFonts w:ascii="Arial" w:hAnsi="Arial" w:cs="Arial"/>
        </w:rPr>
        <w:t xml:space="preserve">. </w:t>
      </w:r>
    </w:p>
    <w:p w14:paraId="6EE6151F" w14:textId="13E868B1" w:rsidR="004C2F9E" w:rsidRPr="00AA16C4" w:rsidRDefault="004C2F9E" w:rsidP="005F366B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  <w:r w:rsidRPr="00AA16C4">
        <w:rPr>
          <w:rFonts w:ascii="Arial" w:hAnsi="Arial" w:cs="Arial"/>
        </w:rPr>
        <w:t xml:space="preserve">W toku konsultacji zgłoszono </w:t>
      </w:r>
      <w:r w:rsidR="00D94E64" w:rsidRPr="00AA16C4">
        <w:rPr>
          <w:rFonts w:ascii="Arial" w:hAnsi="Arial" w:cs="Arial"/>
        </w:rPr>
        <w:t>2 propozycje:</w:t>
      </w:r>
    </w:p>
    <w:p w14:paraId="0041772F" w14:textId="426B7B7B" w:rsidR="00D94E64" w:rsidRPr="00AA16C4" w:rsidRDefault="00D94E64" w:rsidP="005F366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AA16C4">
        <w:rPr>
          <w:rFonts w:ascii="Arial" w:hAnsi="Arial" w:cs="Arial"/>
        </w:rPr>
        <w:t>objęcia obszarem rewitalizacji</w:t>
      </w:r>
      <w:r w:rsidR="009B6100" w:rsidRPr="00AA16C4">
        <w:rPr>
          <w:rFonts w:ascii="Arial" w:hAnsi="Arial" w:cs="Arial"/>
        </w:rPr>
        <w:t xml:space="preserve"> obszaru </w:t>
      </w:r>
      <w:r w:rsidR="005769D1" w:rsidRPr="00AA16C4">
        <w:rPr>
          <w:rFonts w:ascii="Arial" w:hAnsi="Arial" w:cs="Arial"/>
        </w:rPr>
        <w:t>kompleksu</w:t>
      </w:r>
      <w:r w:rsidR="00642318" w:rsidRPr="00AA16C4">
        <w:rPr>
          <w:rFonts w:ascii="Arial" w:hAnsi="Arial" w:cs="Arial"/>
        </w:rPr>
        <w:t xml:space="preserve"> parkowo-</w:t>
      </w:r>
      <w:r w:rsidR="005769D1" w:rsidRPr="00AA16C4">
        <w:rPr>
          <w:rFonts w:ascii="Arial" w:hAnsi="Arial" w:cs="Arial"/>
        </w:rPr>
        <w:t>rekreacyjnego</w:t>
      </w:r>
      <w:r w:rsidR="00642318" w:rsidRPr="00AA16C4">
        <w:rPr>
          <w:rFonts w:ascii="Arial" w:hAnsi="Arial" w:cs="Arial"/>
        </w:rPr>
        <w:t xml:space="preserve"> Zacisze wraz dawnym ogrodem jordanowskim. Wskazano</w:t>
      </w:r>
      <w:r w:rsidR="005D78C0">
        <w:rPr>
          <w:rFonts w:ascii="Arial" w:hAnsi="Arial" w:cs="Arial"/>
        </w:rPr>
        <w:t>,</w:t>
      </w:r>
      <w:r w:rsidR="00642318" w:rsidRPr="00AA16C4">
        <w:rPr>
          <w:rFonts w:ascii="Arial" w:hAnsi="Arial" w:cs="Arial"/>
        </w:rPr>
        <w:t xml:space="preserve"> </w:t>
      </w:r>
      <w:r w:rsidR="00770825" w:rsidRPr="00AA16C4">
        <w:rPr>
          <w:rFonts w:ascii="Arial" w:hAnsi="Arial" w:cs="Arial"/>
        </w:rPr>
        <w:t xml:space="preserve">że obszar ten ma znaczenie społeczne oraz środowiskowe i może </w:t>
      </w:r>
      <w:r w:rsidR="005769D1" w:rsidRPr="00AA16C4">
        <w:rPr>
          <w:rFonts w:ascii="Arial" w:hAnsi="Arial" w:cs="Arial"/>
        </w:rPr>
        <w:t>stanowi</w:t>
      </w:r>
      <w:r w:rsidR="005D78C0">
        <w:rPr>
          <w:rFonts w:ascii="Arial" w:hAnsi="Arial" w:cs="Arial"/>
        </w:rPr>
        <w:t>ć</w:t>
      </w:r>
      <w:r w:rsidR="00770825" w:rsidRPr="00AA16C4">
        <w:rPr>
          <w:rFonts w:ascii="Arial" w:hAnsi="Arial" w:cs="Arial"/>
        </w:rPr>
        <w:t xml:space="preserve"> istotny </w:t>
      </w:r>
      <w:r w:rsidR="005769D1" w:rsidRPr="00AA16C4">
        <w:rPr>
          <w:rFonts w:ascii="Arial" w:hAnsi="Arial" w:cs="Arial"/>
        </w:rPr>
        <w:t>element</w:t>
      </w:r>
      <w:r w:rsidR="00770825" w:rsidRPr="00AA16C4">
        <w:rPr>
          <w:rFonts w:ascii="Arial" w:hAnsi="Arial" w:cs="Arial"/>
        </w:rPr>
        <w:t xml:space="preserve"> procesu </w:t>
      </w:r>
      <w:r w:rsidR="005769D1" w:rsidRPr="00AA16C4">
        <w:rPr>
          <w:rFonts w:ascii="Arial" w:hAnsi="Arial" w:cs="Arial"/>
        </w:rPr>
        <w:t>angażowania społeczności  lokalnej w  proces rewitalizacji</w:t>
      </w:r>
      <w:r w:rsidR="005D78C0">
        <w:rPr>
          <w:rFonts w:ascii="Arial" w:hAnsi="Arial" w:cs="Arial"/>
        </w:rPr>
        <w:t>,</w:t>
      </w:r>
      <w:r w:rsidR="005769D1" w:rsidRPr="00AA16C4">
        <w:rPr>
          <w:rFonts w:ascii="Arial" w:hAnsi="Arial" w:cs="Arial"/>
        </w:rPr>
        <w:t xml:space="preserve"> </w:t>
      </w:r>
    </w:p>
    <w:p w14:paraId="5BA9C60E" w14:textId="0D0B14B6" w:rsidR="005769D1" w:rsidRPr="00AA16C4" w:rsidRDefault="005D78C0" w:rsidP="005F366B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769D1" w:rsidRPr="00AA16C4">
        <w:rPr>
          <w:rFonts w:ascii="Arial" w:hAnsi="Arial" w:cs="Arial"/>
        </w:rPr>
        <w:t>bjęci</w:t>
      </w:r>
      <w:r>
        <w:rPr>
          <w:rFonts w:ascii="Arial" w:hAnsi="Arial" w:cs="Arial"/>
        </w:rPr>
        <w:t>a</w:t>
      </w:r>
      <w:r w:rsidR="005769D1" w:rsidRPr="00AA16C4">
        <w:rPr>
          <w:rFonts w:ascii="Arial" w:hAnsi="Arial" w:cs="Arial"/>
        </w:rPr>
        <w:t xml:space="preserve"> obszarem rewitalizacji </w:t>
      </w:r>
      <w:r w:rsidR="00ED5725" w:rsidRPr="00AA16C4">
        <w:rPr>
          <w:rFonts w:ascii="Arial" w:hAnsi="Arial" w:cs="Arial"/>
        </w:rPr>
        <w:t xml:space="preserve">hałdy położonej w obszarze stawu Kalina. </w:t>
      </w:r>
      <w:r w:rsidR="005769D1" w:rsidRPr="00AA16C4">
        <w:rPr>
          <w:rFonts w:ascii="Arial" w:hAnsi="Arial" w:cs="Arial"/>
        </w:rPr>
        <w:t xml:space="preserve"> </w:t>
      </w:r>
    </w:p>
    <w:p w14:paraId="261DA966" w14:textId="77C31B20" w:rsidR="00A16D03" w:rsidRPr="00AA16C4" w:rsidRDefault="00A16D03" w:rsidP="005F366B">
      <w:pPr>
        <w:spacing w:line="360" w:lineRule="auto"/>
        <w:jc w:val="both"/>
        <w:rPr>
          <w:rFonts w:ascii="Arial" w:hAnsi="Arial" w:cs="Arial"/>
        </w:rPr>
      </w:pPr>
      <w:r w:rsidRPr="00AA16C4">
        <w:rPr>
          <w:rFonts w:ascii="Arial" w:hAnsi="Arial" w:cs="Arial"/>
        </w:rPr>
        <w:t>Po przeanalizowaniu w</w:t>
      </w:r>
      <w:r w:rsidR="005D78C0">
        <w:rPr>
          <w:rFonts w:ascii="Arial" w:hAnsi="Arial" w:cs="Arial"/>
        </w:rPr>
        <w:t>w.</w:t>
      </w:r>
      <w:r w:rsidRPr="00AA16C4">
        <w:rPr>
          <w:rFonts w:ascii="Arial" w:hAnsi="Arial" w:cs="Arial"/>
        </w:rPr>
        <w:t xml:space="preserve"> zgłoszeń włączono </w:t>
      </w:r>
      <w:r w:rsidR="00E95473" w:rsidRPr="00AA16C4">
        <w:rPr>
          <w:rFonts w:ascii="Arial" w:hAnsi="Arial" w:cs="Arial"/>
        </w:rPr>
        <w:t xml:space="preserve">obszar kompleksu parkowo-rekreacyjnego Zacisze wraz dawnym ogrodem jordanowskim do obszaru rewitalizacji, </w:t>
      </w:r>
      <w:r w:rsidR="00AA16C4">
        <w:rPr>
          <w:rFonts w:ascii="Arial" w:hAnsi="Arial" w:cs="Arial"/>
        </w:rPr>
        <w:t>j</w:t>
      </w:r>
      <w:r w:rsidR="00E95473" w:rsidRPr="00AA16C4">
        <w:rPr>
          <w:rFonts w:ascii="Arial" w:hAnsi="Arial" w:cs="Arial"/>
        </w:rPr>
        <w:t xml:space="preserve">ednocześnie nie uwzględniono </w:t>
      </w:r>
      <w:r w:rsidR="007C1810" w:rsidRPr="00AA16C4">
        <w:rPr>
          <w:rFonts w:ascii="Arial" w:hAnsi="Arial" w:cs="Arial"/>
        </w:rPr>
        <w:t xml:space="preserve">propozycji </w:t>
      </w:r>
      <w:r w:rsidR="005D78C0">
        <w:rPr>
          <w:rFonts w:ascii="Arial" w:hAnsi="Arial" w:cs="Arial"/>
        </w:rPr>
        <w:t xml:space="preserve">nr </w:t>
      </w:r>
      <w:r w:rsidR="007C1810" w:rsidRPr="00AA16C4">
        <w:rPr>
          <w:rFonts w:ascii="Arial" w:hAnsi="Arial" w:cs="Arial"/>
        </w:rPr>
        <w:t>2 ze względu na położenie poza obszarem zdegradowanym.</w:t>
      </w:r>
    </w:p>
    <w:p w14:paraId="006FA2DC" w14:textId="14A0473A" w:rsidR="007C1810" w:rsidRDefault="007C1810" w:rsidP="005F366B">
      <w:pPr>
        <w:spacing w:line="360" w:lineRule="auto"/>
        <w:jc w:val="both"/>
        <w:rPr>
          <w:rFonts w:ascii="Arial" w:hAnsi="Arial" w:cs="Arial"/>
        </w:rPr>
      </w:pPr>
      <w:r w:rsidRPr="00AA16C4">
        <w:rPr>
          <w:rFonts w:ascii="Arial" w:hAnsi="Arial" w:cs="Arial"/>
        </w:rPr>
        <w:t xml:space="preserve">W oparciu o powyższe decyzje dokonano korekty mapy oraz </w:t>
      </w:r>
      <w:r w:rsidR="00E460D6" w:rsidRPr="00AA16C4">
        <w:rPr>
          <w:rFonts w:ascii="Arial" w:hAnsi="Arial" w:cs="Arial"/>
        </w:rPr>
        <w:t xml:space="preserve">zapisów diagnozy delimitacyjnej. </w:t>
      </w:r>
    </w:p>
    <w:p w14:paraId="1D069384" w14:textId="41245E7D" w:rsidR="004A78BD" w:rsidRPr="00AA16C4" w:rsidRDefault="004A78BD" w:rsidP="005F36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po pierwszym etapie wstępnych konsultacji nie wprowadzono propozycji wpisania </w:t>
      </w:r>
      <w:r>
        <w:rPr>
          <w:rFonts w:ascii="Arial" w:hAnsi="Arial" w:cs="Arial"/>
        </w:rPr>
        <w:br/>
        <w:t xml:space="preserve">w uchwałę o wyznaczeniu </w:t>
      </w:r>
      <w:r w:rsidRPr="006426CE">
        <w:rPr>
          <w:rFonts w:ascii="Arial" w:hAnsi="Arial" w:cs="Arial"/>
        </w:rPr>
        <w:t>obszaru rewitalizacji oraz obszaru zdegradowanego</w:t>
      </w:r>
      <w:r>
        <w:rPr>
          <w:rFonts w:ascii="Arial" w:hAnsi="Arial" w:cs="Arial"/>
        </w:rPr>
        <w:t xml:space="preserve"> Miasta Świętochłowice terenów położonych w dzielnicy Paśniki (tj. </w:t>
      </w:r>
      <w:r w:rsidRPr="00D43B27">
        <w:rPr>
          <w:rFonts w:ascii="Arial" w:hAnsi="Arial" w:cs="Arial"/>
        </w:rPr>
        <w:t>obszaru Staw Milicyjny, obszaru Uroczysko i Plac na Uroczysku</w:t>
      </w:r>
      <w:r>
        <w:rPr>
          <w:rFonts w:ascii="Arial" w:hAnsi="Arial" w:cs="Arial"/>
        </w:rPr>
        <w:t xml:space="preserve">) gdyż na obszarze tej dzielnicy nie </w:t>
      </w:r>
      <w:r w:rsidR="00803BF1">
        <w:rPr>
          <w:rFonts w:ascii="Arial" w:hAnsi="Arial" w:cs="Arial"/>
        </w:rPr>
        <w:t xml:space="preserve">występuje stan kryzysowy </w:t>
      </w:r>
      <w:r w:rsidR="00803BF1" w:rsidRPr="006426CE">
        <w:rPr>
          <w:rFonts w:ascii="Arial" w:hAnsi="Arial" w:cs="Arial"/>
        </w:rPr>
        <w:t>z powodu koncentracji negatywnych zjawisk społecznych</w:t>
      </w:r>
      <w:r w:rsidR="00803BF1">
        <w:rPr>
          <w:rFonts w:ascii="Arial" w:hAnsi="Arial" w:cs="Arial"/>
        </w:rPr>
        <w:t>.</w:t>
      </w:r>
    </w:p>
    <w:p w14:paraId="4B9D4754" w14:textId="77777777" w:rsidR="00D94E64" w:rsidRPr="00AA16C4" w:rsidRDefault="00D94E64" w:rsidP="007E52CB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</w:p>
    <w:p w14:paraId="4A612E6E" w14:textId="77777777" w:rsidR="007E52CB" w:rsidRPr="00AA16C4" w:rsidRDefault="007E52CB" w:rsidP="007E52CB">
      <w:pPr>
        <w:pStyle w:val="Akapitzlist"/>
        <w:spacing w:line="360" w:lineRule="auto"/>
        <w:ind w:left="84"/>
        <w:jc w:val="both"/>
        <w:rPr>
          <w:rFonts w:ascii="Arial" w:hAnsi="Arial" w:cs="Arial"/>
        </w:rPr>
      </w:pPr>
    </w:p>
    <w:p w14:paraId="0A4AED8B" w14:textId="0B8466BD" w:rsidR="001062F1" w:rsidRPr="00AA16C4" w:rsidRDefault="001062F1" w:rsidP="00E460D6">
      <w:pPr>
        <w:spacing w:line="360" w:lineRule="auto"/>
        <w:jc w:val="both"/>
        <w:rPr>
          <w:rFonts w:ascii="Arial" w:hAnsi="Arial" w:cs="Arial"/>
        </w:rPr>
      </w:pPr>
    </w:p>
    <w:sectPr w:rsidR="001062F1" w:rsidRPr="00AA16C4" w:rsidSect="004E6CCD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995F" w14:textId="77777777" w:rsidR="000248AF" w:rsidRDefault="000248AF" w:rsidP="00367A73">
      <w:pPr>
        <w:spacing w:after="0" w:line="240" w:lineRule="auto"/>
      </w:pPr>
      <w:r>
        <w:separator/>
      </w:r>
    </w:p>
  </w:endnote>
  <w:endnote w:type="continuationSeparator" w:id="0">
    <w:p w14:paraId="553B0CFA" w14:textId="77777777" w:rsidR="000248AF" w:rsidRDefault="000248AF" w:rsidP="0036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owanOldStEU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950160"/>
      <w:docPartObj>
        <w:docPartGallery w:val="Page Numbers (Bottom of Page)"/>
        <w:docPartUnique/>
      </w:docPartObj>
    </w:sdtPr>
    <w:sdtContent>
      <w:p w14:paraId="206E313F" w14:textId="60004CC6" w:rsidR="005D1033" w:rsidRDefault="005D1033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D40A9D" wp14:editId="4959DAC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Prostoką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A81020" w14:textId="77777777" w:rsidR="005D1033" w:rsidRDefault="005D103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F8931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8931D" w:themeColor="accent2"/>
                                </w:rPr>
                                <w:t>2</w:t>
                              </w:r>
                              <w:r>
                                <w:rPr>
                                  <w:color w:val="F8931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6D40A9D" id="Prostokąt 6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FA81020" w14:textId="77777777" w:rsidR="005D1033" w:rsidRDefault="005D103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F8931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8931D" w:themeColor="accent2"/>
                          </w:rPr>
                          <w:t>2</w:t>
                        </w:r>
                        <w:r>
                          <w:rPr>
                            <w:color w:val="F8931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DEEBC" w14:textId="77777777" w:rsidR="000248AF" w:rsidRDefault="000248AF" w:rsidP="00367A73">
      <w:pPr>
        <w:spacing w:after="0" w:line="240" w:lineRule="auto"/>
      </w:pPr>
      <w:r>
        <w:separator/>
      </w:r>
    </w:p>
  </w:footnote>
  <w:footnote w:type="continuationSeparator" w:id="0">
    <w:p w14:paraId="143E4B01" w14:textId="77777777" w:rsidR="000248AF" w:rsidRDefault="000248AF" w:rsidP="0036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FB6"/>
    <w:multiLevelType w:val="hybridMultilevel"/>
    <w:tmpl w:val="E91C8268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0A9106C1"/>
    <w:multiLevelType w:val="hybridMultilevel"/>
    <w:tmpl w:val="A5F2C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7608A"/>
    <w:multiLevelType w:val="hybridMultilevel"/>
    <w:tmpl w:val="C2302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2BE5"/>
    <w:multiLevelType w:val="hybridMultilevel"/>
    <w:tmpl w:val="5D4C8442"/>
    <w:lvl w:ilvl="0" w:tplc="4C56182E">
      <w:start w:val="1"/>
      <w:numFmt w:val="decimal"/>
      <w:lvlText w:val="%1."/>
      <w:lvlJc w:val="left"/>
      <w:pPr>
        <w:ind w:left="1562" w:hanging="352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104"/>
        <w:sz w:val="22"/>
        <w:szCs w:val="22"/>
        <w:lang w:val="pl-PL" w:eastAsia="en-US" w:bidi="ar-SA"/>
      </w:rPr>
    </w:lvl>
    <w:lvl w:ilvl="1" w:tplc="23F6EE90">
      <w:start w:val="1"/>
      <w:numFmt w:val="lowerLetter"/>
      <w:lvlText w:val="%2)"/>
      <w:lvlJc w:val="left"/>
      <w:pPr>
        <w:ind w:left="1277" w:hanging="296"/>
      </w:pPr>
      <w:rPr>
        <w:rFonts w:ascii="Arial" w:eastAsia="Arial" w:hAnsi="Arial" w:cs="Arial" w:hint="default"/>
        <w:b w:val="0"/>
        <w:bCs w:val="0"/>
        <w:i w:val="0"/>
        <w:iCs w:val="0"/>
        <w:color w:val="1C1C1C"/>
        <w:spacing w:val="-1"/>
        <w:w w:val="99"/>
        <w:sz w:val="22"/>
        <w:szCs w:val="22"/>
        <w:lang w:val="pl-PL" w:eastAsia="en-US" w:bidi="ar-SA"/>
      </w:rPr>
    </w:lvl>
    <w:lvl w:ilvl="2" w:tplc="C79E9F7E">
      <w:numFmt w:val="bullet"/>
      <w:lvlText w:val="•"/>
      <w:lvlJc w:val="left"/>
      <w:pPr>
        <w:ind w:left="2569" w:hanging="296"/>
      </w:pPr>
      <w:rPr>
        <w:lang w:val="pl-PL" w:eastAsia="en-US" w:bidi="ar-SA"/>
      </w:rPr>
    </w:lvl>
    <w:lvl w:ilvl="3" w:tplc="5746ADF8">
      <w:numFmt w:val="bullet"/>
      <w:lvlText w:val="•"/>
      <w:lvlJc w:val="left"/>
      <w:pPr>
        <w:ind w:left="3578" w:hanging="296"/>
      </w:pPr>
      <w:rPr>
        <w:lang w:val="pl-PL" w:eastAsia="en-US" w:bidi="ar-SA"/>
      </w:rPr>
    </w:lvl>
    <w:lvl w:ilvl="4" w:tplc="B170B71E">
      <w:numFmt w:val="bullet"/>
      <w:lvlText w:val="•"/>
      <w:lvlJc w:val="left"/>
      <w:pPr>
        <w:ind w:left="4588" w:hanging="296"/>
      </w:pPr>
      <w:rPr>
        <w:lang w:val="pl-PL" w:eastAsia="en-US" w:bidi="ar-SA"/>
      </w:rPr>
    </w:lvl>
    <w:lvl w:ilvl="5" w:tplc="922872E2">
      <w:numFmt w:val="bullet"/>
      <w:lvlText w:val="•"/>
      <w:lvlJc w:val="left"/>
      <w:pPr>
        <w:ind w:left="5597" w:hanging="296"/>
      </w:pPr>
      <w:rPr>
        <w:lang w:val="pl-PL" w:eastAsia="en-US" w:bidi="ar-SA"/>
      </w:rPr>
    </w:lvl>
    <w:lvl w:ilvl="6" w:tplc="B0A05B70">
      <w:numFmt w:val="bullet"/>
      <w:lvlText w:val="•"/>
      <w:lvlJc w:val="left"/>
      <w:pPr>
        <w:ind w:left="6606" w:hanging="296"/>
      </w:pPr>
      <w:rPr>
        <w:lang w:val="pl-PL" w:eastAsia="en-US" w:bidi="ar-SA"/>
      </w:rPr>
    </w:lvl>
    <w:lvl w:ilvl="7" w:tplc="60CCEF52">
      <w:numFmt w:val="bullet"/>
      <w:lvlText w:val="•"/>
      <w:lvlJc w:val="left"/>
      <w:pPr>
        <w:ind w:left="7616" w:hanging="296"/>
      </w:pPr>
      <w:rPr>
        <w:lang w:val="pl-PL" w:eastAsia="en-US" w:bidi="ar-SA"/>
      </w:rPr>
    </w:lvl>
    <w:lvl w:ilvl="8" w:tplc="C1323A86">
      <w:numFmt w:val="bullet"/>
      <w:lvlText w:val="•"/>
      <w:lvlJc w:val="left"/>
      <w:pPr>
        <w:ind w:left="8625" w:hanging="296"/>
      </w:pPr>
      <w:rPr>
        <w:lang w:val="pl-PL" w:eastAsia="en-US" w:bidi="ar-SA"/>
      </w:rPr>
    </w:lvl>
  </w:abstractNum>
  <w:abstractNum w:abstractNumId="4" w15:restartNumberingAfterBreak="0">
    <w:nsid w:val="1B85023F"/>
    <w:multiLevelType w:val="hybridMultilevel"/>
    <w:tmpl w:val="A8541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57BC"/>
    <w:multiLevelType w:val="hybridMultilevel"/>
    <w:tmpl w:val="FAE859B2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20EF2963"/>
    <w:multiLevelType w:val="hybridMultilevel"/>
    <w:tmpl w:val="F7FE752A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 w15:restartNumberingAfterBreak="0">
    <w:nsid w:val="23F3661A"/>
    <w:multiLevelType w:val="hybridMultilevel"/>
    <w:tmpl w:val="91E80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B2B28"/>
    <w:multiLevelType w:val="hybridMultilevel"/>
    <w:tmpl w:val="B4722030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9" w15:restartNumberingAfterBreak="0">
    <w:nsid w:val="3A201C16"/>
    <w:multiLevelType w:val="hybridMultilevel"/>
    <w:tmpl w:val="62F234DC"/>
    <w:lvl w:ilvl="0" w:tplc="E69ECDBC">
      <w:start w:val="1"/>
      <w:numFmt w:val="decimal"/>
      <w:lvlText w:val="%1)"/>
      <w:lvlJc w:val="left"/>
      <w:pPr>
        <w:ind w:left="492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3CE723C7"/>
    <w:multiLevelType w:val="hybridMultilevel"/>
    <w:tmpl w:val="7226BBC6"/>
    <w:lvl w:ilvl="0" w:tplc="C56E93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506E6"/>
    <w:multiLevelType w:val="hybridMultilevel"/>
    <w:tmpl w:val="B25E399E"/>
    <w:lvl w:ilvl="0" w:tplc="26F8745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2BEB"/>
    <w:multiLevelType w:val="hybridMultilevel"/>
    <w:tmpl w:val="4A40D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D4345"/>
    <w:multiLevelType w:val="multilevel"/>
    <w:tmpl w:val="C3BC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66EBC"/>
    <w:multiLevelType w:val="hybridMultilevel"/>
    <w:tmpl w:val="BDC23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12D"/>
    <w:multiLevelType w:val="hybridMultilevel"/>
    <w:tmpl w:val="B1EAE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75628"/>
    <w:multiLevelType w:val="hybridMultilevel"/>
    <w:tmpl w:val="54F49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34D7C"/>
    <w:multiLevelType w:val="hybridMultilevel"/>
    <w:tmpl w:val="DD409824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4D031FCA"/>
    <w:multiLevelType w:val="hybridMultilevel"/>
    <w:tmpl w:val="64C2F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5E5F"/>
    <w:multiLevelType w:val="multilevel"/>
    <w:tmpl w:val="8DC6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03186"/>
    <w:multiLevelType w:val="hybridMultilevel"/>
    <w:tmpl w:val="3FFC12CC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1" w15:restartNumberingAfterBreak="0">
    <w:nsid w:val="66675617"/>
    <w:multiLevelType w:val="hybridMultilevel"/>
    <w:tmpl w:val="3D5A395E"/>
    <w:lvl w:ilvl="0" w:tplc="04EAE05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343E9"/>
    <w:multiLevelType w:val="multilevel"/>
    <w:tmpl w:val="1B90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343D00"/>
    <w:multiLevelType w:val="hybridMultilevel"/>
    <w:tmpl w:val="488CB7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2E1144"/>
    <w:multiLevelType w:val="hybridMultilevel"/>
    <w:tmpl w:val="D7162606"/>
    <w:lvl w:ilvl="0" w:tplc="3B0483B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535C4"/>
    <w:multiLevelType w:val="hybridMultilevel"/>
    <w:tmpl w:val="F2E26FE0"/>
    <w:lvl w:ilvl="0" w:tplc="4A90FCE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1900357">
    <w:abstractNumId w:val="23"/>
  </w:num>
  <w:num w:numId="2" w16cid:durableId="1099594967">
    <w:abstractNumId w:val="10"/>
  </w:num>
  <w:num w:numId="3" w16cid:durableId="1284383492">
    <w:abstractNumId w:val="1"/>
  </w:num>
  <w:num w:numId="4" w16cid:durableId="1876262417">
    <w:abstractNumId w:val="2"/>
  </w:num>
  <w:num w:numId="5" w16cid:durableId="685640088">
    <w:abstractNumId w:val="18"/>
  </w:num>
  <w:num w:numId="6" w16cid:durableId="34815659">
    <w:abstractNumId w:val="14"/>
  </w:num>
  <w:num w:numId="7" w16cid:durableId="565140708">
    <w:abstractNumId w:val="19"/>
  </w:num>
  <w:num w:numId="8" w16cid:durableId="1448500125">
    <w:abstractNumId w:val="11"/>
  </w:num>
  <w:num w:numId="9" w16cid:durableId="1250851506">
    <w:abstractNumId w:val="12"/>
  </w:num>
  <w:num w:numId="10" w16cid:durableId="1596090390">
    <w:abstractNumId w:val="16"/>
  </w:num>
  <w:num w:numId="11" w16cid:durableId="1381780599">
    <w:abstractNumId w:val="8"/>
  </w:num>
  <w:num w:numId="12" w16cid:durableId="6098597">
    <w:abstractNumId w:val="9"/>
  </w:num>
  <w:num w:numId="13" w16cid:durableId="556670803">
    <w:abstractNumId w:val="5"/>
  </w:num>
  <w:num w:numId="14" w16cid:durableId="151798590">
    <w:abstractNumId w:val="7"/>
  </w:num>
  <w:num w:numId="15" w16cid:durableId="521089426">
    <w:abstractNumId w:val="24"/>
  </w:num>
  <w:num w:numId="16" w16cid:durableId="765810423">
    <w:abstractNumId w:val="25"/>
  </w:num>
  <w:num w:numId="17" w16cid:durableId="1845242513">
    <w:abstractNumId w:val="22"/>
  </w:num>
  <w:num w:numId="18" w16cid:durableId="1306475157">
    <w:abstractNumId w:val="6"/>
  </w:num>
  <w:num w:numId="19" w16cid:durableId="1899971346">
    <w:abstractNumId w:val="0"/>
  </w:num>
  <w:num w:numId="20" w16cid:durableId="174657919">
    <w:abstractNumId w:val="15"/>
  </w:num>
  <w:num w:numId="21" w16cid:durableId="1466196782">
    <w:abstractNumId w:val="4"/>
  </w:num>
  <w:num w:numId="22" w16cid:durableId="526874213">
    <w:abstractNumId w:val="17"/>
  </w:num>
  <w:num w:numId="23" w16cid:durableId="470371115">
    <w:abstractNumId w:val="13"/>
  </w:num>
  <w:num w:numId="24" w16cid:durableId="675155875">
    <w:abstractNumId w:val="21"/>
  </w:num>
  <w:num w:numId="25" w16cid:durableId="149444949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5924710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FA"/>
    <w:rsid w:val="0000356A"/>
    <w:rsid w:val="00004B0E"/>
    <w:rsid w:val="000054BE"/>
    <w:rsid w:val="00006ECA"/>
    <w:rsid w:val="00007A0C"/>
    <w:rsid w:val="00007A5F"/>
    <w:rsid w:val="00010E9E"/>
    <w:rsid w:val="00011B41"/>
    <w:rsid w:val="000120FE"/>
    <w:rsid w:val="00012CC4"/>
    <w:rsid w:val="00015B9C"/>
    <w:rsid w:val="000214B3"/>
    <w:rsid w:val="000248AF"/>
    <w:rsid w:val="000250BA"/>
    <w:rsid w:val="0002601D"/>
    <w:rsid w:val="0003384B"/>
    <w:rsid w:val="00034F28"/>
    <w:rsid w:val="0003567A"/>
    <w:rsid w:val="00035DE1"/>
    <w:rsid w:val="00037701"/>
    <w:rsid w:val="0004247D"/>
    <w:rsid w:val="0004365E"/>
    <w:rsid w:val="000458CD"/>
    <w:rsid w:val="00050CA0"/>
    <w:rsid w:val="0005586E"/>
    <w:rsid w:val="000562CA"/>
    <w:rsid w:val="00064BF1"/>
    <w:rsid w:val="00065DA9"/>
    <w:rsid w:val="000708D2"/>
    <w:rsid w:val="00071411"/>
    <w:rsid w:val="00081611"/>
    <w:rsid w:val="000853B8"/>
    <w:rsid w:val="00086CC8"/>
    <w:rsid w:val="000A0D62"/>
    <w:rsid w:val="000A6FD8"/>
    <w:rsid w:val="000A7239"/>
    <w:rsid w:val="000A7F46"/>
    <w:rsid w:val="000B1C41"/>
    <w:rsid w:val="000B3EEA"/>
    <w:rsid w:val="000C2FB0"/>
    <w:rsid w:val="000D1BEB"/>
    <w:rsid w:val="000D4C4D"/>
    <w:rsid w:val="000D4D71"/>
    <w:rsid w:val="000E4585"/>
    <w:rsid w:val="000E64B6"/>
    <w:rsid w:val="000E7F49"/>
    <w:rsid w:val="000F06E0"/>
    <w:rsid w:val="000F33C6"/>
    <w:rsid w:val="000F5F53"/>
    <w:rsid w:val="000F6FF2"/>
    <w:rsid w:val="000F741E"/>
    <w:rsid w:val="001039B7"/>
    <w:rsid w:val="001062F1"/>
    <w:rsid w:val="00110F84"/>
    <w:rsid w:val="00111A60"/>
    <w:rsid w:val="001132E0"/>
    <w:rsid w:val="00113608"/>
    <w:rsid w:val="0012435A"/>
    <w:rsid w:val="0012518F"/>
    <w:rsid w:val="00125564"/>
    <w:rsid w:val="001257EE"/>
    <w:rsid w:val="00130DE4"/>
    <w:rsid w:val="001327EF"/>
    <w:rsid w:val="00133083"/>
    <w:rsid w:val="00134CDD"/>
    <w:rsid w:val="00134F9A"/>
    <w:rsid w:val="00135616"/>
    <w:rsid w:val="00136F0F"/>
    <w:rsid w:val="0014008D"/>
    <w:rsid w:val="00140BD8"/>
    <w:rsid w:val="0014323F"/>
    <w:rsid w:val="00144E1F"/>
    <w:rsid w:val="00147488"/>
    <w:rsid w:val="00152663"/>
    <w:rsid w:val="00152CB1"/>
    <w:rsid w:val="0015576E"/>
    <w:rsid w:val="001558F1"/>
    <w:rsid w:val="0015599D"/>
    <w:rsid w:val="00161E2F"/>
    <w:rsid w:val="0016210E"/>
    <w:rsid w:val="00172A24"/>
    <w:rsid w:val="00172DD5"/>
    <w:rsid w:val="001825D9"/>
    <w:rsid w:val="00182D84"/>
    <w:rsid w:val="00186D39"/>
    <w:rsid w:val="001871A2"/>
    <w:rsid w:val="001967FC"/>
    <w:rsid w:val="0019739C"/>
    <w:rsid w:val="001A239B"/>
    <w:rsid w:val="001A622E"/>
    <w:rsid w:val="001B0C02"/>
    <w:rsid w:val="001C05BE"/>
    <w:rsid w:val="001C1B2C"/>
    <w:rsid w:val="001C4390"/>
    <w:rsid w:val="001C54CC"/>
    <w:rsid w:val="001D2701"/>
    <w:rsid w:val="001D2AAC"/>
    <w:rsid w:val="001D4469"/>
    <w:rsid w:val="001D7B90"/>
    <w:rsid w:val="001E1717"/>
    <w:rsid w:val="001F055D"/>
    <w:rsid w:val="001F18AE"/>
    <w:rsid w:val="001F7A2B"/>
    <w:rsid w:val="0020126D"/>
    <w:rsid w:val="00214A18"/>
    <w:rsid w:val="00217816"/>
    <w:rsid w:val="0022390C"/>
    <w:rsid w:val="00223CB5"/>
    <w:rsid w:val="00224C1F"/>
    <w:rsid w:val="002257DB"/>
    <w:rsid w:val="00230C55"/>
    <w:rsid w:val="00230EB7"/>
    <w:rsid w:val="00231B3A"/>
    <w:rsid w:val="002324C9"/>
    <w:rsid w:val="00232889"/>
    <w:rsid w:val="002370C2"/>
    <w:rsid w:val="00240BC5"/>
    <w:rsid w:val="002412B7"/>
    <w:rsid w:val="0025647A"/>
    <w:rsid w:val="00261823"/>
    <w:rsid w:val="002649FD"/>
    <w:rsid w:val="002650AB"/>
    <w:rsid w:val="00267B3F"/>
    <w:rsid w:val="00267CD1"/>
    <w:rsid w:val="00270E96"/>
    <w:rsid w:val="00270F8A"/>
    <w:rsid w:val="00273BDF"/>
    <w:rsid w:val="00276794"/>
    <w:rsid w:val="00282403"/>
    <w:rsid w:val="0029311C"/>
    <w:rsid w:val="002A1A59"/>
    <w:rsid w:val="002A2A6E"/>
    <w:rsid w:val="002A3824"/>
    <w:rsid w:val="002A4196"/>
    <w:rsid w:val="002C4785"/>
    <w:rsid w:val="002C76DE"/>
    <w:rsid w:val="002D78E9"/>
    <w:rsid w:val="002E0A2A"/>
    <w:rsid w:val="002E0BE5"/>
    <w:rsid w:val="002E391C"/>
    <w:rsid w:val="002E51F5"/>
    <w:rsid w:val="002F1579"/>
    <w:rsid w:val="002F179F"/>
    <w:rsid w:val="002F5C62"/>
    <w:rsid w:val="003023B8"/>
    <w:rsid w:val="00303136"/>
    <w:rsid w:val="00303184"/>
    <w:rsid w:val="00303398"/>
    <w:rsid w:val="0030595F"/>
    <w:rsid w:val="00315F42"/>
    <w:rsid w:val="003274A6"/>
    <w:rsid w:val="003319DA"/>
    <w:rsid w:val="003336BA"/>
    <w:rsid w:val="00334A10"/>
    <w:rsid w:val="00342F4C"/>
    <w:rsid w:val="00343B84"/>
    <w:rsid w:val="00344A03"/>
    <w:rsid w:val="0035667C"/>
    <w:rsid w:val="003577EC"/>
    <w:rsid w:val="00357F0E"/>
    <w:rsid w:val="0036350C"/>
    <w:rsid w:val="0036429D"/>
    <w:rsid w:val="00367A73"/>
    <w:rsid w:val="00370FF2"/>
    <w:rsid w:val="00371F15"/>
    <w:rsid w:val="00373574"/>
    <w:rsid w:val="00373632"/>
    <w:rsid w:val="00377C62"/>
    <w:rsid w:val="00380E74"/>
    <w:rsid w:val="00381942"/>
    <w:rsid w:val="0039074C"/>
    <w:rsid w:val="003A2380"/>
    <w:rsid w:val="003A3D45"/>
    <w:rsid w:val="003A6EB3"/>
    <w:rsid w:val="003B0ADB"/>
    <w:rsid w:val="003B0CD8"/>
    <w:rsid w:val="003B4CFB"/>
    <w:rsid w:val="003B76FD"/>
    <w:rsid w:val="003C12A1"/>
    <w:rsid w:val="003C6003"/>
    <w:rsid w:val="003C6323"/>
    <w:rsid w:val="003C7E49"/>
    <w:rsid w:val="003D015A"/>
    <w:rsid w:val="003D1F17"/>
    <w:rsid w:val="003D6EED"/>
    <w:rsid w:val="003E13A9"/>
    <w:rsid w:val="003E17BE"/>
    <w:rsid w:val="003E5FC3"/>
    <w:rsid w:val="003F282B"/>
    <w:rsid w:val="00401E2B"/>
    <w:rsid w:val="004022D7"/>
    <w:rsid w:val="004061F6"/>
    <w:rsid w:val="00406EE0"/>
    <w:rsid w:val="00414B7C"/>
    <w:rsid w:val="00415911"/>
    <w:rsid w:val="00415D99"/>
    <w:rsid w:val="00423F35"/>
    <w:rsid w:val="004276F8"/>
    <w:rsid w:val="004301BF"/>
    <w:rsid w:val="004321FD"/>
    <w:rsid w:val="00432239"/>
    <w:rsid w:val="00442349"/>
    <w:rsid w:val="00446094"/>
    <w:rsid w:val="00452B81"/>
    <w:rsid w:val="00454A20"/>
    <w:rsid w:val="004632E3"/>
    <w:rsid w:val="004662B0"/>
    <w:rsid w:val="00467F49"/>
    <w:rsid w:val="00480B8F"/>
    <w:rsid w:val="0048671D"/>
    <w:rsid w:val="00486B26"/>
    <w:rsid w:val="00487110"/>
    <w:rsid w:val="004942EB"/>
    <w:rsid w:val="004A1292"/>
    <w:rsid w:val="004A3071"/>
    <w:rsid w:val="004A45DD"/>
    <w:rsid w:val="004A472F"/>
    <w:rsid w:val="004A78BD"/>
    <w:rsid w:val="004B2427"/>
    <w:rsid w:val="004B26D5"/>
    <w:rsid w:val="004B45B2"/>
    <w:rsid w:val="004C0D86"/>
    <w:rsid w:val="004C14E4"/>
    <w:rsid w:val="004C2F9E"/>
    <w:rsid w:val="004D7DA1"/>
    <w:rsid w:val="004E6CCD"/>
    <w:rsid w:val="004E7827"/>
    <w:rsid w:val="004F6791"/>
    <w:rsid w:val="00501DA4"/>
    <w:rsid w:val="00502A0A"/>
    <w:rsid w:val="00506A1A"/>
    <w:rsid w:val="00506FE6"/>
    <w:rsid w:val="00510755"/>
    <w:rsid w:val="00513977"/>
    <w:rsid w:val="005164AF"/>
    <w:rsid w:val="00517370"/>
    <w:rsid w:val="00520A5D"/>
    <w:rsid w:val="00532CE9"/>
    <w:rsid w:val="0053374F"/>
    <w:rsid w:val="00536765"/>
    <w:rsid w:val="005404F0"/>
    <w:rsid w:val="00540E4B"/>
    <w:rsid w:val="00540FF9"/>
    <w:rsid w:val="005418C7"/>
    <w:rsid w:val="005452BB"/>
    <w:rsid w:val="005510C1"/>
    <w:rsid w:val="00551B00"/>
    <w:rsid w:val="00551EF3"/>
    <w:rsid w:val="0055235F"/>
    <w:rsid w:val="005550DA"/>
    <w:rsid w:val="0055554D"/>
    <w:rsid w:val="00563298"/>
    <w:rsid w:val="00563DF9"/>
    <w:rsid w:val="00571A17"/>
    <w:rsid w:val="005769D1"/>
    <w:rsid w:val="00576FB4"/>
    <w:rsid w:val="0058139F"/>
    <w:rsid w:val="0058307A"/>
    <w:rsid w:val="00583CFB"/>
    <w:rsid w:val="00584A86"/>
    <w:rsid w:val="00587487"/>
    <w:rsid w:val="005876FA"/>
    <w:rsid w:val="005906A4"/>
    <w:rsid w:val="00590EF9"/>
    <w:rsid w:val="00592E8C"/>
    <w:rsid w:val="00593361"/>
    <w:rsid w:val="00595114"/>
    <w:rsid w:val="005A30DF"/>
    <w:rsid w:val="005A3DE6"/>
    <w:rsid w:val="005A6E29"/>
    <w:rsid w:val="005B0EBD"/>
    <w:rsid w:val="005B19D1"/>
    <w:rsid w:val="005C00AC"/>
    <w:rsid w:val="005C7339"/>
    <w:rsid w:val="005C7C51"/>
    <w:rsid w:val="005D1033"/>
    <w:rsid w:val="005D1204"/>
    <w:rsid w:val="005D1F82"/>
    <w:rsid w:val="005D3FEB"/>
    <w:rsid w:val="005D40B0"/>
    <w:rsid w:val="005D5D4D"/>
    <w:rsid w:val="005D69A3"/>
    <w:rsid w:val="005D78C0"/>
    <w:rsid w:val="005E06E5"/>
    <w:rsid w:val="005E0A9B"/>
    <w:rsid w:val="005E26DB"/>
    <w:rsid w:val="005E2B43"/>
    <w:rsid w:val="005E2E59"/>
    <w:rsid w:val="005E5119"/>
    <w:rsid w:val="005E5869"/>
    <w:rsid w:val="005E7044"/>
    <w:rsid w:val="005F1B1F"/>
    <w:rsid w:val="005F366B"/>
    <w:rsid w:val="005F551F"/>
    <w:rsid w:val="005F5E91"/>
    <w:rsid w:val="005F648E"/>
    <w:rsid w:val="005F7741"/>
    <w:rsid w:val="006026D2"/>
    <w:rsid w:val="0060394E"/>
    <w:rsid w:val="006145E7"/>
    <w:rsid w:val="00620376"/>
    <w:rsid w:val="00620534"/>
    <w:rsid w:val="0062737D"/>
    <w:rsid w:val="00630F60"/>
    <w:rsid w:val="0063682F"/>
    <w:rsid w:val="006415A3"/>
    <w:rsid w:val="00642318"/>
    <w:rsid w:val="006426CE"/>
    <w:rsid w:val="00647387"/>
    <w:rsid w:val="00651D43"/>
    <w:rsid w:val="00652145"/>
    <w:rsid w:val="006527EB"/>
    <w:rsid w:val="00653640"/>
    <w:rsid w:val="00654EE9"/>
    <w:rsid w:val="00655B0D"/>
    <w:rsid w:val="0065762E"/>
    <w:rsid w:val="006623B8"/>
    <w:rsid w:val="00662F2D"/>
    <w:rsid w:val="00672366"/>
    <w:rsid w:val="006726E9"/>
    <w:rsid w:val="006765D6"/>
    <w:rsid w:val="00677004"/>
    <w:rsid w:val="0067789B"/>
    <w:rsid w:val="0068540B"/>
    <w:rsid w:val="0069371A"/>
    <w:rsid w:val="00693FD9"/>
    <w:rsid w:val="006953A4"/>
    <w:rsid w:val="006A035E"/>
    <w:rsid w:val="006A13E7"/>
    <w:rsid w:val="006A1460"/>
    <w:rsid w:val="006A5CBE"/>
    <w:rsid w:val="006A6634"/>
    <w:rsid w:val="006A6A0C"/>
    <w:rsid w:val="006A7C6B"/>
    <w:rsid w:val="006B1D00"/>
    <w:rsid w:val="006B1F48"/>
    <w:rsid w:val="006D25AE"/>
    <w:rsid w:val="006D3F1E"/>
    <w:rsid w:val="006D4ADC"/>
    <w:rsid w:val="006D66CE"/>
    <w:rsid w:val="006D74D9"/>
    <w:rsid w:val="006D7C38"/>
    <w:rsid w:val="006E433A"/>
    <w:rsid w:val="006E5642"/>
    <w:rsid w:val="006F062B"/>
    <w:rsid w:val="006F0FB1"/>
    <w:rsid w:val="00701531"/>
    <w:rsid w:val="00704E7A"/>
    <w:rsid w:val="00711239"/>
    <w:rsid w:val="00712155"/>
    <w:rsid w:val="00712815"/>
    <w:rsid w:val="00713E91"/>
    <w:rsid w:val="00720FE4"/>
    <w:rsid w:val="00721190"/>
    <w:rsid w:val="00724E5F"/>
    <w:rsid w:val="00725F31"/>
    <w:rsid w:val="0072618C"/>
    <w:rsid w:val="0073056A"/>
    <w:rsid w:val="00736438"/>
    <w:rsid w:val="00736DA6"/>
    <w:rsid w:val="00737D95"/>
    <w:rsid w:val="00741F8D"/>
    <w:rsid w:val="007450F4"/>
    <w:rsid w:val="0074678D"/>
    <w:rsid w:val="00754933"/>
    <w:rsid w:val="007632E1"/>
    <w:rsid w:val="007641C7"/>
    <w:rsid w:val="00770825"/>
    <w:rsid w:val="00771AB3"/>
    <w:rsid w:val="00771C36"/>
    <w:rsid w:val="00773A7A"/>
    <w:rsid w:val="0077799C"/>
    <w:rsid w:val="007807A6"/>
    <w:rsid w:val="007842E8"/>
    <w:rsid w:val="00784AA4"/>
    <w:rsid w:val="0078739F"/>
    <w:rsid w:val="00787A48"/>
    <w:rsid w:val="00796FFD"/>
    <w:rsid w:val="007A1831"/>
    <w:rsid w:val="007A1C3B"/>
    <w:rsid w:val="007A4E02"/>
    <w:rsid w:val="007B269B"/>
    <w:rsid w:val="007B3833"/>
    <w:rsid w:val="007B6C53"/>
    <w:rsid w:val="007C1142"/>
    <w:rsid w:val="007C1810"/>
    <w:rsid w:val="007C7B8C"/>
    <w:rsid w:val="007D1DBE"/>
    <w:rsid w:val="007D245C"/>
    <w:rsid w:val="007D37A5"/>
    <w:rsid w:val="007D3AE4"/>
    <w:rsid w:val="007D47CE"/>
    <w:rsid w:val="007E1601"/>
    <w:rsid w:val="007E4822"/>
    <w:rsid w:val="007E52CB"/>
    <w:rsid w:val="007E7363"/>
    <w:rsid w:val="007F2548"/>
    <w:rsid w:val="007F3E1E"/>
    <w:rsid w:val="007F707E"/>
    <w:rsid w:val="007F709A"/>
    <w:rsid w:val="00803BF1"/>
    <w:rsid w:val="008061CF"/>
    <w:rsid w:val="00806385"/>
    <w:rsid w:val="008177FA"/>
    <w:rsid w:val="00824BB9"/>
    <w:rsid w:val="008300BA"/>
    <w:rsid w:val="00832038"/>
    <w:rsid w:val="00833FB0"/>
    <w:rsid w:val="00834B9F"/>
    <w:rsid w:val="0083584B"/>
    <w:rsid w:val="00836E70"/>
    <w:rsid w:val="00841239"/>
    <w:rsid w:val="00844A2F"/>
    <w:rsid w:val="00847257"/>
    <w:rsid w:val="00853FDE"/>
    <w:rsid w:val="008546A7"/>
    <w:rsid w:val="00855B9C"/>
    <w:rsid w:val="00860511"/>
    <w:rsid w:val="008629DF"/>
    <w:rsid w:val="00863747"/>
    <w:rsid w:val="00865CE9"/>
    <w:rsid w:val="00867137"/>
    <w:rsid w:val="00872DC4"/>
    <w:rsid w:val="008746A6"/>
    <w:rsid w:val="00874E2E"/>
    <w:rsid w:val="0087667A"/>
    <w:rsid w:val="00880F46"/>
    <w:rsid w:val="00882975"/>
    <w:rsid w:val="0088414D"/>
    <w:rsid w:val="00884C35"/>
    <w:rsid w:val="00897AE7"/>
    <w:rsid w:val="008A4BA4"/>
    <w:rsid w:val="008A5FC4"/>
    <w:rsid w:val="008B0DA0"/>
    <w:rsid w:val="008B1CF9"/>
    <w:rsid w:val="008C72B0"/>
    <w:rsid w:val="008D03CC"/>
    <w:rsid w:val="008D1021"/>
    <w:rsid w:val="008D2B8C"/>
    <w:rsid w:val="008D3B31"/>
    <w:rsid w:val="008E4E9D"/>
    <w:rsid w:val="008E52D5"/>
    <w:rsid w:val="008E66E9"/>
    <w:rsid w:val="008F057D"/>
    <w:rsid w:val="008F12D2"/>
    <w:rsid w:val="008F1CE6"/>
    <w:rsid w:val="008F27AE"/>
    <w:rsid w:val="008F31B7"/>
    <w:rsid w:val="008F4A33"/>
    <w:rsid w:val="008F6A2B"/>
    <w:rsid w:val="00901EF7"/>
    <w:rsid w:val="0091011B"/>
    <w:rsid w:val="00911BA0"/>
    <w:rsid w:val="009141BA"/>
    <w:rsid w:val="0092031E"/>
    <w:rsid w:val="009228A0"/>
    <w:rsid w:val="00924E5F"/>
    <w:rsid w:val="00931CB4"/>
    <w:rsid w:val="0093252F"/>
    <w:rsid w:val="00934179"/>
    <w:rsid w:val="0093658C"/>
    <w:rsid w:val="00945736"/>
    <w:rsid w:val="00945E62"/>
    <w:rsid w:val="009502BC"/>
    <w:rsid w:val="00952CDF"/>
    <w:rsid w:val="009538BA"/>
    <w:rsid w:val="00954814"/>
    <w:rsid w:val="00961268"/>
    <w:rsid w:val="009626BC"/>
    <w:rsid w:val="00963779"/>
    <w:rsid w:val="00963E3A"/>
    <w:rsid w:val="009653BF"/>
    <w:rsid w:val="009679C5"/>
    <w:rsid w:val="009710B6"/>
    <w:rsid w:val="0097518D"/>
    <w:rsid w:val="009818D6"/>
    <w:rsid w:val="00983B24"/>
    <w:rsid w:val="009934D0"/>
    <w:rsid w:val="00994E78"/>
    <w:rsid w:val="009A185F"/>
    <w:rsid w:val="009B6100"/>
    <w:rsid w:val="009B62CA"/>
    <w:rsid w:val="009B6DEF"/>
    <w:rsid w:val="009D6364"/>
    <w:rsid w:val="009D6B4D"/>
    <w:rsid w:val="009E40B6"/>
    <w:rsid w:val="009E6C9A"/>
    <w:rsid w:val="009E75BE"/>
    <w:rsid w:val="009F5C61"/>
    <w:rsid w:val="00A01DF7"/>
    <w:rsid w:val="00A02539"/>
    <w:rsid w:val="00A0419C"/>
    <w:rsid w:val="00A05339"/>
    <w:rsid w:val="00A0663C"/>
    <w:rsid w:val="00A16D03"/>
    <w:rsid w:val="00A17F83"/>
    <w:rsid w:val="00A22700"/>
    <w:rsid w:val="00A24081"/>
    <w:rsid w:val="00A25EA3"/>
    <w:rsid w:val="00A3594A"/>
    <w:rsid w:val="00A40BF1"/>
    <w:rsid w:val="00A40CEE"/>
    <w:rsid w:val="00A41878"/>
    <w:rsid w:val="00A435A4"/>
    <w:rsid w:val="00A47711"/>
    <w:rsid w:val="00A557E8"/>
    <w:rsid w:val="00A5764C"/>
    <w:rsid w:val="00A6020E"/>
    <w:rsid w:val="00A7573B"/>
    <w:rsid w:val="00A75974"/>
    <w:rsid w:val="00A76BE7"/>
    <w:rsid w:val="00A84830"/>
    <w:rsid w:val="00A859D4"/>
    <w:rsid w:val="00A91FDE"/>
    <w:rsid w:val="00A96753"/>
    <w:rsid w:val="00A97B28"/>
    <w:rsid w:val="00AA16C4"/>
    <w:rsid w:val="00AA189C"/>
    <w:rsid w:val="00AA2907"/>
    <w:rsid w:val="00AA2A46"/>
    <w:rsid w:val="00AA67D1"/>
    <w:rsid w:val="00AB0877"/>
    <w:rsid w:val="00AB52C8"/>
    <w:rsid w:val="00AC08DD"/>
    <w:rsid w:val="00AC0F6A"/>
    <w:rsid w:val="00AD6381"/>
    <w:rsid w:val="00AE1629"/>
    <w:rsid w:val="00AE1D58"/>
    <w:rsid w:val="00AE5434"/>
    <w:rsid w:val="00AE641F"/>
    <w:rsid w:val="00AF245D"/>
    <w:rsid w:val="00AF4ECE"/>
    <w:rsid w:val="00AF4F24"/>
    <w:rsid w:val="00AF71B6"/>
    <w:rsid w:val="00AF7864"/>
    <w:rsid w:val="00B038B4"/>
    <w:rsid w:val="00B07381"/>
    <w:rsid w:val="00B07EA9"/>
    <w:rsid w:val="00B10B7E"/>
    <w:rsid w:val="00B10CEB"/>
    <w:rsid w:val="00B11669"/>
    <w:rsid w:val="00B12829"/>
    <w:rsid w:val="00B12D09"/>
    <w:rsid w:val="00B15C7A"/>
    <w:rsid w:val="00B21B1A"/>
    <w:rsid w:val="00B30FDE"/>
    <w:rsid w:val="00B32171"/>
    <w:rsid w:val="00B33B82"/>
    <w:rsid w:val="00B356D4"/>
    <w:rsid w:val="00B36485"/>
    <w:rsid w:val="00B40221"/>
    <w:rsid w:val="00B40F63"/>
    <w:rsid w:val="00B41C62"/>
    <w:rsid w:val="00B41DD8"/>
    <w:rsid w:val="00B42334"/>
    <w:rsid w:val="00B55471"/>
    <w:rsid w:val="00B620ED"/>
    <w:rsid w:val="00B72E58"/>
    <w:rsid w:val="00B73EE1"/>
    <w:rsid w:val="00B77ACA"/>
    <w:rsid w:val="00B805DF"/>
    <w:rsid w:val="00B85779"/>
    <w:rsid w:val="00B974BD"/>
    <w:rsid w:val="00BA3FBB"/>
    <w:rsid w:val="00BA4F12"/>
    <w:rsid w:val="00BA73A1"/>
    <w:rsid w:val="00BB056A"/>
    <w:rsid w:val="00BB3F6B"/>
    <w:rsid w:val="00BB4D40"/>
    <w:rsid w:val="00BB5DCB"/>
    <w:rsid w:val="00BB7DBF"/>
    <w:rsid w:val="00BC2462"/>
    <w:rsid w:val="00BC3C46"/>
    <w:rsid w:val="00BD0098"/>
    <w:rsid w:val="00BD03B5"/>
    <w:rsid w:val="00BD219A"/>
    <w:rsid w:val="00BD2332"/>
    <w:rsid w:val="00BD767D"/>
    <w:rsid w:val="00BE40DA"/>
    <w:rsid w:val="00BE536A"/>
    <w:rsid w:val="00BE78FB"/>
    <w:rsid w:val="00BF0115"/>
    <w:rsid w:val="00BF1709"/>
    <w:rsid w:val="00BF2311"/>
    <w:rsid w:val="00BF5A8F"/>
    <w:rsid w:val="00C03EBE"/>
    <w:rsid w:val="00C05109"/>
    <w:rsid w:val="00C10211"/>
    <w:rsid w:val="00C11482"/>
    <w:rsid w:val="00C11F64"/>
    <w:rsid w:val="00C17D25"/>
    <w:rsid w:val="00C23F8F"/>
    <w:rsid w:val="00C24DFF"/>
    <w:rsid w:val="00C25376"/>
    <w:rsid w:val="00C33289"/>
    <w:rsid w:val="00C35855"/>
    <w:rsid w:val="00C40160"/>
    <w:rsid w:val="00C42B1A"/>
    <w:rsid w:val="00C473A4"/>
    <w:rsid w:val="00C50543"/>
    <w:rsid w:val="00C617BC"/>
    <w:rsid w:val="00C67640"/>
    <w:rsid w:val="00C70B0C"/>
    <w:rsid w:val="00C735DD"/>
    <w:rsid w:val="00C801CA"/>
    <w:rsid w:val="00C8155F"/>
    <w:rsid w:val="00C83CCB"/>
    <w:rsid w:val="00C84D3F"/>
    <w:rsid w:val="00C853CD"/>
    <w:rsid w:val="00C87CBB"/>
    <w:rsid w:val="00C97931"/>
    <w:rsid w:val="00CA1CC3"/>
    <w:rsid w:val="00CA235F"/>
    <w:rsid w:val="00CA7C0E"/>
    <w:rsid w:val="00CB00F7"/>
    <w:rsid w:val="00CB32FA"/>
    <w:rsid w:val="00CB6464"/>
    <w:rsid w:val="00CC3332"/>
    <w:rsid w:val="00CC3FC3"/>
    <w:rsid w:val="00CC6E1B"/>
    <w:rsid w:val="00CD1942"/>
    <w:rsid w:val="00CE0691"/>
    <w:rsid w:val="00CF1A2C"/>
    <w:rsid w:val="00CF4404"/>
    <w:rsid w:val="00CF4B3F"/>
    <w:rsid w:val="00CF65C6"/>
    <w:rsid w:val="00D00217"/>
    <w:rsid w:val="00D011AF"/>
    <w:rsid w:val="00D021C9"/>
    <w:rsid w:val="00D02F88"/>
    <w:rsid w:val="00D03496"/>
    <w:rsid w:val="00D11FEF"/>
    <w:rsid w:val="00D1358A"/>
    <w:rsid w:val="00D175E9"/>
    <w:rsid w:val="00D22B8D"/>
    <w:rsid w:val="00D23640"/>
    <w:rsid w:val="00D25BB0"/>
    <w:rsid w:val="00D26969"/>
    <w:rsid w:val="00D270CC"/>
    <w:rsid w:val="00D3097C"/>
    <w:rsid w:val="00D328C1"/>
    <w:rsid w:val="00D33FE0"/>
    <w:rsid w:val="00D342DB"/>
    <w:rsid w:val="00D35E75"/>
    <w:rsid w:val="00D36F31"/>
    <w:rsid w:val="00D43B27"/>
    <w:rsid w:val="00D43FA0"/>
    <w:rsid w:val="00D45D73"/>
    <w:rsid w:val="00D47A8E"/>
    <w:rsid w:val="00D52DEE"/>
    <w:rsid w:val="00D57500"/>
    <w:rsid w:val="00D60631"/>
    <w:rsid w:val="00D62775"/>
    <w:rsid w:val="00D743A3"/>
    <w:rsid w:val="00D75F5C"/>
    <w:rsid w:val="00D7605A"/>
    <w:rsid w:val="00D766EA"/>
    <w:rsid w:val="00D85EA9"/>
    <w:rsid w:val="00D92161"/>
    <w:rsid w:val="00D922A7"/>
    <w:rsid w:val="00D94E64"/>
    <w:rsid w:val="00DA0D41"/>
    <w:rsid w:val="00DA3E18"/>
    <w:rsid w:val="00DA48CD"/>
    <w:rsid w:val="00DB213D"/>
    <w:rsid w:val="00DB4E53"/>
    <w:rsid w:val="00DC2A11"/>
    <w:rsid w:val="00DC6087"/>
    <w:rsid w:val="00DC6AE6"/>
    <w:rsid w:val="00DD4BB3"/>
    <w:rsid w:val="00DD7FFD"/>
    <w:rsid w:val="00DE2001"/>
    <w:rsid w:val="00DE5B3E"/>
    <w:rsid w:val="00DE5F61"/>
    <w:rsid w:val="00DE64D5"/>
    <w:rsid w:val="00DE6504"/>
    <w:rsid w:val="00DE7473"/>
    <w:rsid w:val="00DF4A29"/>
    <w:rsid w:val="00E00D03"/>
    <w:rsid w:val="00E00F3B"/>
    <w:rsid w:val="00E04AF8"/>
    <w:rsid w:val="00E07CB7"/>
    <w:rsid w:val="00E127EC"/>
    <w:rsid w:val="00E15DC0"/>
    <w:rsid w:val="00E15FF8"/>
    <w:rsid w:val="00E20143"/>
    <w:rsid w:val="00E21362"/>
    <w:rsid w:val="00E21ECA"/>
    <w:rsid w:val="00E2322A"/>
    <w:rsid w:val="00E24798"/>
    <w:rsid w:val="00E263B8"/>
    <w:rsid w:val="00E2695E"/>
    <w:rsid w:val="00E32726"/>
    <w:rsid w:val="00E32A21"/>
    <w:rsid w:val="00E347F6"/>
    <w:rsid w:val="00E37CB5"/>
    <w:rsid w:val="00E460D6"/>
    <w:rsid w:val="00E54102"/>
    <w:rsid w:val="00E56E1D"/>
    <w:rsid w:val="00E645B2"/>
    <w:rsid w:val="00E655F0"/>
    <w:rsid w:val="00E6628E"/>
    <w:rsid w:val="00E66FC4"/>
    <w:rsid w:val="00E676C0"/>
    <w:rsid w:val="00E67A06"/>
    <w:rsid w:val="00E72D31"/>
    <w:rsid w:val="00E75C39"/>
    <w:rsid w:val="00E77D73"/>
    <w:rsid w:val="00E81EE9"/>
    <w:rsid w:val="00E8737B"/>
    <w:rsid w:val="00E874ED"/>
    <w:rsid w:val="00E931F0"/>
    <w:rsid w:val="00E93AB1"/>
    <w:rsid w:val="00E950E4"/>
    <w:rsid w:val="00E95473"/>
    <w:rsid w:val="00E96C94"/>
    <w:rsid w:val="00EA1787"/>
    <w:rsid w:val="00EB27FE"/>
    <w:rsid w:val="00EB7DAF"/>
    <w:rsid w:val="00EC013E"/>
    <w:rsid w:val="00EC5ED1"/>
    <w:rsid w:val="00EC7BB8"/>
    <w:rsid w:val="00ED1CD9"/>
    <w:rsid w:val="00ED292A"/>
    <w:rsid w:val="00ED5725"/>
    <w:rsid w:val="00ED5A0D"/>
    <w:rsid w:val="00ED6443"/>
    <w:rsid w:val="00EE55A7"/>
    <w:rsid w:val="00EF1691"/>
    <w:rsid w:val="00EF32AD"/>
    <w:rsid w:val="00F0027A"/>
    <w:rsid w:val="00F00EC2"/>
    <w:rsid w:val="00F1029E"/>
    <w:rsid w:val="00F10804"/>
    <w:rsid w:val="00F21584"/>
    <w:rsid w:val="00F2248A"/>
    <w:rsid w:val="00F22DCD"/>
    <w:rsid w:val="00F25B20"/>
    <w:rsid w:val="00F260B9"/>
    <w:rsid w:val="00F3439B"/>
    <w:rsid w:val="00F414AB"/>
    <w:rsid w:val="00F43531"/>
    <w:rsid w:val="00F44493"/>
    <w:rsid w:val="00F46496"/>
    <w:rsid w:val="00F46C4A"/>
    <w:rsid w:val="00F47C21"/>
    <w:rsid w:val="00F50925"/>
    <w:rsid w:val="00F549D2"/>
    <w:rsid w:val="00F56326"/>
    <w:rsid w:val="00F56EEF"/>
    <w:rsid w:val="00F60D13"/>
    <w:rsid w:val="00F619FC"/>
    <w:rsid w:val="00F657E6"/>
    <w:rsid w:val="00F73E9D"/>
    <w:rsid w:val="00F74629"/>
    <w:rsid w:val="00F7471F"/>
    <w:rsid w:val="00F76C29"/>
    <w:rsid w:val="00F77028"/>
    <w:rsid w:val="00F85B9F"/>
    <w:rsid w:val="00F87F87"/>
    <w:rsid w:val="00F94164"/>
    <w:rsid w:val="00F94941"/>
    <w:rsid w:val="00F94DEB"/>
    <w:rsid w:val="00FA0D77"/>
    <w:rsid w:val="00FA0DE6"/>
    <w:rsid w:val="00FB13C7"/>
    <w:rsid w:val="00FB78BF"/>
    <w:rsid w:val="00FC0AEF"/>
    <w:rsid w:val="00FC3427"/>
    <w:rsid w:val="00FD37E0"/>
    <w:rsid w:val="00FD6855"/>
    <w:rsid w:val="00FD73F0"/>
    <w:rsid w:val="00FE1E11"/>
    <w:rsid w:val="00FE2A1C"/>
    <w:rsid w:val="00FE4997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F7992"/>
  <w15:chartTrackingRefBased/>
  <w15:docId w15:val="{08E81097-4A98-4C61-BF38-D7842596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6CE"/>
  </w:style>
  <w:style w:type="paragraph" w:styleId="Nagwek1">
    <w:name w:val="heading 1"/>
    <w:basedOn w:val="Normalny"/>
    <w:next w:val="Normalny"/>
    <w:link w:val="Nagwek1Znak"/>
    <w:uiPriority w:val="9"/>
    <w:qFormat/>
    <w:rsid w:val="006426C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26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26C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26C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26C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26C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26C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26C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26C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6C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426C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426C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26CE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26CE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26CE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26CE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26CE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26CE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6426CE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6426C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6426CE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26CE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26CE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6426CE"/>
    <w:rPr>
      <w:b/>
      <w:bCs/>
    </w:rPr>
  </w:style>
  <w:style w:type="character" w:styleId="Uwydatnienie">
    <w:name w:val="Emphasis"/>
    <w:basedOn w:val="Domylnaczcionkaakapitu"/>
    <w:uiPriority w:val="20"/>
    <w:qFormat/>
    <w:rsid w:val="006426CE"/>
    <w:rPr>
      <w:i/>
      <w:iCs/>
    </w:rPr>
  </w:style>
  <w:style w:type="paragraph" w:styleId="Bezodstpw">
    <w:name w:val="No Spacing"/>
    <w:link w:val="BezodstpwZnak"/>
    <w:uiPriority w:val="1"/>
    <w:qFormat/>
    <w:rsid w:val="006426CE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270F8A"/>
  </w:style>
  <w:style w:type="paragraph" w:styleId="Cytat">
    <w:name w:val="Quote"/>
    <w:basedOn w:val="Normalny"/>
    <w:next w:val="Normalny"/>
    <w:link w:val="CytatZnak"/>
    <w:uiPriority w:val="29"/>
    <w:qFormat/>
    <w:rsid w:val="006426C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6426CE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26CE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26CE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6426CE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426C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426CE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6426CE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6426CE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426CE"/>
    <w:pPr>
      <w:outlineLvl w:val="9"/>
    </w:pPr>
  </w:style>
  <w:style w:type="paragraph" w:customStyle="1" w:styleId="Tekstpodstawowywcity31">
    <w:name w:val="Tekst podstawowy wcięty 31"/>
    <w:basedOn w:val="Normalny"/>
    <w:rsid w:val="009502BC"/>
    <w:pPr>
      <w:widowControl w:val="0"/>
      <w:suppressAutoHyphens/>
      <w:spacing w:before="60" w:after="0" w:line="240" w:lineRule="auto"/>
      <w:ind w:left="284" w:hanging="284"/>
      <w:jc w:val="both"/>
    </w:pPr>
    <w:rPr>
      <w:rFonts w:ascii="Times New Roman" w:eastAsia="Lucida Sans Unicode" w:hAnsi="Times New Roman" w:cs="Times New Roman"/>
      <w:sz w:val="26"/>
      <w:szCs w:val="20"/>
    </w:rPr>
  </w:style>
  <w:style w:type="table" w:styleId="Tabela-Siatka">
    <w:name w:val="Table Grid"/>
    <w:basedOn w:val="Standardowy"/>
    <w:uiPriority w:val="59"/>
    <w:rsid w:val="00DD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367A7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67A73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367A73"/>
    <w:rPr>
      <w:color w:val="2998E3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A73"/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A73"/>
  </w:style>
  <w:style w:type="table" w:styleId="Tabelasiatki1jasna">
    <w:name w:val="Grid Table 1 Light"/>
    <w:basedOn w:val="Standardowy"/>
    <w:uiPriority w:val="46"/>
    <w:rsid w:val="007F25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5">
    <w:name w:val="Plain Table 5"/>
    <w:basedOn w:val="Standardowy"/>
    <w:uiPriority w:val="45"/>
    <w:rsid w:val="007F254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kapitzlist">
    <w:name w:val="List Paragraph"/>
    <w:basedOn w:val="Normalny"/>
    <w:link w:val="AkapitzlistZnak"/>
    <w:uiPriority w:val="1"/>
    <w:qFormat/>
    <w:rsid w:val="007F25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5FC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C3"/>
    <w:rPr>
      <w:rFonts w:ascii="Tahoma" w:eastAsiaTheme="minorHAns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E5FC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3">
    <w:name w:val="Grid Table 3"/>
    <w:basedOn w:val="Standardowy"/>
    <w:uiPriority w:val="48"/>
    <w:rsid w:val="003E5FC3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Tekstpodstawowywcity">
    <w:name w:val="Body Text Indent"/>
    <w:basedOn w:val="Normalny"/>
    <w:link w:val="TekstpodstawowywcityZnak"/>
    <w:unhideWhenUsed/>
    <w:rsid w:val="003E5FC3"/>
    <w:pPr>
      <w:spacing w:after="0" w:line="360" w:lineRule="auto"/>
      <w:ind w:left="357" w:hanging="357"/>
    </w:pPr>
    <w:rPr>
      <w:rFonts w:ascii="Times New Roman" w:eastAsia="Times New Roman" w:hAnsi="Times New Roman" w:cs="Times New Roman"/>
      <w:b/>
      <w:spacing w:val="26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5FC3"/>
    <w:rPr>
      <w:rFonts w:ascii="Times New Roman" w:eastAsia="Times New Roman" w:hAnsi="Times New Roman" w:cs="Times New Roman"/>
      <w:b/>
      <w:spacing w:val="26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FC3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FC3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FC3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BD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BD8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BD8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BD8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BD8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BD8"/>
    <w:pPr>
      <w:spacing w:after="0" w:line="240" w:lineRule="auto"/>
    </w:pPr>
    <w:rPr>
      <w:sz w:val="20"/>
      <w:szCs w:val="20"/>
    </w:rPr>
  </w:style>
  <w:style w:type="table" w:styleId="Zwykatabela1">
    <w:name w:val="Plain Table 1"/>
    <w:basedOn w:val="Standardowy"/>
    <w:uiPriority w:val="41"/>
    <w:rsid w:val="00ED5A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ED5A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370FF2"/>
    <w:pPr>
      <w:autoSpaceDE w:val="0"/>
      <w:autoSpaceDN w:val="0"/>
      <w:adjustRightInd w:val="0"/>
      <w:spacing w:after="0" w:line="240" w:lineRule="auto"/>
    </w:pPr>
    <w:rPr>
      <w:rFonts w:ascii="IowanOldStEU" w:hAnsi="IowanOldStEU" w:cs="IowanOldStEU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370FF2"/>
    <w:pPr>
      <w:spacing w:line="32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370FF2"/>
    <w:rPr>
      <w:rFonts w:cs="IowanOldStEU"/>
      <w:b/>
      <w:bCs/>
      <w:color w:val="000000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70FF2"/>
    <w:rPr>
      <w:color w:val="808080"/>
    </w:rPr>
  </w:style>
  <w:style w:type="character" w:customStyle="1" w:styleId="mjx-char">
    <w:name w:val="mjx-char"/>
    <w:basedOn w:val="Domylnaczcionkaakapitu"/>
    <w:rsid w:val="00370FF2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031E"/>
  </w:style>
  <w:style w:type="character" w:styleId="Nierozpoznanawzmianka">
    <w:name w:val="Unresolved Mention"/>
    <w:basedOn w:val="Domylnaczcionkaakapitu"/>
    <w:uiPriority w:val="99"/>
    <w:semiHidden/>
    <w:unhideWhenUsed/>
    <w:rsid w:val="0092031E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uiPriority w:val="39"/>
    <w:unhideWhenUsed/>
    <w:rsid w:val="00911BA0"/>
    <w:pPr>
      <w:spacing w:after="100"/>
      <w:ind w:left="440"/>
    </w:pPr>
  </w:style>
  <w:style w:type="character" w:customStyle="1" w:styleId="markedcontent">
    <w:name w:val="markedcontent"/>
    <w:basedOn w:val="Domylnaczcionkaakapitu"/>
    <w:rsid w:val="001B0C02"/>
  </w:style>
  <w:style w:type="table" w:styleId="Tabelasiatki4akcent1">
    <w:name w:val="Grid Table 4 Accent 1"/>
    <w:basedOn w:val="Standardowy"/>
    <w:uiPriority w:val="49"/>
    <w:rsid w:val="00532CE9"/>
    <w:pPr>
      <w:spacing w:after="0" w:line="240" w:lineRule="auto"/>
    </w:p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A08" w:themeColor="accent1"/>
          <w:left w:val="single" w:sz="4" w:space="0" w:color="FFCA08" w:themeColor="accent1"/>
          <w:bottom w:val="single" w:sz="4" w:space="0" w:color="FFCA08" w:themeColor="accent1"/>
          <w:right w:val="single" w:sz="4" w:space="0" w:color="FFCA08" w:themeColor="accent1"/>
          <w:insideH w:val="nil"/>
          <w:insideV w:val="nil"/>
        </w:tcBorders>
        <w:shd w:val="clear" w:color="auto" w:fill="FFCA08" w:themeFill="accent1"/>
      </w:tcPr>
    </w:tblStylePr>
    <w:tblStylePr w:type="lastRow">
      <w:rPr>
        <w:b/>
        <w:bCs/>
      </w:rPr>
      <w:tblPr/>
      <w:tcPr>
        <w:tcBorders>
          <w:top w:val="double" w:sz="4" w:space="0" w:color="FFCA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144E1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A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A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A08" w:themeFill="accent1"/>
      </w:tcPr>
    </w:tblStylePr>
    <w:tblStylePr w:type="band1Vert">
      <w:tblPr/>
      <w:tcPr>
        <w:shd w:val="clear" w:color="auto" w:fill="FFE99C" w:themeFill="accent1" w:themeFillTint="66"/>
      </w:tcPr>
    </w:tblStylePr>
    <w:tblStylePr w:type="band1Horz">
      <w:tblPr/>
      <w:tcPr>
        <w:shd w:val="clear" w:color="auto" w:fill="FFE99C" w:themeFill="accent1" w:themeFillTint="66"/>
      </w:tcPr>
    </w:tblStylePr>
  </w:style>
  <w:style w:type="table" w:styleId="Tabelasiatki3akcent1">
    <w:name w:val="Grid Table 3 Accent 1"/>
    <w:basedOn w:val="Standardowy"/>
    <w:uiPriority w:val="48"/>
    <w:rsid w:val="00144E1F"/>
    <w:pPr>
      <w:spacing w:after="0" w:line="240" w:lineRule="auto"/>
    </w:p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  <w:tblStylePr w:type="neCell">
      <w:tblPr/>
      <w:tcPr>
        <w:tcBorders>
          <w:bottom w:val="single" w:sz="4" w:space="0" w:color="FFDF6A" w:themeColor="accent1" w:themeTint="99"/>
        </w:tcBorders>
      </w:tcPr>
    </w:tblStylePr>
    <w:tblStylePr w:type="nwCell">
      <w:tblPr/>
      <w:tcPr>
        <w:tcBorders>
          <w:bottom w:val="single" w:sz="4" w:space="0" w:color="FFDF6A" w:themeColor="accent1" w:themeTint="99"/>
        </w:tcBorders>
      </w:tcPr>
    </w:tblStylePr>
    <w:tblStylePr w:type="seCell">
      <w:tblPr/>
      <w:tcPr>
        <w:tcBorders>
          <w:top w:val="single" w:sz="4" w:space="0" w:color="FFDF6A" w:themeColor="accent1" w:themeTint="99"/>
        </w:tcBorders>
      </w:tcPr>
    </w:tblStylePr>
    <w:tblStylePr w:type="swCell">
      <w:tblPr/>
      <w:tcPr>
        <w:tcBorders>
          <w:top w:val="single" w:sz="4" w:space="0" w:color="FFDF6A" w:themeColor="accent1" w:themeTint="99"/>
        </w:tcBorders>
      </w:tcPr>
    </w:tblStylePr>
  </w:style>
  <w:style w:type="table" w:styleId="Tabelasiatki6kolorowaakcent1">
    <w:name w:val="Grid Table 6 Colorful Accent 1"/>
    <w:basedOn w:val="Standardowy"/>
    <w:uiPriority w:val="51"/>
    <w:rsid w:val="00B10CEB"/>
    <w:pPr>
      <w:spacing w:after="0" w:line="240" w:lineRule="auto"/>
    </w:pPr>
    <w:rPr>
      <w:color w:val="C49A00" w:themeColor="accent1" w:themeShade="BF"/>
    </w:rPr>
    <w:tblPr>
      <w:tblStyleRowBandSize w:val="1"/>
      <w:tblStyleColBandSize w:val="1"/>
      <w:tblBorders>
        <w:top w:val="single" w:sz="4" w:space="0" w:color="FFDF6A" w:themeColor="accent1" w:themeTint="99"/>
        <w:left w:val="single" w:sz="4" w:space="0" w:color="FFDF6A" w:themeColor="accent1" w:themeTint="99"/>
        <w:bottom w:val="single" w:sz="4" w:space="0" w:color="FFDF6A" w:themeColor="accent1" w:themeTint="99"/>
        <w:right w:val="single" w:sz="4" w:space="0" w:color="FFDF6A" w:themeColor="accent1" w:themeTint="99"/>
        <w:insideH w:val="single" w:sz="4" w:space="0" w:color="FFDF6A" w:themeColor="accent1" w:themeTint="99"/>
        <w:insideV w:val="single" w:sz="4" w:space="0" w:color="FFDF6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D" w:themeFill="accent1" w:themeFillTint="33"/>
      </w:tcPr>
    </w:tblStylePr>
    <w:tblStylePr w:type="band1Horz">
      <w:tblPr/>
      <w:tcPr>
        <w:shd w:val="clear" w:color="auto" w:fill="FFF4CD" w:themeFill="accent1" w:themeFillTint="33"/>
      </w:tcPr>
    </w:tblStylePr>
  </w:style>
  <w:style w:type="paragraph" w:styleId="Spisilustracji">
    <w:name w:val="table of figures"/>
    <w:basedOn w:val="Normalny"/>
    <w:next w:val="Normalny"/>
    <w:uiPriority w:val="99"/>
    <w:unhideWhenUsed/>
    <w:rsid w:val="00AE5434"/>
    <w:pPr>
      <w:spacing w:after="0"/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F0027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5E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5E91"/>
  </w:style>
  <w:style w:type="character" w:styleId="Odwoaniedokomentarza">
    <w:name w:val="annotation reference"/>
    <w:basedOn w:val="Domylnaczcionkaakapitu"/>
    <w:uiPriority w:val="99"/>
    <w:semiHidden/>
    <w:unhideWhenUsed/>
    <w:rsid w:val="00D43B2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42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6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ip.swietochlowice.pl/bipkod/003/010" TargetMode="External"/><Relationship Id="rId4" Type="http://schemas.openxmlformats.org/officeDocument/2006/relationships/styles" Target="styles.xml"/><Relationship Id="rId9" Type="http://schemas.openxmlformats.org/officeDocument/2006/relationships/hyperlink" Target="mailto:rps@swietochlowice.pl" TargetMode="Externa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grudzień 2021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74FB8D-3E62-451D-9BEC-2245D1C5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1705</Words>
  <Characters>10231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
z konsultacji społecznych  projektu uchwały 
w sprawie 
wyznaczenia obszaru zdegradowanego i obszaru rewitalizacji Miasta Świętochłowice</vt:lpstr>
    </vt:vector>
  </TitlesOfParts>
  <Company>Centrum Rozwoju Regionalnego Akademii WSB</Company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
z konsultacji społecznych  projektu uchwały 
w sprawie 
wyznaczenia obszaru zdegradowanego i obszaru rewitalizacji Miasta Świętochłowice</dc:title>
  <dc:subject/>
  <dc:creator>Krzysztof Wrana, Mariusz Raczek, Marcin Lis</dc:creator>
  <cp:keywords/>
  <dc:description/>
  <cp:lastModifiedBy>Michał Malinowski</cp:lastModifiedBy>
  <cp:revision>2</cp:revision>
  <cp:lastPrinted>2020-12-03T09:54:00Z</cp:lastPrinted>
  <dcterms:created xsi:type="dcterms:W3CDTF">2023-05-24T12:06:00Z</dcterms:created>
  <dcterms:modified xsi:type="dcterms:W3CDTF">2023-05-24T12:06:00Z</dcterms:modified>
</cp:coreProperties>
</file>