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CD7BA8" w14:textId="538BC157" w:rsidR="00E33339" w:rsidRPr="00BE5B06" w:rsidRDefault="00E33339" w:rsidP="00E33339">
      <w:pPr>
        <w:ind w:left="4956" w:firstLine="708"/>
        <w:rPr>
          <w:rFonts w:ascii="Arial" w:hAnsi="Arial" w:cs="Arial"/>
          <w:b/>
          <w:color w:val="auto"/>
          <w:sz w:val="22"/>
          <w:szCs w:val="22"/>
          <w:lang w:val="x-none" w:eastAsia="en-US"/>
        </w:rPr>
      </w:pPr>
      <w:r w:rsidRPr="00BE5B06">
        <w:rPr>
          <w:rFonts w:ascii="Arial" w:hAnsi="Arial" w:cs="Arial"/>
          <w:b/>
          <w:color w:val="auto"/>
          <w:sz w:val="22"/>
          <w:szCs w:val="22"/>
        </w:rPr>
        <w:t xml:space="preserve">Świętochłowice, dnia </w:t>
      </w:r>
      <w:r w:rsidR="005E077A" w:rsidRPr="00BE5B06">
        <w:rPr>
          <w:rFonts w:ascii="Arial" w:hAnsi="Arial" w:cs="Arial"/>
          <w:b/>
          <w:color w:val="auto"/>
          <w:sz w:val="22"/>
          <w:szCs w:val="22"/>
        </w:rPr>
        <w:t>13</w:t>
      </w:r>
      <w:r w:rsidRPr="00BE5B06">
        <w:rPr>
          <w:rFonts w:ascii="Arial" w:hAnsi="Arial" w:cs="Arial"/>
          <w:b/>
          <w:color w:val="auto"/>
          <w:sz w:val="22"/>
          <w:szCs w:val="22"/>
        </w:rPr>
        <w:t xml:space="preserve"> maja 2024 r.</w:t>
      </w:r>
    </w:p>
    <w:p w14:paraId="740DD75C" w14:textId="77777777" w:rsidR="00E33339" w:rsidRPr="00BE5B06" w:rsidRDefault="00E33339" w:rsidP="00E33339">
      <w:pPr>
        <w:ind w:left="284"/>
        <w:rPr>
          <w:rFonts w:ascii="Arial" w:hAnsi="Arial" w:cs="Arial"/>
          <w:color w:val="auto"/>
          <w:sz w:val="22"/>
          <w:szCs w:val="22"/>
          <w:u w:val="single"/>
        </w:rPr>
      </w:pPr>
    </w:p>
    <w:p w14:paraId="520BE3E0" w14:textId="4C8F4446" w:rsidR="00E33339" w:rsidRPr="00BE5B06" w:rsidRDefault="005E077A" w:rsidP="00E33339">
      <w:pPr>
        <w:ind w:left="284"/>
        <w:jc w:val="center"/>
        <w:rPr>
          <w:rFonts w:ascii="Arial" w:hAnsi="Arial" w:cs="Arial"/>
          <w:b/>
          <w:color w:val="auto"/>
          <w:sz w:val="22"/>
          <w:szCs w:val="22"/>
          <w:lang w:val="x-none"/>
        </w:rPr>
      </w:pPr>
      <w:r w:rsidRPr="00BE5B06">
        <w:rPr>
          <w:rFonts w:ascii="Arial" w:hAnsi="Arial" w:cs="Arial"/>
          <w:b/>
          <w:color w:val="auto"/>
          <w:sz w:val="22"/>
          <w:szCs w:val="22"/>
          <w:u w:val="single"/>
          <w:lang w:val="x-none"/>
        </w:rPr>
        <w:t>Rozszerzony p</w:t>
      </w:r>
      <w:r w:rsidR="00E33339" w:rsidRPr="00BE5B06">
        <w:rPr>
          <w:rFonts w:ascii="Arial" w:hAnsi="Arial" w:cs="Arial"/>
          <w:b/>
          <w:color w:val="auto"/>
          <w:sz w:val="22"/>
          <w:szCs w:val="22"/>
          <w:u w:val="single"/>
          <w:lang w:val="x-none"/>
        </w:rPr>
        <w:t>orządek obrad</w:t>
      </w:r>
    </w:p>
    <w:p w14:paraId="2D31E12B" w14:textId="1DDFF23B" w:rsidR="00E33339" w:rsidRPr="00BE5B06" w:rsidRDefault="00E33339" w:rsidP="00E33339">
      <w:pPr>
        <w:ind w:left="284"/>
        <w:jc w:val="center"/>
        <w:rPr>
          <w:rFonts w:ascii="Arial" w:hAnsi="Arial" w:cs="Arial"/>
          <w:b/>
          <w:color w:val="auto"/>
          <w:sz w:val="22"/>
          <w:szCs w:val="22"/>
          <w:u w:val="single"/>
          <w:lang w:val="x-none"/>
        </w:rPr>
      </w:pPr>
      <w:r w:rsidRPr="00BE5B0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II </w:t>
      </w:r>
      <w:r w:rsidRPr="00BE5B06">
        <w:rPr>
          <w:rFonts w:ascii="Arial" w:hAnsi="Arial" w:cs="Arial"/>
          <w:b/>
          <w:color w:val="auto"/>
          <w:sz w:val="22"/>
          <w:szCs w:val="22"/>
          <w:u w:val="single"/>
          <w:lang w:val="x-none"/>
        </w:rPr>
        <w:t>sesji Rady Miejskiej w Świętochłowicach</w:t>
      </w:r>
    </w:p>
    <w:p w14:paraId="6D97EB76" w14:textId="09B3B0D1" w:rsidR="00E33339" w:rsidRPr="00BE5B06" w:rsidRDefault="00E33339" w:rsidP="00E33339">
      <w:pPr>
        <w:ind w:left="284"/>
        <w:jc w:val="center"/>
        <w:rPr>
          <w:rFonts w:ascii="Arial" w:hAnsi="Arial" w:cs="Arial"/>
          <w:b/>
          <w:color w:val="auto"/>
          <w:sz w:val="22"/>
          <w:szCs w:val="22"/>
          <w:u w:val="single"/>
        </w:rPr>
      </w:pPr>
      <w:r w:rsidRPr="00BE5B06">
        <w:rPr>
          <w:rFonts w:ascii="Arial" w:hAnsi="Arial" w:cs="Arial"/>
          <w:b/>
          <w:color w:val="auto"/>
          <w:sz w:val="22"/>
          <w:szCs w:val="22"/>
          <w:u w:val="single"/>
          <w:lang w:val="x-none"/>
        </w:rPr>
        <w:t xml:space="preserve">w dniu </w:t>
      </w:r>
      <w:r w:rsidRPr="00BE5B06">
        <w:rPr>
          <w:rFonts w:ascii="Arial" w:hAnsi="Arial" w:cs="Arial"/>
          <w:b/>
          <w:color w:val="auto"/>
          <w:sz w:val="22"/>
          <w:szCs w:val="22"/>
          <w:u w:val="single"/>
        </w:rPr>
        <w:t>13 maja 2024</w:t>
      </w:r>
      <w:r w:rsidRPr="00BE5B06">
        <w:rPr>
          <w:rFonts w:ascii="Arial" w:hAnsi="Arial" w:cs="Arial"/>
          <w:b/>
          <w:color w:val="auto"/>
          <w:sz w:val="22"/>
          <w:szCs w:val="22"/>
          <w:u w:val="single"/>
          <w:lang w:val="x-none"/>
        </w:rPr>
        <w:t xml:space="preserve"> r. </w:t>
      </w:r>
      <w:r w:rsidRPr="00BE5B06">
        <w:rPr>
          <w:rFonts w:ascii="Arial" w:hAnsi="Arial" w:cs="Arial"/>
          <w:b/>
          <w:color w:val="auto"/>
          <w:sz w:val="22"/>
          <w:szCs w:val="22"/>
          <w:u w:val="single"/>
        </w:rPr>
        <w:t xml:space="preserve">o </w:t>
      </w:r>
      <w:r w:rsidRPr="00BE5B06">
        <w:rPr>
          <w:rFonts w:ascii="Arial" w:hAnsi="Arial" w:cs="Arial"/>
          <w:b/>
          <w:color w:val="auto"/>
          <w:sz w:val="22"/>
          <w:szCs w:val="22"/>
          <w:u w:val="single"/>
          <w:lang w:val="x-none"/>
        </w:rPr>
        <w:t>godz. 15</w:t>
      </w:r>
      <w:r w:rsidRPr="00BE5B06">
        <w:rPr>
          <w:rFonts w:ascii="Arial" w:hAnsi="Arial" w:cs="Arial"/>
          <w:b/>
          <w:color w:val="auto"/>
          <w:sz w:val="22"/>
          <w:szCs w:val="22"/>
          <w:u w:val="single"/>
        </w:rPr>
        <w:t>:00</w:t>
      </w:r>
    </w:p>
    <w:p w14:paraId="7830FA96" w14:textId="77777777" w:rsidR="00E33339" w:rsidRPr="00BE5B06" w:rsidRDefault="00E33339" w:rsidP="00E33339">
      <w:pPr>
        <w:keepNext/>
        <w:suppressAutoHyphens w:val="0"/>
        <w:spacing w:before="0" w:after="0"/>
        <w:ind w:left="36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</w:p>
    <w:p w14:paraId="0A0A3BEA" w14:textId="77777777" w:rsidR="00E33339" w:rsidRPr="00BE5B06" w:rsidRDefault="00E33339" w:rsidP="00E33339">
      <w:pPr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>Otwarcie sesji i stwierdzenie jej prawomocności.</w:t>
      </w:r>
    </w:p>
    <w:p w14:paraId="45A93761" w14:textId="77777777" w:rsidR="00E33339" w:rsidRPr="00BE5B06" w:rsidRDefault="00E33339" w:rsidP="00E33339">
      <w:pPr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>Przedstawienie porządku obrad.</w:t>
      </w:r>
    </w:p>
    <w:p w14:paraId="4AF55971" w14:textId="39F94F72" w:rsidR="005E077A" w:rsidRPr="00BE5B06" w:rsidRDefault="005E077A" w:rsidP="00E33339">
      <w:pPr>
        <w:keepNext/>
        <w:numPr>
          <w:ilvl w:val="0"/>
          <w:numId w:val="1"/>
        </w:numPr>
        <w:suppressAutoHyphens w:val="0"/>
        <w:spacing w:before="0" w:after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Przyjęcie protokołu z obrad I sesji Rady Miejskiej w Świętochłowicach w kadencji 2024-2029 </w:t>
      </w: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z dnia 7 maja 2024 r. </w:t>
      </w:r>
    </w:p>
    <w:p w14:paraId="3C385DA0" w14:textId="697D0090" w:rsidR="005E077A" w:rsidRPr="00BE5B06" w:rsidRDefault="005E077A" w:rsidP="00E33339">
      <w:pPr>
        <w:keepNext/>
        <w:numPr>
          <w:ilvl w:val="0"/>
          <w:numId w:val="1"/>
        </w:numPr>
        <w:suppressAutoHyphens w:val="0"/>
        <w:spacing w:before="0" w:after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Przyjęcie apelu w sprawie podpisania ustawy o zmianie ustawy o mniejszościach narodowych </w:t>
      </w: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i etnicznych oraz o języku regionalnym, nadającej śląskiemu status języka regionalnego.</w:t>
      </w:r>
    </w:p>
    <w:p w14:paraId="07BE66FF" w14:textId="21080004" w:rsidR="00E33339" w:rsidRPr="00BE5B06" w:rsidRDefault="00E33339" w:rsidP="00E33339">
      <w:pPr>
        <w:keepNext/>
        <w:numPr>
          <w:ilvl w:val="0"/>
          <w:numId w:val="1"/>
        </w:numPr>
        <w:suppressAutoHyphens w:val="0"/>
        <w:spacing w:before="0" w:after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w sprawie zmiany Uchwały Nr LXXX/626/23 Rady Miejskiej w Świętochłowicach </w:t>
      </w: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z dnia 18 grudnia 2023 roku w sprawie Wieloletniej Prognozy Finansowej Miasta Świętochłowice </w:t>
      </w: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na lata 2024 – 2043.</w:t>
      </w:r>
    </w:p>
    <w:p w14:paraId="2E82078D" w14:textId="77777777" w:rsidR="00E33339" w:rsidRPr="00BE5B06" w:rsidRDefault="00E33339" w:rsidP="00E33339">
      <w:pPr>
        <w:keepNext/>
        <w:numPr>
          <w:ilvl w:val="0"/>
          <w:numId w:val="1"/>
        </w:numPr>
        <w:suppressAutoHyphens w:val="0"/>
        <w:spacing w:before="0" w:after="0"/>
        <w:ind w:left="357" w:hanging="357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w sprawie zmiany Uchwały Nr LXXX/627/23 Rady Miejskiej w Świętochłowicach </w:t>
      </w: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 xml:space="preserve">z dnia 18 grudnia 2023 roku w sprawie uchwalenia budżetu Miasta Świętochłowice na 2024 rok. </w:t>
      </w:r>
    </w:p>
    <w:p w14:paraId="4D686791" w14:textId="77777777" w:rsidR="00E33339" w:rsidRPr="00BE5B06" w:rsidRDefault="00E33339" w:rsidP="00E33339">
      <w:pPr>
        <w:keepNext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0"/>
        <w:ind w:left="357" w:hanging="357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</w:t>
      </w:r>
      <w:r w:rsidRPr="00BE5B06">
        <w:rPr>
          <w:rFonts w:ascii="Arial" w:hAnsi="Arial" w:cs="Arial"/>
          <w:color w:val="auto"/>
          <w:sz w:val="22"/>
          <w:szCs w:val="22"/>
          <w:lang w:eastAsia="pl-PL"/>
        </w:rPr>
        <w:t>w sprawie ustalenia wynagrodzenia Prezydenta Miasta Świętochłowice.</w:t>
      </w:r>
    </w:p>
    <w:p w14:paraId="3959FA1F" w14:textId="77777777" w:rsidR="00E33339" w:rsidRPr="00BE5B06" w:rsidRDefault="00E33339" w:rsidP="00E33339">
      <w:pPr>
        <w:keepNext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0"/>
        <w:ind w:left="357" w:hanging="357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</w:t>
      </w:r>
      <w:r w:rsidRPr="00BE5B06">
        <w:rPr>
          <w:rFonts w:ascii="Arial" w:hAnsi="Arial" w:cs="Arial"/>
          <w:color w:val="auto"/>
          <w:sz w:val="22"/>
          <w:szCs w:val="22"/>
          <w:lang w:eastAsia="pl-PL"/>
        </w:rPr>
        <w:t>w sprawie zasad przyznawania radnym diet oraz zwrotu kosztów podróży służbowych.</w:t>
      </w:r>
    </w:p>
    <w:p w14:paraId="4BDD45F0" w14:textId="77777777" w:rsidR="00E33339" w:rsidRPr="00BE5B06" w:rsidRDefault="00E33339" w:rsidP="00E33339">
      <w:pPr>
        <w:keepNext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</w:t>
      </w:r>
      <w:r w:rsidRPr="00BE5B06">
        <w:rPr>
          <w:rFonts w:ascii="Arial" w:hAnsi="Arial" w:cs="Arial"/>
          <w:color w:val="auto"/>
          <w:sz w:val="22"/>
          <w:szCs w:val="22"/>
          <w:lang w:eastAsia="pl-PL"/>
        </w:rPr>
        <w:t>w sprawie powołania Komisji Rewizyjnej Rady Miejskiej w Świętochłowicach, ustalenia jej składu osobowego i zakresu działania.</w:t>
      </w:r>
    </w:p>
    <w:p w14:paraId="02D0D764" w14:textId="77777777" w:rsidR="00E33339" w:rsidRPr="00BE5B06" w:rsidRDefault="00E33339" w:rsidP="00E33339">
      <w:pPr>
        <w:keepNext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</w:t>
      </w:r>
      <w:r w:rsidRPr="00BE5B06">
        <w:rPr>
          <w:rFonts w:ascii="Arial" w:hAnsi="Arial" w:cs="Arial"/>
          <w:color w:val="auto"/>
          <w:sz w:val="22"/>
          <w:szCs w:val="22"/>
          <w:lang w:eastAsia="pl-PL"/>
        </w:rPr>
        <w:t>w sprawie powołania Komisji Skarg, Wniosków i Petycji Rady Miejskiej w Świętochłowicach, ustalenia jej składu osobowego i zakresu działania.</w:t>
      </w:r>
    </w:p>
    <w:p w14:paraId="20E3CA95" w14:textId="77777777" w:rsidR="00E33339" w:rsidRPr="00BE5B06" w:rsidRDefault="00E33339" w:rsidP="00E33339">
      <w:pPr>
        <w:keepNext/>
        <w:numPr>
          <w:ilvl w:val="0"/>
          <w:numId w:val="1"/>
        </w:numPr>
        <w:suppressAutoHyphens w:val="0"/>
        <w:autoSpaceDE w:val="0"/>
        <w:autoSpaceDN w:val="0"/>
        <w:adjustRightInd w:val="0"/>
        <w:spacing w:before="0" w:after="0"/>
        <w:jc w:val="both"/>
        <w:rPr>
          <w:rFonts w:ascii="Arial" w:hAnsi="Arial" w:cs="Arial"/>
          <w:color w:val="auto"/>
          <w:sz w:val="22"/>
          <w:szCs w:val="22"/>
          <w:lang w:eastAsia="pl-PL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</w:t>
      </w:r>
      <w:r w:rsidRPr="00BE5B06">
        <w:rPr>
          <w:rFonts w:ascii="Arial" w:hAnsi="Arial" w:cs="Arial"/>
          <w:color w:val="auto"/>
          <w:sz w:val="22"/>
          <w:szCs w:val="22"/>
          <w:lang w:eastAsia="pl-PL"/>
        </w:rPr>
        <w:t>w sprawie powołania komisji stałych Rady Miejskiej w Świętochłowicach, ustalenia ich składów osobowych i zakresu działania.</w:t>
      </w:r>
    </w:p>
    <w:p w14:paraId="5DDF72E6" w14:textId="77777777" w:rsidR="00E33339" w:rsidRPr="00BE5B06" w:rsidRDefault="00E33339" w:rsidP="00E33339">
      <w:pPr>
        <w:keepNext/>
        <w:numPr>
          <w:ilvl w:val="0"/>
          <w:numId w:val="1"/>
        </w:numPr>
        <w:suppressAutoHyphens w:val="0"/>
        <w:spacing w:before="0" w:after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w sprawie </w:t>
      </w:r>
      <w:r w:rsidRPr="00BE5B06">
        <w:rPr>
          <w:rFonts w:ascii="Arial" w:hAnsi="Arial" w:cs="Arial"/>
          <w:color w:val="auto"/>
          <w:sz w:val="22"/>
          <w:szCs w:val="22"/>
          <w:lang w:eastAsia="pl-PL"/>
        </w:rPr>
        <w:t>zmiany przedstawicieli Gminy Świętochłowice w Zgromadzeniu Samorządowego Chorzowsko - Świętochłowickiego Związku Wodociągów i Kanalizacji.</w:t>
      </w:r>
    </w:p>
    <w:p w14:paraId="0090DE58" w14:textId="7F7630FF" w:rsidR="005E077A" w:rsidRPr="00BE5B06" w:rsidRDefault="005E077A" w:rsidP="00E33339">
      <w:pPr>
        <w:keepNext/>
        <w:numPr>
          <w:ilvl w:val="0"/>
          <w:numId w:val="1"/>
        </w:numPr>
        <w:suppressAutoHyphens w:val="0"/>
        <w:spacing w:before="0" w:after="0"/>
        <w:jc w:val="both"/>
        <w:rPr>
          <w:rFonts w:ascii="Arial" w:eastAsia="Calibri" w:hAnsi="Arial" w:cs="Arial"/>
          <w:color w:val="auto"/>
          <w:sz w:val="22"/>
          <w:szCs w:val="22"/>
          <w:lang w:eastAsia="en-US"/>
        </w:rPr>
      </w:pP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t xml:space="preserve">Podjęcie uchwały w sprawie zmiany załącznika do Uchwały Nr L/389/21 Rady Miejskiej </w:t>
      </w:r>
      <w:r w:rsidRPr="00BE5B06">
        <w:rPr>
          <w:rFonts w:ascii="Arial" w:eastAsia="Calibri" w:hAnsi="Arial" w:cs="Arial"/>
          <w:color w:val="auto"/>
          <w:sz w:val="22"/>
          <w:szCs w:val="22"/>
          <w:lang w:eastAsia="en-US"/>
        </w:rPr>
        <w:br/>
        <w:t>w Świętochłowicach z dnia 25 listopada 2021 r. w sprawie Statutu Miasta Świętochłowice.</w:t>
      </w:r>
    </w:p>
    <w:p w14:paraId="6047B7F2" w14:textId="77777777" w:rsidR="00E33339" w:rsidRPr="00BE5B06" w:rsidRDefault="00E33339" w:rsidP="00E33339">
      <w:pPr>
        <w:numPr>
          <w:ilvl w:val="0"/>
          <w:numId w:val="1"/>
        </w:numPr>
        <w:suppressAutoHyphens w:val="0"/>
        <w:spacing w:before="0" w:after="0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BE5B06">
        <w:rPr>
          <w:rFonts w:ascii="Arial" w:hAnsi="Arial" w:cs="Arial"/>
          <w:color w:val="auto"/>
          <w:sz w:val="22"/>
          <w:szCs w:val="22"/>
          <w:lang w:eastAsia="pl-PL"/>
        </w:rPr>
        <w:t>Zamknięcie sesji.</w:t>
      </w:r>
    </w:p>
    <w:p w14:paraId="0ACB012F" w14:textId="77777777" w:rsidR="008133AA" w:rsidRPr="00BE5B06" w:rsidRDefault="008133AA">
      <w:pPr>
        <w:rPr>
          <w:color w:val="auto"/>
        </w:rPr>
      </w:pPr>
    </w:p>
    <w:sectPr w:rsidR="008133AA" w:rsidRPr="00BE5B06" w:rsidSect="00E33339">
      <w:headerReference w:type="default" r:id="rId7"/>
      <w:pgSz w:w="11906" w:h="16838"/>
      <w:pgMar w:top="1701" w:right="851" w:bottom="1701" w:left="851" w:header="425" w:footer="0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31252E" w14:textId="77777777" w:rsidR="00E33339" w:rsidRDefault="00E33339" w:rsidP="00E33339">
      <w:pPr>
        <w:spacing w:before="0" w:after="0" w:line="240" w:lineRule="auto"/>
      </w:pPr>
      <w:r>
        <w:separator/>
      </w:r>
    </w:p>
  </w:endnote>
  <w:endnote w:type="continuationSeparator" w:id="0">
    <w:p w14:paraId="57EBDEFA" w14:textId="77777777" w:rsidR="00E33339" w:rsidRDefault="00E33339" w:rsidP="00E3333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Pro">
    <w:altName w:val="Segoe U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0CAC2" w14:textId="77777777" w:rsidR="00E33339" w:rsidRDefault="00E33339" w:rsidP="00E33339">
      <w:pPr>
        <w:spacing w:before="0" w:after="0" w:line="240" w:lineRule="auto"/>
      </w:pPr>
      <w:r>
        <w:separator/>
      </w:r>
    </w:p>
  </w:footnote>
  <w:footnote w:type="continuationSeparator" w:id="0">
    <w:p w14:paraId="6A5982B4" w14:textId="77777777" w:rsidR="00E33339" w:rsidRDefault="00E33339" w:rsidP="00E3333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343934" w14:textId="77777777" w:rsidR="00E33339" w:rsidRDefault="00E33339">
    <w:pPr>
      <w:pStyle w:val="Stopka"/>
      <w:tabs>
        <w:tab w:val="clear" w:pos="4536"/>
        <w:tab w:val="clear" w:pos="9072"/>
        <w:tab w:val="left" w:pos="5103"/>
      </w:tabs>
      <w:spacing w:line="190" w:lineRule="exact"/>
      <w:ind w:left="3119"/>
      <w:rPr>
        <w:sz w:val="18"/>
        <w:szCs w:val="18"/>
      </w:rPr>
    </w:pPr>
  </w:p>
  <w:p w14:paraId="5A83633F" w14:textId="77777777" w:rsidR="00E33339" w:rsidRDefault="00E3333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E4DB1"/>
    <w:multiLevelType w:val="hybridMultilevel"/>
    <w:tmpl w:val="D158C806"/>
    <w:lvl w:ilvl="0" w:tplc="219260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02154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70F"/>
    <w:rsid w:val="005E077A"/>
    <w:rsid w:val="0076219E"/>
    <w:rsid w:val="008133AA"/>
    <w:rsid w:val="00A151C8"/>
    <w:rsid w:val="00A26B14"/>
    <w:rsid w:val="00BD19C5"/>
    <w:rsid w:val="00BE5B06"/>
    <w:rsid w:val="00E33339"/>
    <w:rsid w:val="00F8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1276F"/>
  <w15:chartTrackingRefBased/>
  <w15:docId w15:val="{D236AD99-95BD-47E9-8220-0EC2E3D9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3339"/>
    <w:pPr>
      <w:suppressAutoHyphens/>
      <w:spacing w:before="120" w:after="120" w:line="360" w:lineRule="auto"/>
    </w:pPr>
    <w:rPr>
      <w:rFonts w:ascii="Myriad Pro" w:eastAsia="Times New Roman" w:hAnsi="Myriad Pro" w:cs="Myriad Pro"/>
      <w:color w:val="000000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E3333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33339"/>
    <w:rPr>
      <w:rFonts w:ascii="Myriad Pro" w:eastAsia="Times New Roman" w:hAnsi="Myriad Pro" w:cs="Myriad Pro"/>
      <w:color w:val="000000"/>
      <w:kern w:val="0"/>
      <w:sz w:val="24"/>
      <w:szCs w:val="24"/>
      <w:lang w:eastAsia="ar-SA"/>
      <w14:ligatures w14:val="none"/>
    </w:rPr>
  </w:style>
  <w:style w:type="paragraph" w:styleId="Stopka">
    <w:name w:val="footer"/>
    <w:basedOn w:val="Normalny"/>
    <w:link w:val="StopkaZnak"/>
    <w:rsid w:val="00E33339"/>
    <w:pPr>
      <w:tabs>
        <w:tab w:val="center" w:pos="4536"/>
        <w:tab w:val="right" w:pos="9072"/>
      </w:tabs>
      <w:spacing w:before="0" w:after="0"/>
    </w:pPr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rsid w:val="00E33339"/>
    <w:rPr>
      <w:rFonts w:ascii="Myriad Pro" w:eastAsia="Times New Roman" w:hAnsi="Myriad Pro" w:cs="Myriad Pro"/>
      <w:color w:val="000000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270</Words>
  <Characters>1623</Characters>
  <Application>Microsoft Office Word</Application>
  <DocSecurity>0</DocSecurity>
  <Lines>13</Lines>
  <Paragraphs>3</Paragraphs>
  <ScaleCrop>false</ScaleCrop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Powierza</dc:creator>
  <cp:keywords/>
  <dc:description/>
  <cp:lastModifiedBy>Daniel Powierza</cp:lastModifiedBy>
  <cp:revision>4</cp:revision>
  <cp:lastPrinted>2024-05-13T07:56:00Z</cp:lastPrinted>
  <dcterms:created xsi:type="dcterms:W3CDTF">2024-05-09T12:21:00Z</dcterms:created>
  <dcterms:modified xsi:type="dcterms:W3CDTF">2024-06-12T12:03:00Z</dcterms:modified>
</cp:coreProperties>
</file>