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546D6" w14:textId="166B1B6E" w:rsidR="002B58CD" w:rsidRPr="00C83A94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>Świętochłowice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val="x-none" w:eastAsia="pl-PL"/>
        </w:rPr>
        <w:t xml:space="preserve">, dnia </w:t>
      </w:r>
      <w:r w:rsidR="00C75C2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24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</w:t>
      </w:r>
      <w:r w:rsidR="0078163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10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4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r.</w:t>
      </w:r>
      <w:r w:rsidR="00C96177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3EA32D1F" w14:textId="77777777" w:rsidR="00AA6ACF" w:rsidRPr="000F717C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0EF4FD09" w:rsidR="002B58CD" w:rsidRPr="000F717C" w:rsidRDefault="00A55668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Rozszerzony p</w:t>
      </w:r>
      <w:r w:rsidR="002B58CD"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orządek obrad</w:t>
      </w:r>
    </w:p>
    <w:p w14:paraId="7127A766" w14:textId="5793ED76" w:rsidR="002B58CD" w:rsidRPr="000F717C" w:rsidRDefault="009702A3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V</w:t>
      </w:r>
      <w:r w:rsidR="0078163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</w:t>
      </w:r>
      <w:r w:rsidR="002B58CD" w:rsidRPr="00932565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</w:t>
      </w:r>
      <w:r w:rsidR="002B58CD"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sesji Rady Miejskiej w Świętochłowicach</w:t>
      </w:r>
    </w:p>
    <w:p w14:paraId="194DEF77" w14:textId="3A9A7749" w:rsidR="002B58CD" w:rsidRPr="00C83A94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vertAlign w:val="superscript"/>
          <w:lang w:val="x-none" w:eastAsia="pl-PL"/>
        </w:rPr>
      </w:pP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w dniu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9702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</w:t>
      </w:r>
      <w:r w:rsidR="0078163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4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78163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października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20</w:t>
      </w:r>
      <w:r w:rsidR="00CC724F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4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 xml:space="preserve"> r. godz. </w:t>
      </w:r>
      <w:r w:rsidR="004C0FC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9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:</w:t>
      </w:r>
      <w:r w:rsidR="004C0FC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3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2B58CD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63A134FC" w:rsidR="007910B2" w:rsidRPr="006C02B1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001AEE">
        <w:rPr>
          <w:rFonts w:ascii="Arial" w:eastAsia="Calibri" w:hAnsi="Arial" w:cs="Arial"/>
          <w:bCs/>
          <w:sz w:val="24"/>
          <w:szCs w:val="24"/>
        </w:rPr>
        <w:br/>
      </w:r>
      <w:r w:rsidRPr="006C02B1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5CE4A8E3" w14:textId="4BFD2F94" w:rsidR="00E253E3" w:rsidRPr="00781636" w:rsidRDefault="00E253E3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C02B1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6C02B1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dnia </w:t>
      </w:r>
      <w:r w:rsidR="006F7460" w:rsidRPr="006F7460">
        <w:rPr>
          <w:rFonts w:ascii="Arial" w:hAnsi="Arial" w:cs="Arial"/>
          <w:bCs/>
          <w:sz w:val="24"/>
          <w:szCs w:val="24"/>
          <w:lang w:val="x-none" w:eastAsia="x-none"/>
        </w:rPr>
        <w:t>21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781636">
        <w:rPr>
          <w:rFonts w:ascii="Arial" w:hAnsi="Arial" w:cs="Arial"/>
          <w:bCs/>
          <w:sz w:val="24"/>
          <w:szCs w:val="24"/>
          <w:lang w:val="x-none" w:eastAsia="x-none"/>
        </w:rPr>
        <w:t>września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6F7460" w:rsidRPr="006F7460">
        <w:rPr>
          <w:rFonts w:ascii="Arial" w:hAnsi="Arial" w:cs="Arial"/>
          <w:bCs/>
          <w:sz w:val="24"/>
          <w:szCs w:val="24"/>
          <w:lang w:val="x-none" w:eastAsia="x-none"/>
        </w:rPr>
        <w:t>2024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r. do dnia</w:t>
      </w:r>
      <w:r w:rsidR="006F7460" w:rsidRP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781636">
        <w:rPr>
          <w:rFonts w:ascii="Arial" w:hAnsi="Arial" w:cs="Arial"/>
          <w:bCs/>
          <w:sz w:val="24"/>
          <w:szCs w:val="24"/>
          <w:lang w:val="x-none" w:eastAsia="x-none"/>
        </w:rPr>
        <w:t>18 października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6F7460" w:rsidRPr="006F7460">
        <w:rPr>
          <w:rFonts w:ascii="Arial" w:hAnsi="Arial" w:cs="Arial"/>
          <w:bCs/>
          <w:sz w:val="24"/>
          <w:szCs w:val="24"/>
          <w:lang w:val="x-none" w:eastAsia="x-none"/>
        </w:rPr>
        <w:t>2024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r.</w:t>
      </w:r>
    </w:p>
    <w:p w14:paraId="3FBEC985" w14:textId="184A39DA" w:rsidR="00781636" w:rsidRPr="00781636" w:rsidRDefault="00781636" w:rsidP="007816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81636">
        <w:rPr>
          <w:rFonts w:ascii="Arial" w:hAnsi="Arial" w:cs="Arial"/>
          <w:sz w:val="24"/>
          <w:szCs w:val="24"/>
        </w:rPr>
        <w:t>Przedstawienie informacji z wykonania obowiązku złożenia oświadczenia o swoim stanie majątkowym za 202</w:t>
      </w:r>
      <w:r>
        <w:rPr>
          <w:rFonts w:ascii="Arial" w:hAnsi="Arial" w:cs="Arial"/>
          <w:sz w:val="24"/>
          <w:szCs w:val="24"/>
        </w:rPr>
        <w:t>3</w:t>
      </w:r>
      <w:r w:rsidRPr="00781636">
        <w:rPr>
          <w:rFonts w:ascii="Arial" w:hAnsi="Arial" w:cs="Arial"/>
          <w:sz w:val="24"/>
          <w:szCs w:val="24"/>
        </w:rPr>
        <w:t xml:space="preserve"> rok przez osoby określone w art. 24h ust. 1 ustawy </w:t>
      </w:r>
      <w:r>
        <w:rPr>
          <w:rFonts w:ascii="Arial" w:hAnsi="Arial" w:cs="Arial"/>
          <w:sz w:val="24"/>
          <w:szCs w:val="24"/>
        </w:rPr>
        <w:br/>
      </w:r>
      <w:r w:rsidRPr="00781636">
        <w:rPr>
          <w:rFonts w:ascii="Arial" w:hAnsi="Arial" w:cs="Arial"/>
          <w:sz w:val="24"/>
          <w:szCs w:val="24"/>
        </w:rPr>
        <w:t>z dnia 8 marca 1990 r. o samorządzie gminnym.</w:t>
      </w:r>
    </w:p>
    <w:p w14:paraId="276DF0E2" w14:textId="6D635F41" w:rsidR="00781636" w:rsidRPr="00C75C2E" w:rsidRDefault="00781636" w:rsidP="00781636">
      <w:pPr>
        <w:pStyle w:val="Akapitzlist"/>
        <w:keepLines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x-none" w:eastAsia="x-none"/>
        </w:rPr>
      </w:pPr>
      <w:r w:rsidRPr="00781636">
        <w:rPr>
          <w:rFonts w:ascii="Arial" w:hAnsi="Arial" w:cs="Arial"/>
          <w:sz w:val="24"/>
          <w:szCs w:val="24"/>
        </w:rPr>
        <w:t>Przedstawienie informacji na temat oświadczeń o stanie majątkowym radnych Rady Miejskiej w Świętochłowicach</w:t>
      </w:r>
      <w:r>
        <w:rPr>
          <w:rFonts w:ascii="Arial" w:hAnsi="Arial" w:cs="Arial"/>
          <w:sz w:val="24"/>
          <w:szCs w:val="24"/>
        </w:rPr>
        <w:t>.</w:t>
      </w:r>
    </w:p>
    <w:p w14:paraId="23A3A656" w14:textId="77777777" w:rsidR="00C75C2E" w:rsidRPr="006F7460" w:rsidRDefault="00C75C2E" w:rsidP="00C75C2E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w sprawie zmiany Uchwały Nr LXXX/626/23 Rady Miejskiej </w:t>
      </w:r>
      <w:r w:rsidRPr="006F7460">
        <w:rPr>
          <w:rFonts w:ascii="Arial" w:eastAsia="Calibri" w:hAnsi="Arial" w:cs="Arial"/>
          <w:sz w:val="24"/>
          <w:szCs w:val="24"/>
        </w:rPr>
        <w:br/>
        <w:t>w Świętochłowicach z dnia 18 grudnia 2023 roku w sprawie Wieloletniej Prognozy Finansowej Miasta Świętochłowice na lata 2024 – 2043.</w:t>
      </w:r>
    </w:p>
    <w:p w14:paraId="56BF5CE4" w14:textId="16D15AF6" w:rsidR="00C75C2E" w:rsidRPr="00C75C2E" w:rsidRDefault="00C75C2E" w:rsidP="00C75C2E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w sprawie zmiany Uchwały Nr LXXX/627/23 Rady Miejskiej </w:t>
      </w:r>
      <w:r w:rsidRPr="006F7460">
        <w:rPr>
          <w:rFonts w:ascii="Arial" w:eastAsia="Calibri" w:hAnsi="Arial" w:cs="Arial"/>
          <w:sz w:val="24"/>
          <w:szCs w:val="24"/>
        </w:rPr>
        <w:br/>
        <w:t>w Świętochłowicach z dnia 18 grudnia 2023 roku w sprawie uchwalenia budżetu Miasta Świętochłowice na 2024 rok.</w:t>
      </w:r>
    </w:p>
    <w:p w14:paraId="24D291F1" w14:textId="0DD77329" w:rsidR="007910B2" w:rsidRPr="00781636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81636">
        <w:rPr>
          <w:rFonts w:ascii="Arial" w:eastAsia="Calibri" w:hAnsi="Arial" w:cs="Arial"/>
          <w:sz w:val="24"/>
          <w:szCs w:val="24"/>
        </w:rPr>
        <w:t xml:space="preserve">Podjęcie uchwały </w:t>
      </w:r>
      <w:r w:rsidR="00781636" w:rsidRPr="00781636">
        <w:rPr>
          <w:rFonts w:ascii="Arial" w:eastAsia="Calibri" w:hAnsi="Arial" w:cs="Arial"/>
          <w:sz w:val="24"/>
          <w:szCs w:val="24"/>
        </w:rPr>
        <w:t>w sprawie podatku od środków transportowych na terenie Miasta Świętochłowice</w:t>
      </w:r>
      <w:r w:rsidR="00781636">
        <w:rPr>
          <w:rFonts w:ascii="Arial" w:eastAsia="Calibri" w:hAnsi="Arial" w:cs="Arial"/>
          <w:sz w:val="24"/>
          <w:szCs w:val="24"/>
        </w:rPr>
        <w:t>.</w:t>
      </w:r>
    </w:p>
    <w:p w14:paraId="3D358E36" w14:textId="402C4AAD" w:rsidR="007910B2" w:rsidRDefault="007910B2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</w:t>
      </w:r>
      <w:r w:rsidR="00781636" w:rsidRPr="00781636">
        <w:rPr>
          <w:rFonts w:ascii="Arial" w:eastAsia="Calibri" w:hAnsi="Arial" w:cs="Arial"/>
          <w:sz w:val="24"/>
          <w:szCs w:val="24"/>
        </w:rPr>
        <w:t xml:space="preserve">w sprawie wysokości stawek podatku od nieruchomości </w:t>
      </w:r>
      <w:r w:rsidR="00781636">
        <w:rPr>
          <w:rFonts w:ascii="Arial" w:eastAsia="Calibri" w:hAnsi="Arial" w:cs="Arial"/>
          <w:sz w:val="24"/>
          <w:szCs w:val="24"/>
        </w:rPr>
        <w:br/>
      </w:r>
      <w:r w:rsidR="00781636" w:rsidRPr="00781636">
        <w:rPr>
          <w:rFonts w:ascii="Arial" w:eastAsia="Calibri" w:hAnsi="Arial" w:cs="Arial"/>
          <w:sz w:val="24"/>
          <w:szCs w:val="24"/>
        </w:rPr>
        <w:t>na terenie miasta Świętochłowice</w:t>
      </w:r>
      <w:r w:rsidR="00781636">
        <w:rPr>
          <w:rFonts w:ascii="Arial" w:eastAsia="Calibri" w:hAnsi="Arial" w:cs="Arial"/>
          <w:sz w:val="24"/>
          <w:szCs w:val="24"/>
        </w:rPr>
        <w:t>.</w:t>
      </w:r>
    </w:p>
    <w:p w14:paraId="7657B609" w14:textId="1B7223AE" w:rsidR="00C75C2E" w:rsidRDefault="00C75C2E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Podjęcie uchwały </w:t>
      </w:r>
      <w:r w:rsidRPr="00C75C2E">
        <w:rPr>
          <w:rFonts w:ascii="Arial" w:eastAsia="Calibri" w:hAnsi="Arial" w:cs="Arial"/>
          <w:sz w:val="24"/>
          <w:szCs w:val="24"/>
        </w:rPr>
        <w:t>w sprawie zasad Budżetu Obywatelskiego w Świętochłowicach.</w:t>
      </w:r>
    </w:p>
    <w:p w14:paraId="0DD30B96" w14:textId="77777777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Zakończenie sesji</w:t>
      </w:r>
      <w:r w:rsidR="0060229C">
        <w:rPr>
          <w:rFonts w:ascii="Arial" w:eastAsia="Calibri" w:hAnsi="Arial" w:cs="Arial"/>
          <w:sz w:val="24"/>
          <w:szCs w:val="24"/>
        </w:rPr>
        <w:t>.</w:t>
      </w:r>
    </w:p>
    <w:sectPr w:rsidR="002B58CD" w:rsidRPr="006C02B1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F7E9F" w14:textId="5DA917EE" w:rsidR="00CB4CCD" w:rsidRDefault="00150F0E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DD4D" w14:textId="38283D7B" w:rsidR="00CB4CCD" w:rsidRDefault="00150F0E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6481C" w14:textId="44D9415D" w:rsidR="00CB4CCD" w:rsidRDefault="00150F0E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11F5E"/>
    <w:rsid w:val="00015EA8"/>
    <w:rsid w:val="00016F5E"/>
    <w:rsid w:val="000401BC"/>
    <w:rsid w:val="00043AC1"/>
    <w:rsid w:val="00090D8C"/>
    <w:rsid w:val="000C598F"/>
    <w:rsid w:val="000D6C28"/>
    <w:rsid w:val="000F717C"/>
    <w:rsid w:val="00111BA5"/>
    <w:rsid w:val="00150F0E"/>
    <w:rsid w:val="001627C3"/>
    <w:rsid w:val="0019501E"/>
    <w:rsid w:val="00196A2C"/>
    <w:rsid w:val="001A0208"/>
    <w:rsid w:val="001A2385"/>
    <w:rsid w:val="001B7E46"/>
    <w:rsid w:val="001C3A46"/>
    <w:rsid w:val="00213662"/>
    <w:rsid w:val="002346FD"/>
    <w:rsid w:val="002376FA"/>
    <w:rsid w:val="002423FF"/>
    <w:rsid w:val="002512CC"/>
    <w:rsid w:val="00251F77"/>
    <w:rsid w:val="00254B33"/>
    <w:rsid w:val="00296553"/>
    <w:rsid w:val="002B58CD"/>
    <w:rsid w:val="002D76C9"/>
    <w:rsid w:val="00307DAD"/>
    <w:rsid w:val="00314C39"/>
    <w:rsid w:val="00326EC8"/>
    <w:rsid w:val="00333DD3"/>
    <w:rsid w:val="003360EC"/>
    <w:rsid w:val="00375233"/>
    <w:rsid w:val="003B0AB3"/>
    <w:rsid w:val="003C0E33"/>
    <w:rsid w:val="003C2ED1"/>
    <w:rsid w:val="003E71EF"/>
    <w:rsid w:val="004164A9"/>
    <w:rsid w:val="004217BC"/>
    <w:rsid w:val="00430B9D"/>
    <w:rsid w:val="00435FDD"/>
    <w:rsid w:val="00445641"/>
    <w:rsid w:val="00467E98"/>
    <w:rsid w:val="004A1C38"/>
    <w:rsid w:val="004B0B97"/>
    <w:rsid w:val="004C0FCD"/>
    <w:rsid w:val="004C4263"/>
    <w:rsid w:val="004C5A40"/>
    <w:rsid w:val="004C76F8"/>
    <w:rsid w:val="00565883"/>
    <w:rsid w:val="00571DB4"/>
    <w:rsid w:val="005F5B04"/>
    <w:rsid w:val="0060229C"/>
    <w:rsid w:val="006031C1"/>
    <w:rsid w:val="00644053"/>
    <w:rsid w:val="006B527F"/>
    <w:rsid w:val="006C02B1"/>
    <w:rsid w:val="006F2148"/>
    <w:rsid w:val="006F7460"/>
    <w:rsid w:val="007439C1"/>
    <w:rsid w:val="00781636"/>
    <w:rsid w:val="007910B2"/>
    <w:rsid w:val="007C2D7E"/>
    <w:rsid w:val="007D10FD"/>
    <w:rsid w:val="007E2EF2"/>
    <w:rsid w:val="007F6315"/>
    <w:rsid w:val="00830E43"/>
    <w:rsid w:val="00844184"/>
    <w:rsid w:val="00851F67"/>
    <w:rsid w:val="00860829"/>
    <w:rsid w:val="008712BF"/>
    <w:rsid w:val="00873AC3"/>
    <w:rsid w:val="008765A4"/>
    <w:rsid w:val="008F1861"/>
    <w:rsid w:val="0090107C"/>
    <w:rsid w:val="00916548"/>
    <w:rsid w:val="00932565"/>
    <w:rsid w:val="009702A3"/>
    <w:rsid w:val="009947DD"/>
    <w:rsid w:val="00995468"/>
    <w:rsid w:val="009F1998"/>
    <w:rsid w:val="00A44A1A"/>
    <w:rsid w:val="00A55668"/>
    <w:rsid w:val="00A55827"/>
    <w:rsid w:val="00A72B9A"/>
    <w:rsid w:val="00AA09B1"/>
    <w:rsid w:val="00AA6ACF"/>
    <w:rsid w:val="00AC6984"/>
    <w:rsid w:val="00AD5F31"/>
    <w:rsid w:val="00AF07CC"/>
    <w:rsid w:val="00B00078"/>
    <w:rsid w:val="00B163FC"/>
    <w:rsid w:val="00B2316C"/>
    <w:rsid w:val="00B546E6"/>
    <w:rsid w:val="00B7468C"/>
    <w:rsid w:val="00B76033"/>
    <w:rsid w:val="00B8651F"/>
    <w:rsid w:val="00B87B2F"/>
    <w:rsid w:val="00B95934"/>
    <w:rsid w:val="00B9722E"/>
    <w:rsid w:val="00BA5336"/>
    <w:rsid w:val="00C60CB1"/>
    <w:rsid w:val="00C759E7"/>
    <w:rsid w:val="00C75C2E"/>
    <w:rsid w:val="00C8207E"/>
    <w:rsid w:val="00C83A94"/>
    <w:rsid w:val="00C95549"/>
    <w:rsid w:val="00C96177"/>
    <w:rsid w:val="00CB4CCD"/>
    <w:rsid w:val="00CC475D"/>
    <w:rsid w:val="00CC724F"/>
    <w:rsid w:val="00CD463D"/>
    <w:rsid w:val="00CF7676"/>
    <w:rsid w:val="00CF7863"/>
    <w:rsid w:val="00D01EBA"/>
    <w:rsid w:val="00D1795A"/>
    <w:rsid w:val="00D62C13"/>
    <w:rsid w:val="00D75537"/>
    <w:rsid w:val="00DA6B41"/>
    <w:rsid w:val="00DB59E3"/>
    <w:rsid w:val="00DE76F4"/>
    <w:rsid w:val="00E23637"/>
    <w:rsid w:val="00E253E3"/>
    <w:rsid w:val="00E61267"/>
    <w:rsid w:val="00EA68FE"/>
    <w:rsid w:val="00EB6E51"/>
    <w:rsid w:val="00EC5F30"/>
    <w:rsid w:val="00EE6F04"/>
    <w:rsid w:val="00EF17FC"/>
    <w:rsid w:val="00F3151E"/>
    <w:rsid w:val="00F4147D"/>
    <w:rsid w:val="00F66ABE"/>
    <w:rsid w:val="00F7458F"/>
    <w:rsid w:val="00F9493E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50</cp:revision>
  <cp:lastPrinted>2024-10-23T06:44:00Z</cp:lastPrinted>
  <dcterms:created xsi:type="dcterms:W3CDTF">2022-05-23T06:58:00Z</dcterms:created>
  <dcterms:modified xsi:type="dcterms:W3CDTF">2024-10-23T06:48:00Z</dcterms:modified>
</cp:coreProperties>
</file>