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>na stronie internetowej gov.pl</w:t>
      </w:r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>, opatrzonej kwalifikowanym podpisem elektronicznym, podpisem zaufanym albo podpisem osobistym, przy użyciu usługi elektronicznej udostępnionej na stronie internetowej gov.pl.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>nie będzie możliwe otrzymanie kolejnego zaświadczenia,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>na stronie internetowej gov.pl</w:t>
      </w:r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stronie internetowej gov.pl.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7FD2" w14:textId="77777777" w:rsidR="00982CD7" w:rsidRDefault="00982CD7">
      <w:r>
        <w:separator/>
      </w:r>
    </w:p>
  </w:endnote>
  <w:endnote w:type="continuationSeparator" w:id="0">
    <w:p w14:paraId="7A4A6DFC" w14:textId="77777777" w:rsidR="00982CD7" w:rsidRDefault="0098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BC5B" w14:textId="77777777" w:rsidR="00982CD7" w:rsidRDefault="00982CD7">
      <w:r>
        <w:separator/>
      </w:r>
    </w:p>
  </w:footnote>
  <w:footnote w:type="continuationSeparator" w:id="0">
    <w:p w14:paraId="32234219" w14:textId="77777777" w:rsidR="00982CD7" w:rsidRDefault="0098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539384">
    <w:abstractNumId w:val="7"/>
  </w:num>
  <w:num w:numId="2" w16cid:durableId="1826513544">
    <w:abstractNumId w:val="4"/>
  </w:num>
  <w:num w:numId="3" w16cid:durableId="1733040693">
    <w:abstractNumId w:val="6"/>
  </w:num>
  <w:num w:numId="4" w16cid:durableId="788165847">
    <w:abstractNumId w:val="3"/>
  </w:num>
  <w:num w:numId="5" w16cid:durableId="93744858">
    <w:abstractNumId w:val="1"/>
  </w:num>
  <w:num w:numId="6" w16cid:durableId="417794806">
    <w:abstractNumId w:val="8"/>
  </w:num>
  <w:num w:numId="7" w16cid:durableId="37122861">
    <w:abstractNumId w:val="5"/>
  </w:num>
  <w:num w:numId="8" w16cid:durableId="1208106732">
    <w:abstractNumId w:val="2"/>
  </w:num>
  <w:num w:numId="9" w16cid:durableId="79116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3074C"/>
    <w:rsid w:val="00492F10"/>
    <w:rsid w:val="004C4B9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82CD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Paweł Łajca</cp:lastModifiedBy>
  <cp:revision>2</cp:revision>
  <dcterms:created xsi:type="dcterms:W3CDTF">2025-01-22T08:15:00Z</dcterms:created>
  <dcterms:modified xsi:type="dcterms:W3CDTF">2025-01-22T08:15:00Z</dcterms:modified>
</cp:coreProperties>
</file>